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C0CA" w14:textId="2E4F6943" w:rsidR="001A5B1F" w:rsidRPr="00E77B56" w:rsidRDefault="00B66677" w:rsidP="00685F0E">
      <w:pPr>
        <w:pStyle w:val="NormalnyWeb"/>
        <w:spacing w:before="0" w:beforeAutospacing="0" w:after="0" w:afterAutospacing="0"/>
        <w:jc w:val="right"/>
        <w:rPr>
          <w:color w:val="808080" w:themeColor="background1" w:themeShade="80"/>
        </w:rPr>
      </w:pPr>
      <w:r>
        <w:rPr>
          <w:color w:val="808080" w:themeColor="background1" w:themeShade="80"/>
        </w:rPr>
        <w:t>30</w:t>
      </w:r>
      <w:r w:rsidR="00CF1F9C">
        <w:rPr>
          <w:color w:val="808080" w:themeColor="background1" w:themeShade="80"/>
        </w:rPr>
        <w:t>.</w:t>
      </w:r>
      <w:r w:rsidR="006A53CB">
        <w:rPr>
          <w:color w:val="808080" w:themeColor="background1" w:themeShade="80"/>
        </w:rPr>
        <w:t>0</w:t>
      </w:r>
      <w:r w:rsidR="008F18AE">
        <w:rPr>
          <w:color w:val="808080" w:themeColor="background1" w:themeShade="80"/>
        </w:rPr>
        <w:t>5</w:t>
      </w:r>
      <w:r w:rsidR="001A5B1F" w:rsidRPr="00E77B56">
        <w:rPr>
          <w:color w:val="808080" w:themeColor="background1" w:themeShade="80"/>
        </w:rPr>
        <w:t>.202</w:t>
      </w:r>
      <w:r w:rsidR="006A53CB">
        <w:rPr>
          <w:color w:val="808080" w:themeColor="background1" w:themeShade="80"/>
        </w:rPr>
        <w:t>2</w:t>
      </w:r>
      <w:r w:rsidR="001A5B1F" w:rsidRPr="00E77B56">
        <w:rPr>
          <w:color w:val="808080" w:themeColor="background1" w:themeShade="80"/>
        </w:rPr>
        <w:t xml:space="preserve"> r.</w:t>
      </w:r>
    </w:p>
    <w:p w14:paraId="3E77AA33" w14:textId="3D9C5BAF" w:rsidR="0069027D" w:rsidRPr="00E77B56" w:rsidRDefault="0069027D" w:rsidP="00685F0E">
      <w:pPr>
        <w:pStyle w:val="NormalnyWeb"/>
        <w:spacing w:before="0" w:beforeAutospacing="0" w:after="0" w:afterAutospacing="0"/>
        <w:jc w:val="right"/>
        <w:rPr>
          <w:color w:val="808080" w:themeColor="background1" w:themeShade="80"/>
        </w:rPr>
      </w:pPr>
      <w:r w:rsidRPr="00E77B56">
        <w:rPr>
          <w:color w:val="808080" w:themeColor="background1" w:themeShade="80"/>
        </w:rPr>
        <w:t>news.empik.com</w:t>
      </w:r>
    </w:p>
    <w:p w14:paraId="26258F32" w14:textId="77777777" w:rsidR="00B66677" w:rsidRPr="00B66677" w:rsidRDefault="00B66677" w:rsidP="00230AB3">
      <w:pPr>
        <w:jc w:val="center"/>
        <w:rPr>
          <w:b/>
          <w:sz w:val="13"/>
          <w:szCs w:val="13"/>
        </w:rPr>
      </w:pPr>
    </w:p>
    <w:p w14:paraId="1ED61033" w14:textId="17795E5B" w:rsidR="00411288" w:rsidRPr="00411288" w:rsidRDefault="00B66677" w:rsidP="00230AB3">
      <w:pPr>
        <w:jc w:val="center"/>
        <w:rPr>
          <w:b/>
          <w:sz w:val="40"/>
          <w:szCs w:val="40"/>
        </w:rPr>
      </w:pPr>
      <w:r w:rsidRPr="00B66677">
        <w:rPr>
          <w:b/>
          <w:sz w:val="40"/>
          <w:szCs w:val="40"/>
        </w:rPr>
        <w:t>Paulina Młynarska, Stanisława Celińska i JIMEK gośćmi spotkań z cyklu Premiera online</w:t>
      </w:r>
    </w:p>
    <w:p w14:paraId="05088CC4" w14:textId="67358933" w:rsidR="00B66677" w:rsidRPr="00B66677" w:rsidRDefault="00B66677" w:rsidP="00B66677">
      <w:pPr>
        <w:jc w:val="both"/>
        <w:rPr>
          <w:b/>
          <w:bCs/>
          <w:sz w:val="24"/>
          <w:szCs w:val="24"/>
        </w:rPr>
      </w:pPr>
      <w:r w:rsidRPr="00B66677">
        <w:rPr>
          <w:b/>
          <w:bCs/>
          <w:sz w:val="24"/>
          <w:szCs w:val="24"/>
        </w:rPr>
        <w:t xml:space="preserve">W tym tygodniu w studiu Empiku pojawią się goście, którzy odważnie wychodzą poza utarte schematy. Dziennikarka Paulina Młynarska opowie o inspiracji do napisania książki „Okrutna jak Polka”. Aktorka i pieśniarka Stanisława Celińska przybliży proces powstawania nowego albumu „Przytul”. JIMEK, znany z niekonwencjonalnego łączenia gatunków muzycznych, </w:t>
      </w:r>
      <w:r w:rsidRPr="00B66677">
        <w:rPr>
          <w:b/>
          <w:bCs/>
          <w:sz w:val="24"/>
          <w:szCs w:val="24"/>
        </w:rPr>
        <w:t>zdradzi,</w:t>
      </w:r>
      <w:r w:rsidRPr="00B66677">
        <w:rPr>
          <w:b/>
          <w:bCs/>
          <w:sz w:val="24"/>
          <w:szCs w:val="24"/>
        </w:rPr>
        <w:t xml:space="preserve"> jak wyglądają przygotowania do jednego z najciekawszych koncertów tego roku, czyli „JIMEK i Goście: Historia polskiego hip-</w:t>
      </w:r>
      <w:proofErr w:type="spellStart"/>
      <w:r w:rsidRPr="00B66677">
        <w:rPr>
          <w:b/>
          <w:bCs/>
          <w:sz w:val="24"/>
          <w:szCs w:val="24"/>
        </w:rPr>
        <w:t>hopu</w:t>
      </w:r>
      <w:proofErr w:type="spellEnd"/>
      <w:r w:rsidRPr="00B66677">
        <w:rPr>
          <w:b/>
          <w:bCs/>
          <w:sz w:val="24"/>
          <w:szCs w:val="24"/>
        </w:rPr>
        <w:t>”. Natomiast o najlepszej polskiej literaturze współczesnej porozmawiają goście spotkania z cyklu Wybór Krytyków.</w:t>
      </w:r>
    </w:p>
    <w:p w14:paraId="340CF08E" w14:textId="77777777" w:rsidR="00B66677" w:rsidRPr="00B66677" w:rsidRDefault="00B66677" w:rsidP="00B66677">
      <w:pPr>
        <w:jc w:val="both"/>
        <w:rPr>
          <w:sz w:val="24"/>
          <w:szCs w:val="24"/>
        </w:rPr>
      </w:pPr>
      <w:r w:rsidRPr="00B66677">
        <w:rPr>
          <w:sz w:val="24"/>
          <w:szCs w:val="24"/>
        </w:rPr>
        <w:t>Interaktywne transmisje odbywają się na stronie Facebook.com/</w:t>
      </w:r>
      <w:proofErr w:type="spellStart"/>
      <w:r w:rsidRPr="00B66677">
        <w:rPr>
          <w:sz w:val="24"/>
          <w:szCs w:val="24"/>
        </w:rPr>
        <w:t>Empikcom</w:t>
      </w:r>
      <w:proofErr w:type="spellEnd"/>
      <w:r w:rsidRPr="00B66677">
        <w:rPr>
          <w:sz w:val="24"/>
          <w:szCs w:val="24"/>
        </w:rPr>
        <w:t>. W trakcie wydarzeń możliwe jest zadawanie pytań w komentarzach pod streamingiem. Wszystkie spotkania tłumaczone są na język migowy. Organizatorzy zachęcają również widzów do nagrywania pytań do gości Premier online lub oryginalnych pozdrowień w formie krótkich materiałów wideo. Należy je przesłać na adres premiera@empik.com. Wybrane filmy zostaną wyemitowane podczas spotkania, a ich autorzy otrzymają nagrody.</w:t>
      </w:r>
    </w:p>
    <w:p w14:paraId="7EE4C0C1" w14:textId="77777777" w:rsidR="00B66677" w:rsidRPr="00B66677" w:rsidRDefault="00B66677" w:rsidP="00B66677">
      <w:pPr>
        <w:jc w:val="both"/>
        <w:rPr>
          <w:b/>
          <w:bCs/>
          <w:sz w:val="24"/>
          <w:szCs w:val="24"/>
        </w:rPr>
      </w:pPr>
      <w:r w:rsidRPr="00B66677">
        <w:rPr>
          <w:b/>
          <w:bCs/>
          <w:sz w:val="24"/>
          <w:szCs w:val="24"/>
        </w:rPr>
        <w:t>Wybór Krytyków Live – poniedziałek, 30 maja, godz. 18:00</w:t>
      </w:r>
    </w:p>
    <w:p w14:paraId="28C3AA38" w14:textId="77777777" w:rsidR="00B66677" w:rsidRPr="00B66677" w:rsidRDefault="00B66677" w:rsidP="00B66677">
      <w:pPr>
        <w:jc w:val="both"/>
        <w:rPr>
          <w:sz w:val="24"/>
          <w:szCs w:val="24"/>
        </w:rPr>
      </w:pPr>
      <w:r w:rsidRPr="00B66677">
        <w:rPr>
          <w:sz w:val="24"/>
          <w:szCs w:val="24"/>
        </w:rPr>
        <w:t xml:space="preserve">Wybór Krytyków to wspólny projekt Empiku i Unii Literackiej. Trójka krytyków – Łukasz </w:t>
      </w:r>
      <w:proofErr w:type="spellStart"/>
      <w:r w:rsidRPr="00B66677">
        <w:rPr>
          <w:sz w:val="24"/>
          <w:szCs w:val="24"/>
        </w:rPr>
        <w:t>Grzymisławski</w:t>
      </w:r>
      <w:proofErr w:type="spellEnd"/>
      <w:r w:rsidRPr="00B66677">
        <w:rPr>
          <w:sz w:val="24"/>
          <w:szCs w:val="24"/>
        </w:rPr>
        <w:t xml:space="preserve">, Paulina </w:t>
      </w:r>
      <w:proofErr w:type="spellStart"/>
      <w:r w:rsidRPr="00B66677">
        <w:rPr>
          <w:sz w:val="24"/>
          <w:szCs w:val="24"/>
        </w:rPr>
        <w:t>Małochleb</w:t>
      </w:r>
      <w:proofErr w:type="spellEnd"/>
      <w:r w:rsidRPr="00B66677">
        <w:rPr>
          <w:sz w:val="24"/>
          <w:szCs w:val="24"/>
        </w:rPr>
        <w:t xml:space="preserve"> i Olga Wróbel – co miesiąc rekomenduje w formie pogłębionych recenzji najciekawsze tytuły, które ukazały się na rynku w ostatnim czasie. Celem tej akcji jest wskazywanie szerokiej publiczności ważnych twórców, nadających ton polskiej literaturze. Równocześnie jest to próba przywrócenia pozycji wartościowej krytyki literackiej, coraz częściej zastępowanej krótkimi notkami promocyjnymi.</w:t>
      </w:r>
    </w:p>
    <w:p w14:paraId="7565F4CA" w14:textId="77777777" w:rsidR="00B66677" w:rsidRPr="00B66677" w:rsidRDefault="00B66677" w:rsidP="00B66677">
      <w:pPr>
        <w:jc w:val="both"/>
        <w:rPr>
          <w:sz w:val="24"/>
          <w:szCs w:val="24"/>
        </w:rPr>
      </w:pPr>
      <w:r w:rsidRPr="00B66677">
        <w:rPr>
          <w:sz w:val="24"/>
          <w:szCs w:val="24"/>
        </w:rPr>
        <w:t xml:space="preserve">Podczas spotkania wokół najnowszej odsłony projektu o najlepszej polskiej literaturze współczesnej porozmawiają: przedstawiciel Unii Literackiej </w:t>
      </w:r>
      <w:r w:rsidRPr="00821757">
        <w:rPr>
          <w:b/>
          <w:bCs/>
          <w:sz w:val="24"/>
          <w:szCs w:val="24"/>
        </w:rPr>
        <w:t>Max Cegielski</w:t>
      </w:r>
      <w:r w:rsidRPr="00B66677">
        <w:rPr>
          <w:sz w:val="24"/>
          <w:szCs w:val="24"/>
        </w:rPr>
        <w:t xml:space="preserve">, krytyk </w:t>
      </w:r>
      <w:r w:rsidRPr="00821757">
        <w:rPr>
          <w:b/>
          <w:bCs/>
          <w:sz w:val="24"/>
          <w:szCs w:val="24"/>
        </w:rPr>
        <w:t xml:space="preserve">Łukasz </w:t>
      </w:r>
      <w:proofErr w:type="spellStart"/>
      <w:r w:rsidRPr="00821757">
        <w:rPr>
          <w:b/>
          <w:bCs/>
          <w:sz w:val="24"/>
          <w:szCs w:val="24"/>
        </w:rPr>
        <w:t>Grzymisławski</w:t>
      </w:r>
      <w:proofErr w:type="spellEnd"/>
      <w:r w:rsidRPr="00B66677">
        <w:rPr>
          <w:sz w:val="24"/>
          <w:szCs w:val="24"/>
        </w:rPr>
        <w:t xml:space="preserve"> oraz autorzy recenzowanych w maju książek, czyli </w:t>
      </w:r>
      <w:r w:rsidRPr="00821757">
        <w:rPr>
          <w:b/>
          <w:bCs/>
          <w:sz w:val="24"/>
          <w:szCs w:val="24"/>
        </w:rPr>
        <w:t>Agata Romaniuk</w:t>
      </w:r>
      <w:r w:rsidRPr="00B66677">
        <w:rPr>
          <w:sz w:val="24"/>
          <w:szCs w:val="24"/>
        </w:rPr>
        <w:t xml:space="preserve"> („Proste równoległe”, Wydawnictwo Agora), </w:t>
      </w:r>
      <w:r w:rsidRPr="00821757">
        <w:rPr>
          <w:b/>
          <w:bCs/>
          <w:sz w:val="24"/>
          <w:szCs w:val="24"/>
        </w:rPr>
        <w:t>Mateusz Górniak</w:t>
      </w:r>
      <w:r w:rsidRPr="00B66677">
        <w:rPr>
          <w:sz w:val="24"/>
          <w:szCs w:val="24"/>
        </w:rPr>
        <w:t xml:space="preserve"> („</w:t>
      </w:r>
      <w:proofErr w:type="spellStart"/>
      <w:r w:rsidRPr="00B66677">
        <w:rPr>
          <w:sz w:val="24"/>
          <w:szCs w:val="24"/>
        </w:rPr>
        <w:t>Trash</w:t>
      </w:r>
      <w:proofErr w:type="spellEnd"/>
      <w:r w:rsidRPr="00B66677">
        <w:rPr>
          <w:sz w:val="24"/>
          <w:szCs w:val="24"/>
        </w:rPr>
        <w:t xml:space="preserve"> Story”, Korporacja </w:t>
      </w:r>
      <w:proofErr w:type="spellStart"/>
      <w:proofErr w:type="gramStart"/>
      <w:r w:rsidRPr="00B66677">
        <w:rPr>
          <w:sz w:val="24"/>
          <w:szCs w:val="24"/>
        </w:rPr>
        <w:t>Ha!art</w:t>
      </w:r>
      <w:proofErr w:type="spellEnd"/>
      <w:proofErr w:type="gramEnd"/>
      <w:r w:rsidRPr="00B66677">
        <w:rPr>
          <w:sz w:val="24"/>
          <w:szCs w:val="24"/>
        </w:rPr>
        <w:t xml:space="preserve">) i </w:t>
      </w:r>
      <w:r w:rsidRPr="00821757">
        <w:rPr>
          <w:b/>
          <w:bCs/>
          <w:sz w:val="24"/>
          <w:szCs w:val="24"/>
        </w:rPr>
        <w:t>Sebastian Nowak</w:t>
      </w:r>
      <w:r w:rsidRPr="00B66677">
        <w:rPr>
          <w:sz w:val="24"/>
          <w:szCs w:val="24"/>
        </w:rPr>
        <w:t xml:space="preserve"> („Historia powszednia”, Wydawnictwo W.A.B.).</w:t>
      </w:r>
    </w:p>
    <w:p w14:paraId="654F858B" w14:textId="77777777" w:rsidR="00B66677" w:rsidRPr="00B66677" w:rsidRDefault="00B66677" w:rsidP="00B66677">
      <w:pPr>
        <w:jc w:val="both"/>
        <w:rPr>
          <w:b/>
          <w:bCs/>
          <w:sz w:val="24"/>
          <w:szCs w:val="24"/>
        </w:rPr>
      </w:pPr>
      <w:r w:rsidRPr="00B66677">
        <w:rPr>
          <w:b/>
          <w:bCs/>
          <w:sz w:val="24"/>
          <w:szCs w:val="24"/>
        </w:rPr>
        <w:t>Paulina Młynarska – środa, 1 czerwca, godz. 18:00</w:t>
      </w:r>
    </w:p>
    <w:p w14:paraId="36C31571" w14:textId="77777777" w:rsidR="00B66677" w:rsidRPr="00B66677" w:rsidRDefault="00B66677" w:rsidP="00B66677">
      <w:pPr>
        <w:jc w:val="both"/>
        <w:rPr>
          <w:sz w:val="24"/>
          <w:szCs w:val="24"/>
        </w:rPr>
      </w:pPr>
      <w:r w:rsidRPr="00B66677">
        <w:rPr>
          <w:sz w:val="24"/>
          <w:szCs w:val="24"/>
        </w:rPr>
        <w:t xml:space="preserve">Już 31 maja ukaże się nowy reportaż Pauliny Młynarskiej – </w:t>
      </w:r>
      <w:r w:rsidRPr="00821757">
        <w:rPr>
          <w:b/>
          <w:bCs/>
          <w:sz w:val="24"/>
          <w:szCs w:val="24"/>
        </w:rPr>
        <w:t>„Okrutna jak Polka”</w:t>
      </w:r>
      <w:r w:rsidRPr="00B66677">
        <w:rPr>
          <w:sz w:val="24"/>
          <w:szCs w:val="24"/>
        </w:rPr>
        <w:t xml:space="preserve"> (Prószyński Media). Podczas spotkania z cyklu Premiera online autorka zdradzi inspiracje do napisania książki i odpowie na pytania czytelników. Rozmowę poprowadzi Weronika </w:t>
      </w:r>
      <w:proofErr w:type="spellStart"/>
      <w:r w:rsidRPr="00B66677">
        <w:rPr>
          <w:sz w:val="24"/>
          <w:szCs w:val="24"/>
        </w:rPr>
        <w:t>Wawrzkowicz</w:t>
      </w:r>
      <w:proofErr w:type="spellEnd"/>
      <w:r w:rsidRPr="00B66677">
        <w:rPr>
          <w:sz w:val="24"/>
          <w:szCs w:val="24"/>
        </w:rPr>
        <w:t xml:space="preserve">. </w:t>
      </w:r>
    </w:p>
    <w:p w14:paraId="751A51C3" w14:textId="77777777" w:rsidR="00B66677" w:rsidRPr="00B66677" w:rsidRDefault="00B66677" w:rsidP="00B66677">
      <w:pPr>
        <w:jc w:val="both"/>
        <w:rPr>
          <w:sz w:val="24"/>
          <w:szCs w:val="24"/>
        </w:rPr>
      </w:pPr>
      <w:r w:rsidRPr="00B66677">
        <w:rPr>
          <w:sz w:val="24"/>
          <w:szCs w:val="24"/>
        </w:rPr>
        <w:t xml:space="preserve">„Okrutna jak Polka” to książka o kobietach i dla kobiet. Tak zapowiada ją sama autorka: – Patriarchat jest zakłamany i okrutny. My, Polki, jego ofiary, także takie jesteśmy. Dojedziemy każdą, która nas rozdrażni albo stanie nam na drodze. Albo przynajmniej ją pouczymy, „dobrze” jej doradzimy, żeby sobie nie myślała, że sama wie, co ma robić. Upokorzymy, wyśmiejemy, zhejtujemy, nie przepuścimy okazji, by boleśnie dowalić. A im jesteśmy </w:t>
      </w:r>
      <w:r w:rsidRPr="00B66677">
        <w:rPr>
          <w:sz w:val="24"/>
          <w:szCs w:val="24"/>
        </w:rPr>
        <w:lastRenderedPageBreak/>
        <w:t xml:space="preserve">zajadlejsze wobec innych, tym większej nienawiści i pogardy wobec nas samych to dowodzi. Czas się z tym rozliczyć i uporać, bo relacje między kobietami w Polsce zbyt często są nie do zniesienia. </w:t>
      </w:r>
    </w:p>
    <w:p w14:paraId="0849D41A" w14:textId="77777777" w:rsidR="00B66677" w:rsidRPr="00B66677" w:rsidRDefault="00B66677" w:rsidP="00B66677">
      <w:pPr>
        <w:jc w:val="both"/>
        <w:rPr>
          <w:b/>
          <w:bCs/>
          <w:sz w:val="24"/>
          <w:szCs w:val="24"/>
        </w:rPr>
      </w:pPr>
      <w:r w:rsidRPr="00B66677">
        <w:rPr>
          <w:b/>
          <w:bCs/>
          <w:sz w:val="24"/>
          <w:szCs w:val="24"/>
        </w:rPr>
        <w:t>JIMEK – środa, 1 czerwca, godz. 20:00</w:t>
      </w:r>
    </w:p>
    <w:p w14:paraId="135A8BC4" w14:textId="30536BCC" w:rsidR="00B66677" w:rsidRPr="00B66677" w:rsidRDefault="00B66677" w:rsidP="00B66677">
      <w:pPr>
        <w:jc w:val="both"/>
        <w:rPr>
          <w:sz w:val="24"/>
          <w:szCs w:val="24"/>
        </w:rPr>
      </w:pPr>
      <w:r w:rsidRPr="00B66677">
        <w:rPr>
          <w:sz w:val="24"/>
          <w:szCs w:val="24"/>
        </w:rPr>
        <w:t xml:space="preserve">Radzimir Dębski, znany szerszej publiczności jako JIMEK, pojawi się w studiu Empiku przy okazji wyjątkowego wydarzenia muzycznego </w:t>
      </w:r>
      <w:r w:rsidR="00821757" w:rsidRPr="00821757">
        <w:rPr>
          <w:sz w:val="24"/>
          <w:szCs w:val="24"/>
        </w:rPr>
        <w:t>–</w:t>
      </w:r>
      <w:r w:rsidR="00821757" w:rsidRPr="00821757">
        <w:rPr>
          <w:sz w:val="24"/>
          <w:szCs w:val="24"/>
        </w:rPr>
        <w:t xml:space="preserve"> </w:t>
      </w:r>
      <w:r w:rsidRPr="00821757">
        <w:rPr>
          <w:b/>
          <w:bCs/>
          <w:sz w:val="24"/>
          <w:szCs w:val="24"/>
        </w:rPr>
        <w:t>„JIMEK i Goście: Historia polskiego hip-</w:t>
      </w:r>
      <w:proofErr w:type="spellStart"/>
      <w:r w:rsidRPr="00821757">
        <w:rPr>
          <w:b/>
          <w:bCs/>
          <w:sz w:val="24"/>
          <w:szCs w:val="24"/>
        </w:rPr>
        <w:t>hopu</w:t>
      </w:r>
      <w:proofErr w:type="spellEnd"/>
      <w:r w:rsidRPr="00821757">
        <w:rPr>
          <w:b/>
          <w:bCs/>
          <w:sz w:val="24"/>
          <w:szCs w:val="24"/>
        </w:rPr>
        <w:t>”</w:t>
      </w:r>
      <w:r w:rsidRPr="00B66677">
        <w:rPr>
          <w:sz w:val="24"/>
          <w:szCs w:val="24"/>
        </w:rPr>
        <w:t xml:space="preserve">. Podczas spotkania artysta opowie o kulisach i przygotowaniach do tego koncertu a także odpowie na pytania widzów. Rozmowę poprowadzi Agnieszka Szydłowska. </w:t>
      </w:r>
    </w:p>
    <w:p w14:paraId="13B09906" w14:textId="77777777" w:rsidR="00B66677" w:rsidRPr="00B66677" w:rsidRDefault="00B66677" w:rsidP="00B66677">
      <w:pPr>
        <w:jc w:val="both"/>
        <w:rPr>
          <w:sz w:val="24"/>
          <w:szCs w:val="24"/>
        </w:rPr>
      </w:pPr>
      <w:r w:rsidRPr="00B66677">
        <w:rPr>
          <w:sz w:val="24"/>
          <w:szCs w:val="24"/>
        </w:rPr>
        <w:t xml:space="preserve">Już 12 czerwca odbędzie się wydarzenie, jakiego jeszcze nie było. Reprezentanci starej szkoły i młodego pokolenia wystąpią razem z JIMKIEM na płycie </w:t>
      </w:r>
      <w:proofErr w:type="spellStart"/>
      <w:r w:rsidRPr="00B66677">
        <w:rPr>
          <w:sz w:val="24"/>
          <w:szCs w:val="24"/>
        </w:rPr>
        <w:t>bemowskiego</w:t>
      </w:r>
      <w:proofErr w:type="spellEnd"/>
      <w:r w:rsidRPr="00B66677">
        <w:rPr>
          <w:sz w:val="24"/>
          <w:szCs w:val="24"/>
        </w:rPr>
        <w:t xml:space="preserve"> lotniska, by wspólnie napisać nowy rozdział w historii polskiego hip-</w:t>
      </w:r>
      <w:proofErr w:type="spellStart"/>
      <w:r w:rsidRPr="00B66677">
        <w:rPr>
          <w:sz w:val="24"/>
          <w:szCs w:val="24"/>
        </w:rPr>
        <w:t>hopu</w:t>
      </w:r>
      <w:proofErr w:type="spellEnd"/>
      <w:r w:rsidRPr="00B66677">
        <w:rPr>
          <w:sz w:val="24"/>
          <w:szCs w:val="24"/>
        </w:rPr>
        <w:t xml:space="preserve">. Na scenie pojawią się m.in. </w:t>
      </w:r>
      <w:proofErr w:type="spellStart"/>
      <w:r w:rsidRPr="00B66677">
        <w:rPr>
          <w:sz w:val="24"/>
          <w:szCs w:val="24"/>
        </w:rPr>
        <w:t>Molesta</w:t>
      </w:r>
      <w:proofErr w:type="spellEnd"/>
      <w:r w:rsidRPr="00B66677">
        <w:rPr>
          <w:sz w:val="24"/>
          <w:szCs w:val="24"/>
        </w:rPr>
        <w:t xml:space="preserve">, O.S.T.R., </w:t>
      </w:r>
      <w:proofErr w:type="spellStart"/>
      <w:r w:rsidRPr="00B66677">
        <w:rPr>
          <w:sz w:val="24"/>
          <w:szCs w:val="24"/>
        </w:rPr>
        <w:t>Grammatik</w:t>
      </w:r>
      <w:proofErr w:type="spellEnd"/>
      <w:r w:rsidRPr="00B66677">
        <w:rPr>
          <w:sz w:val="24"/>
          <w:szCs w:val="24"/>
        </w:rPr>
        <w:t xml:space="preserve">, Kaliber 44, Fenomen, Sokół, Płomień 81, </w:t>
      </w:r>
      <w:proofErr w:type="spellStart"/>
      <w:r w:rsidRPr="00B66677">
        <w:rPr>
          <w:sz w:val="24"/>
          <w:szCs w:val="24"/>
        </w:rPr>
        <w:t>Tede</w:t>
      </w:r>
      <w:proofErr w:type="spellEnd"/>
      <w:r w:rsidRPr="00B66677">
        <w:rPr>
          <w:sz w:val="24"/>
          <w:szCs w:val="24"/>
        </w:rPr>
        <w:t xml:space="preserve">, ZIP Skład, Wzgórze </w:t>
      </w:r>
      <w:proofErr w:type="spellStart"/>
      <w:r w:rsidRPr="00B66677">
        <w:rPr>
          <w:sz w:val="24"/>
          <w:szCs w:val="24"/>
        </w:rPr>
        <w:t>Ya</w:t>
      </w:r>
      <w:proofErr w:type="spellEnd"/>
      <w:r w:rsidRPr="00B66677">
        <w:rPr>
          <w:sz w:val="24"/>
          <w:szCs w:val="24"/>
        </w:rPr>
        <w:t xml:space="preserve">-Pa 3, Mor W.A. i wielu innych. </w:t>
      </w:r>
    </w:p>
    <w:p w14:paraId="78EB4535" w14:textId="77777777" w:rsidR="00B66677" w:rsidRPr="00B66677" w:rsidRDefault="00B66677" w:rsidP="00B66677">
      <w:pPr>
        <w:jc w:val="both"/>
        <w:rPr>
          <w:sz w:val="24"/>
          <w:szCs w:val="24"/>
        </w:rPr>
      </w:pPr>
      <w:r w:rsidRPr="00B66677">
        <w:rPr>
          <w:sz w:val="24"/>
          <w:szCs w:val="24"/>
        </w:rPr>
        <w:t xml:space="preserve">Po ponad dwuletniej przerwie na scenie, Radzimir Dębski powraca w pełnym składzie orkiestrowym, prezentując symfoniczne aranżacje najważniejszych utworów, które przez minione dekady kształtowały polską scenę hip-hopową. </w:t>
      </w:r>
    </w:p>
    <w:p w14:paraId="74CAEDC6" w14:textId="77777777" w:rsidR="00B66677" w:rsidRPr="00B66677" w:rsidRDefault="00B66677" w:rsidP="00B66677">
      <w:pPr>
        <w:jc w:val="both"/>
        <w:rPr>
          <w:sz w:val="24"/>
          <w:szCs w:val="24"/>
        </w:rPr>
      </w:pPr>
      <w:r w:rsidRPr="00B66677">
        <w:rPr>
          <w:sz w:val="24"/>
          <w:szCs w:val="24"/>
        </w:rPr>
        <w:t xml:space="preserve">Na spotkanie zapraszają Empik wraz z </w:t>
      </w:r>
      <w:proofErr w:type="spellStart"/>
      <w:r w:rsidRPr="00B66677">
        <w:rPr>
          <w:sz w:val="24"/>
          <w:szCs w:val="24"/>
        </w:rPr>
        <w:t>Going</w:t>
      </w:r>
      <w:proofErr w:type="spellEnd"/>
      <w:r w:rsidRPr="00B66677">
        <w:rPr>
          <w:sz w:val="24"/>
          <w:szCs w:val="24"/>
        </w:rPr>
        <w:t>.</w:t>
      </w:r>
    </w:p>
    <w:p w14:paraId="246D91DD" w14:textId="77777777" w:rsidR="00B66677" w:rsidRPr="00B66677" w:rsidRDefault="00B66677" w:rsidP="00B66677">
      <w:pPr>
        <w:jc w:val="both"/>
        <w:rPr>
          <w:b/>
          <w:bCs/>
          <w:sz w:val="24"/>
          <w:szCs w:val="24"/>
        </w:rPr>
      </w:pPr>
      <w:r w:rsidRPr="00B66677">
        <w:rPr>
          <w:b/>
          <w:bCs/>
          <w:sz w:val="24"/>
          <w:szCs w:val="24"/>
        </w:rPr>
        <w:t>Stanisława Celińska – czwartek, 2 czerwca, godz. 18:00</w:t>
      </w:r>
    </w:p>
    <w:p w14:paraId="1A8181B0" w14:textId="77777777" w:rsidR="00B66677" w:rsidRPr="00B66677" w:rsidRDefault="00B66677" w:rsidP="00B66677">
      <w:pPr>
        <w:jc w:val="both"/>
        <w:rPr>
          <w:sz w:val="24"/>
          <w:szCs w:val="24"/>
        </w:rPr>
      </w:pPr>
      <w:r w:rsidRPr="00B66677">
        <w:rPr>
          <w:sz w:val="24"/>
          <w:szCs w:val="24"/>
        </w:rPr>
        <w:t xml:space="preserve">Stanisława Celińska, potrafiąca oczarować słuchaczy niezależnie od ich wieku, powraca z nową płytą </w:t>
      </w:r>
      <w:r w:rsidRPr="00821757">
        <w:rPr>
          <w:b/>
          <w:bCs/>
          <w:sz w:val="24"/>
          <w:szCs w:val="24"/>
        </w:rPr>
        <w:t>„Przytul”</w:t>
      </w:r>
      <w:r w:rsidRPr="00B66677">
        <w:rPr>
          <w:sz w:val="24"/>
          <w:szCs w:val="24"/>
        </w:rPr>
        <w:t xml:space="preserve">. Aktorkę, po wydaniu podwójnie platynowego albumu „Atramentowa”, okrzyknięto polską </w:t>
      </w:r>
      <w:proofErr w:type="spellStart"/>
      <w:r w:rsidRPr="00B66677">
        <w:rPr>
          <w:sz w:val="24"/>
          <w:szCs w:val="24"/>
        </w:rPr>
        <w:t>Cesarią</w:t>
      </w:r>
      <w:proofErr w:type="spellEnd"/>
      <w:r w:rsidRPr="00B66677">
        <w:rPr>
          <w:sz w:val="24"/>
          <w:szCs w:val="24"/>
        </w:rPr>
        <w:t xml:space="preserve"> </w:t>
      </w:r>
      <w:proofErr w:type="spellStart"/>
      <w:r w:rsidRPr="00B66677">
        <w:rPr>
          <w:sz w:val="24"/>
          <w:szCs w:val="24"/>
        </w:rPr>
        <w:t>Evorą</w:t>
      </w:r>
      <w:proofErr w:type="spellEnd"/>
      <w:r w:rsidRPr="00B66677">
        <w:rPr>
          <w:sz w:val="24"/>
          <w:szCs w:val="24"/>
        </w:rPr>
        <w:t xml:space="preserve">. Artystka – tak jak kiedyś </w:t>
      </w:r>
      <w:proofErr w:type="spellStart"/>
      <w:r w:rsidRPr="00B66677">
        <w:rPr>
          <w:sz w:val="24"/>
          <w:szCs w:val="24"/>
        </w:rPr>
        <w:t>Cesaria</w:t>
      </w:r>
      <w:proofErr w:type="spellEnd"/>
      <w:r w:rsidRPr="00B66677">
        <w:rPr>
          <w:sz w:val="24"/>
          <w:szCs w:val="24"/>
        </w:rPr>
        <w:t xml:space="preserve"> – potrafi ująć publiczność swoją charyzmą i magicznym głosem, budząc w słuchaczach wielką miłość do życia. Podobnych wrażeń nie zabraknie podczas spotkania z cyklu Premiera online, które poprowadzi Justyna </w:t>
      </w:r>
      <w:proofErr w:type="spellStart"/>
      <w:r w:rsidRPr="00B66677">
        <w:rPr>
          <w:sz w:val="24"/>
          <w:szCs w:val="24"/>
        </w:rPr>
        <w:t>Dżbik</w:t>
      </w:r>
      <w:proofErr w:type="spellEnd"/>
      <w:r w:rsidRPr="00B66677">
        <w:rPr>
          <w:sz w:val="24"/>
          <w:szCs w:val="24"/>
        </w:rPr>
        <w:t>-Kluge.</w:t>
      </w:r>
    </w:p>
    <w:p w14:paraId="7558EB77" w14:textId="77777777" w:rsidR="00B66677" w:rsidRPr="00B66677" w:rsidRDefault="00B66677" w:rsidP="00B66677">
      <w:pPr>
        <w:jc w:val="both"/>
        <w:rPr>
          <w:sz w:val="24"/>
          <w:szCs w:val="24"/>
        </w:rPr>
      </w:pPr>
      <w:r w:rsidRPr="00B66677">
        <w:rPr>
          <w:sz w:val="24"/>
          <w:szCs w:val="24"/>
        </w:rPr>
        <w:t>„Przytul” to płyta zawierająca 12 utworów. Wszystkie teksty wyszły spod pióra Stanisławy Celińskiej. Gościem specjalnym jest obiecujący aktor młodego pokolenia – Jakub Szlachetka. Wraz ze Stanisławą Celińską zaśpiewał przejmujący utwór „Gwiazdy patrzą”. Artystce towarzyszą wybitni muzycy pod kierownictwem Macieja Muraszko, który odpowiada również za kompozycje i aranżacje utworów z płyty.</w:t>
      </w:r>
    </w:p>
    <w:p w14:paraId="4FE87837" w14:textId="6F4E2CB6" w:rsidR="00B66677" w:rsidRPr="00B66677" w:rsidRDefault="00B66677" w:rsidP="00B66677">
      <w:pPr>
        <w:jc w:val="both"/>
        <w:rPr>
          <w:sz w:val="24"/>
          <w:szCs w:val="24"/>
        </w:rPr>
      </w:pPr>
      <w:r w:rsidRPr="00B66677">
        <w:rPr>
          <w:sz w:val="24"/>
          <w:szCs w:val="24"/>
        </w:rPr>
        <w:t xml:space="preserve">Na spotkanie zapraszają Empik wraz z </w:t>
      </w:r>
      <w:proofErr w:type="spellStart"/>
      <w:r w:rsidRPr="00B66677">
        <w:rPr>
          <w:sz w:val="24"/>
          <w:szCs w:val="24"/>
        </w:rPr>
        <w:t>Musicom</w:t>
      </w:r>
      <w:proofErr w:type="spellEnd"/>
      <w:r w:rsidRPr="00B66677">
        <w:rPr>
          <w:sz w:val="24"/>
          <w:szCs w:val="24"/>
        </w:rPr>
        <w:t xml:space="preserve">, e-Muzyka oraz </w:t>
      </w:r>
      <w:proofErr w:type="spellStart"/>
      <w:r w:rsidRPr="00B66677">
        <w:rPr>
          <w:sz w:val="24"/>
          <w:szCs w:val="24"/>
        </w:rPr>
        <w:t>Going</w:t>
      </w:r>
      <w:proofErr w:type="spellEnd"/>
      <w:r w:rsidRPr="00B66677">
        <w:rPr>
          <w:sz w:val="24"/>
          <w:szCs w:val="24"/>
        </w:rPr>
        <w:t>.</w:t>
      </w:r>
    </w:p>
    <w:p w14:paraId="07453BF2" w14:textId="71BB4C43" w:rsidR="001C341E" w:rsidRPr="0028052D" w:rsidRDefault="001C341E" w:rsidP="003868BD">
      <w:pPr>
        <w:spacing w:after="0" w:line="240" w:lineRule="auto"/>
        <w:jc w:val="both"/>
        <w:rPr>
          <w:rFonts w:eastAsia="Times New Roman" w:cstheme="minorHAnsi"/>
          <w:u w:val="single"/>
          <w:lang w:eastAsia="pl-PL"/>
        </w:rPr>
      </w:pPr>
      <w:r w:rsidRPr="0028052D">
        <w:rPr>
          <w:rFonts w:eastAsia="Times New Roman" w:cstheme="minorHAnsi"/>
          <w:u w:val="single"/>
          <w:lang w:eastAsia="pl-PL"/>
        </w:rPr>
        <w:t>Więcej informacji udzieli:</w:t>
      </w:r>
    </w:p>
    <w:p w14:paraId="6A80B030" w14:textId="40617D25" w:rsidR="001C341E" w:rsidRPr="0028052D" w:rsidRDefault="001C341E" w:rsidP="003868BD">
      <w:pPr>
        <w:spacing w:after="0" w:line="240" w:lineRule="auto"/>
        <w:jc w:val="both"/>
        <w:rPr>
          <w:rFonts w:eastAsia="Times New Roman" w:cstheme="minorHAnsi"/>
          <w:lang w:eastAsia="pl-PL"/>
        </w:rPr>
      </w:pPr>
      <w:r w:rsidRPr="0028052D">
        <w:rPr>
          <w:rFonts w:eastAsia="Times New Roman" w:cstheme="minorHAnsi"/>
          <w:lang w:eastAsia="pl-PL"/>
        </w:rPr>
        <w:t>Biuro prasowe Empiku</w:t>
      </w:r>
    </w:p>
    <w:p w14:paraId="770AC057" w14:textId="21B66C43" w:rsidR="001C341E" w:rsidRPr="0028052D" w:rsidRDefault="000D1D71" w:rsidP="003868BD">
      <w:pPr>
        <w:spacing w:after="0" w:line="240" w:lineRule="auto"/>
        <w:jc w:val="both"/>
        <w:rPr>
          <w:rFonts w:eastAsia="Times New Roman" w:cstheme="minorHAnsi"/>
          <w:lang w:eastAsia="pl-PL"/>
        </w:rPr>
      </w:pPr>
      <w:hyperlink r:id="rId8" w:history="1">
        <w:r w:rsidR="001C341E" w:rsidRPr="0028052D">
          <w:rPr>
            <w:rStyle w:val="Hipercze"/>
            <w:rFonts w:eastAsia="Times New Roman" w:cstheme="minorHAnsi"/>
            <w:lang w:eastAsia="pl-PL"/>
          </w:rPr>
          <w:t>empik@walk.pl</w:t>
        </w:r>
      </w:hyperlink>
    </w:p>
    <w:p w14:paraId="160422F7" w14:textId="33564F27" w:rsidR="001C341E" w:rsidRPr="0028052D" w:rsidRDefault="001C341E" w:rsidP="00302171">
      <w:pPr>
        <w:spacing w:after="0" w:line="240" w:lineRule="auto"/>
        <w:rPr>
          <w:rFonts w:eastAsia="Times New Roman" w:cstheme="minorHAnsi"/>
          <w:lang w:eastAsia="pl-PL"/>
        </w:rPr>
      </w:pPr>
      <w:r w:rsidRPr="0028052D">
        <w:rPr>
          <w:rFonts w:eastAsia="Times New Roman" w:cstheme="minorHAnsi"/>
          <w:lang w:eastAsia="pl-PL"/>
        </w:rPr>
        <w:t>519 021 080</w:t>
      </w:r>
    </w:p>
    <w:sectPr w:rsidR="001C341E" w:rsidRPr="0028052D" w:rsidSect="003D6A03">
      <w:headerReference w:type="default" r:id="rId9"/>
      <w:pgSz w:w="11906" w:h="16838"/>
      <w:pgMar w:top="1421" w:right="1417" w:bottom="1417" w:left="1417" w:header="27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B431" w14:textId="77777777" w:rsidR="000D1D71" w:rsidRDefault="000D1D71" w:rsidP="003D6A03">
      <w:pPr>
        <w:spacing w:after="0" w:line="240" w:lineRule="auto"/>
      </w:pPr>
      <w:r>
        <w:separator/>
      </w:r>
    </w:p>
  </w:endnote>
  <w:endnote w:type="continuationSeparator" w:id="0">
    <w:p w14:paraId="1C66AEA9" w14:textId="77777777" w:rsidR="000D1D71" w:rsidRDefault="000D1D71" w:rsidP="003D6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1226" w14:textId="77777777" w:rsidR="000D1D71" w:rsidRDefault="000D1D71" w:rsidP="003D6A03">
      <w:pPr>
        <w:spacing w:after="0" w:line="240" w:lineRule="auto"/>
      </w:pPr>
      <w:r>
        <w:separator/>
      </w:r>
    </w:p>
  </w:footnote>
  <w:footnote w:type="continuationSeparator" w:id="0">
    <w:p w14:paraId="3215FCDA" w14:textId="77777777" w:rsidR="000D1D71" w:rsidRDefault="000D1D71" w:rsidP="003D6A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38B8" w14:textId="77777777" w:rsidR="003D6A03" w:rsidRDefault="003D6A03">
    <w:pPr>
      <w:pStyle w:val="Nagwek"/>
    </w:pPr>
    <w:r>
      <w:rPr>
        <w:noProof/>
      </w:rPr>
      <w:drawing>
        <wp:inline distT="0" distB="0" distL="0" distR="0" wp14:anchorId="08214DD8" wp14:editId="00B418CF">
          <wp:extent cx="1151466" cy="410810"/>
          <wp:effectExtent l="0" t="0" r="4445" b="0"/>
          <wp:docPr id="2" name="Obraz 2" descr="Obraz zawierający rysune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mpik.jpg"/>
                  <pic:cNvPicPr/>
                </pic:nvPicPr>
                <pic:blipFill>
                  <a:blip r:embed="rId1">
                    <a:extLst>
                      <a:ext uri="{28A0092B-C50C-407E-A947-70E740481C1C}">
                        <a14:useLocalDpi xmlns:a14="http://schemas.microsoft.com/office/drawing/2010/main" val="0"/>
                      </a:ext>
                    </a:extLst>
                  </a:blip>
                  <a:stretch>
                    <a:fillRect/>
                  </a:stretch>
                </pic:blipFill>
                <pic:spPr>
                  <a:xfrm>
                    <a:off x="0" y="0"/>
                    <a:ext cx="1179536" cy="420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80751"/>
    <w:multiLevelType w:val="hybridMultilevel"/>
    <w:tmpl w:val="828A5EB6"/>
    <w:lvl w:ilvl="0" w:tplc="8BB29D06">
      <w:start w:val="1"/>
      <w:numFmt w:val="decimal"/>
      <w:lvlText w:val="%1."/>
      <w:lvlJc w:val="left"/>
      <w:pPr>
        <w:ind w:left="1060" w:hanging="7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2378C2"/>
    <w:multiLevelType w:val="hybridMultilevel"/>
    <w:tmpl w:val="F70E6B40"/>
    <w:lvl w:ilvl="0" w:tplc="8BB29D06">
      <w:start w:val="1"/>
      <w:numFmt w:val="decimal"/>
      <w:lvlText w:val="%1."/>
      <w:lvlJc w:val="left"/>
      <w:pPr>
        <w:ind w:left="700" w:hanging="70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A3E3D1C"/>
    <w:multiLevelType w:val="hybridMultilevel"/>
    <w:tmpl w:val="1B889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3D4799"/>
    <w:multiLevelType w:val="multilevel"/>
    <w:tmpl w:val="1E88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7598623">
    <w:abstractNumId w:val="3"/>
  </w:num>
  <w:num w:numId="2" w16cid:durableId="1007094467">
    <w:abstractNumId w:val="2"/>
  </w:num>
  <w:num w:numId="3" w16cid:durableId="271787322">
    <w:abstractNumId w:val="0"/>
  </w:num>
  <w:num w:numId="4" w16cid:durableId="1601838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39"/>
    <w:rsid w:val="00002CC1"/>
    <w:rsid w:val="000119FB"/>
    <w:rsid w:val="00034256"/>
    <w:rsid w:val="00047ED5"/>
    <w:rsid w:val="00053050"/>
    <w:rsid w:val="000602A8"/>
    <w:rsid w:val="00066133"/>
    <w:rsid w:val="0006642E"/>
    <w:rsid w:val="000828B5"/>
    <w:rsid w:val="00083A78"/>
    <w:rsid w:val="00094593"/>
    <w:rsid w:val="000A71D1"/>
    <w:rsid w:val="000B6A74"/>
    <w:rsid w:val="000B6BBB"/>
    <w:rsid w:val="000C6859"/>
    <w:rsid w:val="000D1D71"/>
    <w:rsid w:val="000E150B"/>
    <w:rsid w:val="000E3626"/>
    <w:rsid w:val="000F7578"/>
    <w:rsid w:val="00107C41"/>
    <w:rsid w:val="00114C71"/>
    <w:rsid w:val="0012072C"/>
    <w:rsid w:val="0012127E"/>
    <w:rsid w:val="00122FCC"/>
    <w:rsid w:val="00123290"/>
    <w:rsid w:val="001276D9"/>
    <w:rsid w:val="00144236"/>
    <w:rsid w:val="00151AFC"/>
    <w:rsid w:val="00166D5B"/>
    <w:rsid w:val="00176A98"/>
    <w:rsid w:val="0019592F"/>
    <w:rsid w:val="001A5B1F"/>
    <w:rsid w:val="001B40D3"/>
    <w:rsid w:val="001B5055"/>
    <w:rsid w:val="001C341E"/>
    <w:rsid w:val="001C3F1C"/>
    <w:rsid w:val="001D52AE"/>
    <w:rsid w:val="001F3604"/>
    <w:rsid w:val="001F46BA"/>
    <w:rsid w:val="00200839"/>
    <w:rsid w:val="002013F7"/>
    <w:rsid w:val="002020EB"/>
    <w:rsid w:val="00203FAF"/>
    <w:rsid w:val="00204931"/>
    <w:rsid w:val="00213599"/>
    <w:rsid w:val="00220689"/>
    <w:rsid w:val="00230AB3"/>
    <w:rsid w:val="00243914"/>
    <w:rsid w:val="00244791"/>
    <w:rsid w:val="00244AEF"/>
    <w:rsid w:val="00246EE9"/>
    <w:rsid w:val="0025286B"/>
    <w:rsid w:val="002649BB"/>
    <w:rsid w:val="002673E7"/>
    <w:rsid w:val="0028052D"/>
    <w:rsid w:val="002820E2"/>
    <w:rsid w:val="002A4F00"/>
    <w:rsid w:val="002B3945"/>
    <w:rsid w:val="002B5FDE"/>
    <w:rsid w:val="002C1893"/>
    <w:rsid w:val="002C449C"/>
    <w:rsid w:val="002D16CB"/>
    <w:rsid w:val="002F3C44"/>
    <w:rsid w:val="002F6852"/>
    <w:rsid w:val="00302171"/>
    <w:rsid w:val="00302A53"/>
    <w:rsid w:val="00304CD4"/>
    <w:rsid w:val="00324D64"/>
    <w:rsid w:val="00330F0C"/>
    <w:rsid w:val="003522F6"/>
    <w:rsid w:val="003868BD"/>
    <w:rsid w:val="003A6C8C"/>
    <w:rsid w:val="003B0DE8"/>
    <w:rsid w:val="003B387B"/>
    <w:rsid w:val="003D6A03"/>
    <w:rsid w:val="003D7D18"/>
    <w:rsid w:val="003E2B42"/>
    <w:rsid w:val="003F6041"/>
    <w:rsid w:val="0040469E"/>
    <w:rsid w:val="00411288"/>
    <w:rsid w:val="004600FE"/>
    <w:rsid w:val="00463331"/>
    <w:rsid w:val="00474B93"/>
    <w:rsid w:val="00492D60"/>
    <w:rsid w:val="004A19E6"/>
    <w:rsid w:val="004A4214"/>
    <w:rsid w:val="004B7222"/>
    <w:rsid w:val="004C7BF4"/>
    <w:rsid w:val="004D0739"/>
    <w:rsid w:val="00501621"/>
    <w:rsid w:val="00503C8B"/>
    <w:rsid w:val="00512747"/>
    <w:rsid w:val="00532CD1"/>
    <w:rsid w:val="005350AA"/>
    <w:rsid w:val="00537268"/>
    <w:rsid w:val="00543E1B"/>
    <w:rsid w:val="00573686"/>
    <w:rsid w:val="00573888"/>
    <w:rsid w:val="005900EB"/>
    <w:rsid w:val="005A3C46"/>
    <w:rsid w:val="005D3A68"/>
    <w:rsid w:val="005E7014"/>
    <w:rsid w:val="005E738E"/>
    <w:rsid w:val="00611804"/>
    <w:rsid w:val="006140EF"/>
    <w:rsid w:val="00617320"/>
    <w:rsid w:val="00625CAB"/>
    <w:rsid w:val="00641794"/>
    <w:rsid w:val="0064358E"/>
    <w:rsid w:val="00663201"/>
    <w:rsid w:val="00664D5A"/>
    <w:rsid w:val="00672CE8"/>
    <w:rsid w:val="006739CA"/>
    <w:rsid w:val="00685F0E"/>
    <w:rsid w:val="0069027D"/>
    <w:rsid w:val="0069050E"/>
    <w:rsid w:val="006A53CB"/>
    <w:rsid w:val="006B3827"/>
    <w:rsid w:val="006B7BF2"/>
    <w:rsid w:val="006C117E"/>
    <w:rsid w:val="006C28AB"/>
    <w:rsid w:val="006D3DE0"/>
    <w:rsid w:val="006E3D3B"/>
    <w:rsid w:val="007052CC"/>
    <w:rsid w:val="00714234"/>
    <w:rsid w:val="0075163C"/>
    <w:rsid w:val="00762FB8"/>
    <w:rsid w:val="00772871"/>
    <w:rsid w:val="007A13F5"/>
    <w:rsid w:val="007B2CDA"/>
    <w:rsid w:val="007C6ABC"/>
    <w:rsid w:val="007C6E28"/>
    <w:rsid w:val="007E0FCE"/>
    <w:rsid w:val="007E5316"/>
    <w:rsid w:val="00801D75"/>
    <w:rsid w:val="00817FF1"/>
    <w:rsid w:val="00821757"/>
    <w:rsid w:val="00822036"/>
    <w:rsid w:val="00830041"/>
    <w:rsid w:val="00832863"/>
    <w:rsid w:val="00835AAD"/>
    <w:rsid w:val="0083752B"/>
    <w:rsid w:val="00850EA0"/>
    <w:rsid w:val="00851D43"/>
    <w:rsid w:val="00854646"/>
    <w:rsid w:val="0087111F"/>
    <w:rsid w:val="00874A7A"/>
    <w:rsid w:val="008771EC"/>
    <w:rsid w:val="008800E5"/>
    <w:rsid w:val="008821E8"/>
    <w:rsid w:val="00882DBB"/>
    <w:rsid w:val="008B2CD9"/>
    <w:rsid w:val="008C38DB"/>
    <w:rsid w:val="008D2715"/>
    <w:rsid w:val="008F18AE"/>
    <w:rsid w:val="008F5EB5"/>
    <w:rsid w:val="008F61ED"/>
    <w:rsid w:val="00907F2C"/>
    <w:rsid w:val="009300C7"/>
    <w:rsid w:val="0093216A"/>
    <w:rsid w:val="009428C7"/>
    <w:rsid w:val="00956249"/>
    <w:rsid w:val="00965036"/>
    <w:rsid w:val="00970014"/>
    <w:rsid w:val="009863A9"/>
    <w:rsid w:val="009A4AD3"/>
    <w:rsid w:val="009A7C81"/>
    <w:rsid w:val="009B2F7F"/>
    <w:rsid w:val="009C6DC2"/>
    <w:rsid w:val="009F1E36"/>
    <w:rsid w:val="00A04535"/>
    <w:rsid w:val="00A063BE"/>
    <w:rsid w:val="00A07CC4"/>
    <w:rsid w:val="00A12D9A"/>
    <w:rsid w:val="00A24C12"/>
    <w:rsid w:val="00A36C86"/>
    <w:rsid w:val="00A5747C"/>
    <w:rsid w:val="00A675D5"/>
    <w:rsid w:val="00A70F2D"/>
    <w:rsid w:val="00A83D28"/>
    <w:rsid w:val="00A910D2"/>
    <w:rsid w:val="00A9442C"/>
    <w:rsid w:val="00AA03B5"/>
    <w:rsid w:val="00AB4446"/>
    <w:rsid w:val="00AC360A"/>
    <w:rsid w:val="00AC5FBE"/>
    <w:rsid w:val="00AF3DA3"/>
    <w:rsid w:val="00AF7BB8"/>
    <w:rsid w:val="00B40318"/>
    <w:rsid w:val="00B45849"/>
    <w:rsid w:val="00B63B0E"/>
    <w:rsid w:val="00B66677"/>
    <w:rsid w:val="00B77E00"/>
    <w:rsid w:val="00B9256B"/>
    <w:rsid w:val="00BA3A38"/>
    <w:rsid w:val="00BB37DC"/>
    <w:rsid w:val="00BB6DCE"/>
    <w:rsid w:val="00BC43E3"/>
    <w:rsid w:val="00BC5819"/>
    <w:rsid w:val="00BD14F3"/>
    <w:rsid w:val="00BF0B09"/>
    <w:rsid w:val="00BF3231"/>
    <w:rsid w:val="00BF7BE7"/>
    <w:rsid w:val="00C06B41"/>
    <w:rsid w:val="00C114B1"/>
    <w:rsid w:val="00C14F79"/>
    <w:rsid w:val="00C21263"/>
    <w:rsid w:val="00C25BD7"/>
    <w:rsid w:val="00C34E5D"/>
    <w:rsid w:val="00C44495"/>
    <w:rsid w:val="00C50ABD"/>
    <w:rsid w:val="00C53E1F"/>
    <w:rsid w:val="00C73111"/>
    <w:rsid w:val="00C74628"/>
    <w:rsid w:val="00C81257"/>
    <w:rsid w:val="00C92E3B"/>
    <w:rsid w:val="00CB1A25"/>
    <w:rsid w:val="00CB3630"/>
    <w:rsid w:val="00CB57B8"/>
    <w:rsid w:val="00CB5EC0"/>
    <w:rsid w:val="00CC0605"/>
    <w:rsid w:val="00CD0D9B"/>
    <w:rsid w:val="00CD1474"/>
    <w:rsid w:val="00CD5FDC"/>
    <w:rsid w:val="00CF0424"/>
    <w:rsid w:val="00CF1F9C"/>
    <w:rsid w:val="00D009AB"/>
    <w:rsid w:val="00D07EB9"/>
    <w:rsid w:val="00D11CC9"/>
    <w:rsid w:val="00D24D7A"/>
    <w:rsid w:val="00D30141"/>
    <w:rsid w:val="00D31269"/>
    <w:rsid w:val="00D47A90"/>
    <w:rsid w:val="00D50F91"/>
    <w:rsid w:val="00D54C84"/>
    <w:rsid w:val="00D61228"/>
    <w:rsid w:val="00D66C11"/>
    <w:rsid w:val="00D85EE8"/>
    <w:rsid w:val="00D92A81"/>
    <w:rsid w:val="00D939AC"/>
    <w:rsid w:val="00D9626D"/>
    <w:rsid w:val="00D96800"/>
    <w:rsid w:val="00DA0AF8"/>
    <w:rsid w:val="00DB0C90"/>
    <w:rsid w:val="00DB3BC7"/>
    <w:rsid w:val="00DB73BF"/>
    <w:rsid w:val="00DE1553"/>
    <w:rsid w:val="00DE7C4D"/>
    <w:rsid w:val="00DF43D5"/>
    <w:rsid w:val="00DF57A0"/>
    <w:rsid w:val="00E01841"/>
    <w:rsid w:val="00E13CA6"/>
    <w:rsid w:val="00E15B4A"/>
    <w:rsid w:val="00E17FF9"/>
    <w:rsid w:val="00E34306"/>
    <w:rsid w:val="00E52A14"/>
    <w:rsid w:val="00E653AE"/>
    <w:rsid w:val="00E75F2B"/>
    <w:rsid w:val="00E77B56"/>
    <w:rsid w:val="00E92123"/>
    <w:rsid w:val="00EA0244"/>
    <w:rsid w:val="00EA42B6"/>
    <w:rsid w:val="00EB7C2D"/>
    <w:rsid w:val="00EC2CA4"/>
    <w:rsid w:val="00EC65CA"/>
    <w:rsid w:val="00EC6F28"/>
    <w:rsid w:val="00EF3128"/>
    <w:rsid w:val="00F00A44"/>
    <w:rsid w:val="00F01550"/>
    <w:rsid w:val="00F033C0"/>
    <w:rsid w:val="00F059A6"/>
    <w:rsid w:val="00F20157"/>
    <w:rsid w:val="00F24096"/>
    <w:rsid w:val="00F445E3"/>
    <w:rsid w:val="00F5652E"/>
    <w:rsid w:val="00F56643"/>
    <w:rsid w:val="00F6029E"/>
    <w:rsid w:val="00F621B7"/>
    <w:rsid w:val="00F622ED"/>
    <w:rsid w:val="00F63C15"/>
    <w:rsid w:val="00F64705"/>
    <w:rsid w:val="00F825E1"/>
    <w:rsid w:val="00FA0980"/>
    <w:rsid w:val="00FA3313"/>
    <w:rsid w:val="00FC6726"/>
    <w:rsid w:val="00FD0B42"/>
    <w:rsid w:val="00FD45B3"/>
    <w:rsid w:val="00FE24F2"/>
    <w:rsid w:val="00FE6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54A7"/>
  <w15:chartTrackingRefBased/>
  <w15:docId w15:val="{E047CD01-83A6-4F1A-962F-2A3785BB6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00839"/>
    <w:pPr>
      <w:spacing w:before="100" w:beforeAutospacing="1" w:after="100" w:afterAutospacing="1" w:line="240" w:lineRule="auto"/>
    </w:pPr>
    <w:rPr>
      <w:rFonts w:ascii="Calibri" w:hAnsi="Calibri" w:cs="Calibri"/>
      <w:lang w:eastAsia="pl-PL"/>
    </w:rPr>
  </w:style>
  <w:style w:type="character" w:styleId="Hipercze">
    <w:name w:val="Hyperlink"/>
    <w:basedOn w:val="Domylnaczcionkaakapitu"/>
    <w:uiPriority w:val="99"/>
    <w:unhideWhenUsed/>
    <w:rsid w:val="00200839"/>
    <w:rPr>
      <w:color w:val="0000FF"/>
      <w:u w:val="single"/>
    </w:rPr>
  </w:style>
  <w:style w:type="character" w:styleId="Uwydatnienie">
    <w:name w:val="Emphasis"/>
    <w:basedOn w:val="Domylnaczcionkaakapitu"/>
    <w:uiPriority w:val="20"/>
    <w:qFormat/>
    <w:rsid w:val="00C74628"/>
    <w:rPr>
      <w:i/>
      <w:iCs/>
    </w:rPr>
  </w:style>
  <w:style w:type="character" w:styleId="Nierozpoznanawzmianka">
    <w:name w:val="Unresolved Mention"/>
    <w:basedOn w:val="Domylnaczcionkaakapitu"/>
    <w:uiPriority w:val="99"/>
    <w:semiHidden/>
    <w:unhideWhenUsed/>
    <w:rsid w:val="00851D43"/>
    <w:rPr>
      <w:color w:val="605E5C"/>
      <w:shd w:val="clear" w:color="auto" w:fill="E1DFDD"/>
    </w:rPr>
  </w:style>
  <w:style w:type="paragraph" w:customStyle="1" w:styleId="xmsonormal">
    <w:name w:val="x_msonormal"/>
    <w:basedOn w:val="Normalny"/>
    <w:rsid w:val="0083752B"/>
    <w:pPr>
      <w:spacing w:after="0" w:line="240" w:lineRule="auto"/>
    </w:pPr>
    <w:rPr>
      <w:rFonts w:ascii="Calibri" w:hAnsi="Calibri" w:cs="Calibri"/>
      <w:lang w:eastAsia="pl-PL"/>
    </w:rPr>
  </w:style>
  <w:style w:type="paragraph" w:styleId="Nagwek">
    <w:name w:val="header"/>
    <w:basedOn w:val="Normalny"/>
    <w:link w:val="NagwekZnak"/>
    <w:uiPriority w:val="99"/>
    <w:unhideWhenUsed/>
    <w:rsid w:val="003D6A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D6A03"/>
  </w:style>
  <w:style w:type="paragraph" w:styleId="Stopka">
    <w:name w:val="footer"/>
    <w:basedOn w:val="Normalny"/>
    <w:link w:val="StopkaZnak"/>
    <w:uiPriority w:val="99"/>
    <w:unhideWhenUsed/>
    <w:rsid w:val="003D6A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6A03"/>
  </w:style>
  <w:style w:type="paragraph" w:styleId="Tekstprzypisudolnego">
    <w:name w:val="footnote text"/>
    <w:basedOn w:val="Normalny"/>
    <w:link w:val="TekstprzypisudolnegoZnak"/>
    <w:uiPriority w:val="99"/>
    <w:semiHidden/>
    <w:unhideWhenUsed/>
    <w:rsid w:val="003D6A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6A03"/>
    <w:rPr>
      <w:sz w:val="20"/>
      <w:szCs w:val="20"/>
    </w:rPr>
  </w:style>
  <w:style w:type="character" w:styleId="Odwoanieprzypisudolnego">
    <w:name w:val="footnote reference"/>
    <w:basedOn w:val="Domylnaczcionkaakapitu"/>
    <w:uiPriority w:val="99"/>
    <w:semiHidden/>
    <w:unhideWhenUsed/>
    <w:rsid w:val="003D6A03"/>
    <w:rPr>
      <w:vertAlign w:val="superscript"/>
    </w:rPr>
  </w:style>
  <w:style w:type="character" w:styleId="Odwoaniedokomentarza">
    <w:name w:val="annotation reference"/>
    <w:basedOn w:val="Domylnaczcionkaakapitu"/>
    <w:uiPriority w:val="99"/>
    <w:semiHidden/>
    <w:unhideWhenUsed/>
    <w:rsid w:val="00543E1B"/>
    <w:rPr>
      <w:sz w:val="16"/>
      <w:szCs w:val="16"/>
    </w:rPr>
  </w:style>
  <w:style w:type="paragraph" w:styleId="Tekstkomentarza">
    <w:name w:val="annotation text"/>
    <w:basedOn w:val="Normalny"/>
    <w:link w:val="TekstkomentarzaZnak"/>
    <w:uiPriority w:val="99"/>
    <w:semiHidden/>
    <w:unhideWhenUsed/>
    <w:rsid w:val="00543E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3E1B"/>
    <w:rPr>
      <w:sz w:val="20"/>
      <w:szCs w:val="20"/>
    </w:rPr>
  </w:style>
  <w:style w:type="paragraph" w:styleId="Tematkomentarza">
    <w:name w:val="annotation subject"/>
    <w:basedOn w:val="Tekstkomentarza"/>
    <w:next w:val="Tekstkomentarza"/>
    <w:link w:val="TematkomentarzaZnak"/>
    <w:uiPriority w:val="99"/>
    <w:semiHidden/>
    <w:unhideWhenUsed/>
    <w:rsid w:val="00543E1B"/>
    <w:rPr>
      <w:b/>
      <w:bCs/>
    </w:rPr>
  </w:style>
  <w:style w:type="character" w:customStyle="1" w:styleId="TematkomentarzaZnak">
    <w:name w:val="Temat komentarza Znak"/>
    <w:basedOn w:val="TekstkomentarzaZnak"/>
    <w:link w:val="Tematkomentarza"/>
    <w:uiPriority w:val="99"/>
    <w:semiHidden/>
    <w:rsid w:val="00543E1B"/>
    <w:rPr>
      <w:b/>
      <w:bCs/>
      <w:sz w:val="20"/>
      <w:szCs w:val="20"/>
    </w:rPr>
  </w:style>
  <w:style w:type="paragraph" w:styleId="Tekstdymka">
    <w:name w:val="Balloon Text"/>
    <w:basedOn w:val="Normalny"/>
    <w:link w:val="TekstdymkaZnak"/>
    <w:uiPriority w:val="99"/>
    <w:semiHidden/>
    <w:unhideWhenUsed/>
    <w:rsid w:val="00543E1B"/>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43E1B"/>
    <w:rPr>
      <w:rFonts w:ascii="Times New Roman" w:hAnsi="Times New Roman" w:cs="Times New Roman"/>
      <w:sz w:val="18"/>
      <w:szCs w:val="18"/>
    </w:rPr>
  </w:style>
  <w:style w:type="character" w:styleId="UyteHipercze">
    <w:name w:val="FollowedHyperlink"/>
    <w:basedOn w:val="Domylnaczcionkaakapitu"/>
    <w:uiPriority w:val="99"/>
    <w:semiHidden/>
    <w:unhideWhenUsed/>
    <w:rsid w:val="00D66C11"/>
    <w:rPr>
      <w:color w:val="954F72" w:themeColor="followedHyperlink"/>
      <w:u w:val="single"/>
    </w:rPr>
  </w:style>
  <w:style w:type="paragraph" w:styleId="Akapitzlist">
    <w:name w:val="List Paragraph"/>
    <w:basedOn w:val="Normalny"/>
    <w:uiPriority w:val="34"/>
    <w:qFormat/>
    <w:rsid w:val="00772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14701">
      <w:bodyDiv w:val="1"/>
      <w:marLeft w:val="0"/>
      <w:marRight w:val="0"/>
      <w:marTop w:val="0"/>
      <w:marBottom w:val="0"/>
      <w:divBdr>
        <w:top w:val="none" w:sz="0" w:space="0" w:color="auto"/>
        <w:left w:val="none" w:sz="0" w:space="0" w:color="auto"/>
        <w:bottom w:val="none" w:sz="0" w:space="0" w:color="auto"/>
        <w:right w:val="none" w:sz="0" w:space="0" w:color="auto"/>
      </w:divBdr>
    </w:div>
    <w:div w:id="136804680">
      <w:bodyDiv w:val="1"/>
      <w:marLeft w:val="0"/>
      <w:marRight w:val="0"/>
      <w:marTop w:val="0"/>
      <w:marBottom w:val="0"/>
      <w:divBdr>
        <w:top w:val="none" w:sz="0" w:space="0" w:color="auto"/>
        <w:left w:val="none" w:sz="0" w:space="0" w:color="auto"/>
        <w:bottom w:val="none" w:sz="0" w:space="0" w:color="auto"/>
        <w:right w:val="none" w:sz="0" w:space="0" w:color="auto"/>
      </w:divBdr>
    </w:div>
    <w:div w:id="168835498">
      <w:bodyDiv w:val="1"/>
      <w:marLeft w:val="0"/>
      <w:marRight w:val="0"/>
      <w:marTop w:val="0"/>
      <w:marBottom w:val="0"/>
      <w:divBdr>
        <w:top w:val="none" w:sz="0" w:space="0" w:color="auto"/>
        <w:left w:val="none" w:sz="0" w:space="0" w:color="auto"/>
        <w:bottom w:val="none" w:sz="0" w:space="0" w:color="auto"/>
        <w:right w:val="none" w:sz="0" w:space="0" w:color="auto"/>
      </w:divBdr>
    </w:div>
    <w:div w:id="189152933">
      <w:bodyDiv w:val="1"/>
      <w:marLeft w:val="0"/>
      <w:marRight w:val="0"/>
      <w:marTop w:val="0"/>
      <w:marBottom w:val="0"/>
      <w:divBdr>
        <w:top w:val="none" w:sz="0" w:space="0" w:color="auto"/>
        <w:left w:val="none" w:sz="0" w:space="0" w:color="auto"/>
        <w:bottom w:val="none" w:sz="0" w:space="0" w:color="auto"/>
        <w:right w:val="none" w:sz="0" w:space="0" w:color="auto"/>
      </w:divBdr>
    </w:div>
    <w:div w:id="361052607">
      <w:bodyDiv w:val="1"/>
      <w:marLeft w:val="0"/>
      <w:marRight w:val="0"/>
      <w:marTop w:val="0"/>
      <w:marBottom w:val="0"/>
      <w:divBdr>
        <w:top w:val="none" w:sz="0" w:space="0" w:color="auto"/>
        <w:left w:val="none" w:sz="0" w:space="0" w:color="auto"/>
        <w:bottom w:val="none" w:sz="0" w:space="0" w:color="auto"/>
        <w:right w:val="none" w:sz="0" w:space="0" w:color="auto"/>
      </w:divBdr>
    </w:div>
    <w:div w:id="460415824">
      <w:bodyDiv w:val="1"/>
      <w:marLeft w:val="0"/>
      <w:marRight w:val="0"/>
      <w:marTop w:val="0"/>
      <w:marBottom w:val="0"/>
      <w:divBdr>
        <w:top w:val="none" w:sz="0" w:space="0" w:color="auto"/>
        <w:left w:val="none" w:sz="0" w:space="0" w:color="auto"/>
        <w:bottom w:val="none" w:sz="0" w:space="0" w:color="auto"/>
        <w:right w:val="none" w:sz="0" w:space="0" w:color="auto"/>
      </w:divBdr>
    </w:div>
    <w:div w:id="567499618">
      <w:bodyDiv w:val="1"/>
      <w:marLeft w:val="0"/>
      <w:marRight w:val="0"/>
      <w:marTop w:val="0"/>
      <w:marBottom w:val="0"/>
      <w:divBdr>
        <w:top w:val="none" w:sz="0" w:space="0" w:color="auto"/>
        <w:left w:val="none" w:sz="0" w:space="0" w:color="auto"/>
        <w:bottom w:val="none" w:sz="0" w:space="0" w:color="auto"/>
        <w:right w:val="none" w:sz="0" w:space="0" w:color="auto"/>
      </w:divBdr>
    </w:div>
    <w:div w:id="665717522">
      <w:bodyDiv w:val="1"/>
      <w:marLeft w:val="0"/>
      <w:marRight w:val="0"/>
      <w:marTop w:val="0"/>
      <w:marBottom w:val="0"/>
      <w:divBdr>
        <w:top w:val="none" w:sz="0" w:space="0" w:color="auto"/>
        <w:left w:val="none" w:sz="0" w:space="0" w:color="auto"/>
        <w:bottom w:val="none" w:sz="0" w:space="0" w:color="auto"/>
        <w:right w:val="none" w:sz="0" w:space="0" w:color="auto"/>
      </w:divBdr>
    </w:div>
    <w:div w:id="1038169106">
      <w:bodyDiv w:val="1"/>
      <w:marLeft w:val="0"/>
      <w:marRight w:val="0"/>
      <w:marTop w:val="0"/>
      <w:marBottom w:val="0"/>
      <w:divBdr>
        <w:top w:val="none" w:sz="0" w:space="0" w:color="auto"/>
        <w:left w:val="none" w:sz="0" w:space="0" w:color="auto"/>
        <w:bottom w:val="none" w:sz="0" w:space="0" w:color="auto"/>
        <w:right w:val="none" w:sz="0" w:space="0" w:color="auto"/>
      </w:divBdr>
    </w:div>
    <w:div w:id="1071856335">
      <w:bodyDiv w:val="1"/>
      <w:marLeft w:val="0"/>
      <w:marRight w:val="0"/>
      <w:marTop w:val="0"/>
      <w:marBottom w:val="0"/>
      <w:divBdr>
        <w:top w:val="none" w:sz="0" w:space="0" w:color="auto"/>
        <w:left w:val="none" w:sz="0" w:space="0" w:color="auto"/>
        <w:bottom w:val="none" w:sz="0" w:space="0" w:color="auto"/>
        <w:right w:val="none" w:sz="0" w:space="0" w:color="auto"/>
      </w:divBdr>
    </w:div>
    <w:div w:id="1389764956">
      <w:bodyDiv w:val="1"/>
      <w:marLeft w:val="0"/>
      <w:marRight w:val="0"/>
      <w:marTop w:val="0"/>
      <w:marBottom w:val="0"/>
      <w:divBdr>
        <w:top w:val="none" w:sz="0" w:space="0" w:color="auto"/>
        <w:left w:val="none" w:sz="0" w:space="0" w:color="auto"/>
        <w:bottom w:val="none" w:sz="0" w:space="0" w:color="auto"/>
        <w:right w:val="none" w:sz="0" w:space="0" w:color="auto"/>
      </w:divBdr>
    </w:div>
    <w:div w:id="1473331768">
      <w:bodyDiv w:val="1"/>
      <w:marLeft w:val="0"/>
      <w:marRight w:val="0"/>
      <w:marTop w:val="0"/>
      <w:marBottom w:val="0"/>
      <w:divBdr>
        <w:top w:val="none" w:sz="0" w:space="0" w:color="auto"/>
        <w:left w:val="none" w:sz="0" w:space="0" w:color="auto"/>
        <w:bottom w:val="none" w:sz="0" w:space="0" w:color="auto"/>
        <w:right w:val="none" w:sz="0" w:space="0" w:color="auto"/>
      </w:divBdr>
    </w:div>
    <w:div w:id="1528369134">
      <w:bodyDiv w:val="1"/>
      <w:marLeft w:val="0"/>
      <w:marRight w:val="0"/>
      <w:marTop w:val="0"/>
      <w:marBottom w:val="0"/>
      <w:divBdr>
        <w:top w:val="none" w:sz="0" w:space="0" w:color="auto"/>
        <w:left w:val="none" w:sz="0" w:space="0" w:color="auto"/>
        <w:bottom w:val="none" w:sz="0" w:space="0" w:color="auto"/>
        <w:right w:val="none" w:sz="0" w:space="0" w:color="auto"/>
      </w:divBdr>
    </w:div>
    <w:div w:id="1546797257">
      <w:bodyDiv w:val="1"/>
      <w:marLeft w:val="0"/>
      <w:marRight w:val="0"/>
      <w:marTop w:val="0"/>
      <w:marBottom w:val="0"/>
      <w:divBdr>
        <w:top w:val="none" w:sz="0" w:space="0" w:color="auto"/>
        <w:left w:val="none" w:sz="0" w:space="0" w:color="auto"/>
        <w:bottom w:val="none" w:sz="0" w:space="0" w:color="auto"/>
        <w:right w:val="none" w:sz="0" w:space="0" w:color="auto"/>
      </w:divBdr>
      <w:divsChild>
        <w:div w:id="1652249110">
          <w:marLeft w:val="0"/>
          <w:marRight w:val="0"/>
          <w:marTop w:val="0"/>
          <w:marBottom w:val="450"/>
          <w:divBdr>
            <w:top w:val="none" w:sz="0" w:space="0" w:color="auto"/>
            <w:left w:val="none" w:sz="0" w:space="0" w:color="auto"/>
            <w:bottom w:val="none" w:sz="0" w:space="0" w:color="auto"/>
            <w:right w:val="none" w:sz="0" w:space="0" w:color="auto"/>
          </w:divBdr>
          <w:divsChild>
            <w:div w:id="1943217531">
              <w:marLeft w:val="0"/>
              <w:marRight w:val="0"/>
              <w:marTop w:val="0"/>
              <w:marBottom w:val="0"/>
              <w:divBdr>
                <w:top w:val="none" w:sz="0" w:space="0" w:color="auto"/>
                <w:left w:val="none" w:sz="0" w:space="0" w:color="auto"/>
                <w:bottom w:val="none" w:sz="0" w:space="0" w:color="auto"/>
                <w:right w:val="none" w:sz="0" w:space="0" w:color="auto"/>
              </w:divBdr>
            </w:div>
          </w:divsChild>
        </w:div>
        <w:div w:id="1507330394">
          <w:marLeft w:val="0"/>
          <w:marRight w:val="0"/>
          <w:marTop w:val="0"/>
          <w:marBottom w:val="450"/>
          <w:divBdr>
            <w:top w:val="none" w:sz="0" w:space="0" w:color="auto"/>
            <w:left w:val="none" w:sz="0" w:space="0" w:color="auto"/>
            <w:bottom w:val="none" w:sz="0" w:space="0" w:color="auto"/>
            <w:right w:val="none" w:sz="0" w:space="0" w:color="auto"/>
          </w:divBdr>
          <w:divsChild>
            <w:div w:id="1133210807">
              <w:marLeft w:val="0"/>
              <w:marRight w:val="0"/>
              <w:marTop w:val="0"/>
              <w:marBottom w:val="0"/>
              <w:divBdr>
                <w:top w:val="none" w:sz="0" w:space="0" w:color="auto"/>
                <w:left w:val="none" w:sz="0" w:space="0" w:color="auto"/>
                <w:bottom w:val="none" w:sz="0" w:space="0" w:color="auto"/>
                <w:right w:val="none" w:sz="0" w:space="0" w:color="auto"/>
              </w:divBdr>
            </w:div>
          </w:divsChild>
        </w:div>
        <w:div w:id="156072783">
          <w:marLeft w:val="0"/>
          <w:marRight w:val="0"/>
          <w:marTop w:val="0"/>
          <w:marBottom w:val="450"/>
          <w:divBdr>
            <w:top w:val="none" w:sz="0" w:space="0" w:color="auto"/>
            <w:left w:val="none" w:sz="0" w:space="0" w:color="auto"/>
            <w:bottom w:val="none" w:sz="0" w:space="0" w:color="auto"/>
            <w:right w:val="none" w:sz="0" w:space="0" w:color="auto"/>
          </w:divBdr>
          <w:divsChild>
            <w:div w:id="1447233386">
              <w:marLeft w:val="0"/>
              <w:marRight w:val="0"/>
              <w:marTop w:val="0"/>
              <w:marBottom w:val="0"/>
              <w:divBdr>
                <w:top w:val="none" w:sz="0" w:space="0" w:color="auto"/>
                <w:left w:val="none" w:sz="0" w:space="0" w:color="auto"/>
                <w:bottom w:val="none" w:sz="0" w:space="0" w:color="auto"/>
                <w:right w:val="none" w:sz="0" w:space="0" w:color="auto"/>
              </w:divBdr>
            </w:div>
          </w:divsChild>
        </w:div>
        <w:div w:id="752898363">
          <w:marLeft w:val="0"/>
          <w:marRight w:val="0"/>
          <w:marTop w:val="0"/>
          <w:marBottom w:val="450"/>
          <w:divBdr>
            <w:top w:val="none" w:sz="0" w:space="0" w:color="auto"/>
            <w:left w:val="none" w:sz="0" w:space="0" w:color="auto"/>
            <w:bottom w:val="none" w:sz="0" w:space="0" w:color="auto"/>
            <w:right w:val="none" w:sz="0" w:space="0" w:color="auto"/>
          </w:divBdr>
          <w:divsChild>
            <w:div w:id="884756273">
              <w:marLeft w:val="0"/>
              <w:marRight w:val="0"/>
              <w:marTop w:val="0"/>
              <w:marBottom w:val="0"/>
              <w:divBdr>
                <w:top w:val="none" w:sz="0" w:space="0" w:color="auto"/>
                <w:left w:val="none" w:sz="0" w:space="0" w:color="auto"/>
                <w:bottom w:val="none" w:sz="0" w:space="0" w:color="auto"/>
                <w:right w:val="none" w:sz="0" w:space="0" w:color="auto"/>
              </w:divBdr>
            </w:div>
          </w:divsChild>
        </w:div>
        <w:div w:id="2045279823">
          <w:marLeft w:val="0"/>
          <w:marRight w:val="0"/>
          <w:marTop w:val="0"/>
          <w:marBottom w:val="450"/>
          <w:divBdr>
            <w:top w:val="none" w:sz="0" w:space="0" w:color="auto"/>
            <w:left w:val="none" w:sz="0" w:space="0" w:color="auto"/>
            <w:bottom w:val="none" w:sz="0" w:space="0" w:color="auto"/>
            <w:right w:val="none" w:sz="0" w:space="0" w:color="auto"/>
          </w:divBdr>
          <w:divsChild>
            <w:div w:id="19638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5485">
      <w:bodyDiv w:val="1"/>
      <w:marLeft w:val="0"/>
      <w:marRight w:val="0"/>
      <w:marTop w:val="0"/>
      <w:marBottom w:val="0"/>
      <w:divBdr>
        <w:top w:val="none" w:sz="0" w:space="0" w:color="auto"/>
        <w:left w:val="none" w:sz="0" w:space="0" w:color="auto"/>
        <w:bottom w:val="none" w:sz="0" w:space="0" w:color="auto"/>
        <w:right w:val="none" w:sz="0" w:space="0" w:color="auto"/>
      </w:divBdr>
      <w:divsChild>
        <w:div w:id="387997023">
          <w:marLeft w:val="0"/>
          <w:marRight w:val="0"/>
          <w:marTop w:val="0"/>
          <w:marBottom w:val="450"/>
          <w:divBdr>
            <w:top w:val="none" w:sz="0" w:space="0" w:color="auto"/>
            <w:left w:val="none" w:sz="0" w:space="0" w:color="auto"/>
            <w:bottom w:val="none" w:sz="0" w:space="0" w:color="auto"/>
            <w:right w:val="none" w:sz="0" w:space="0" w:color="auto"/>
          </w:divBdr>
          <w:divsChild>
            <w:div w:id="315426350">
              <w:marLeft w:val="0"/>
              <w:marRight w:val="0"/>
              <w:marTop w:val="0"/>
              <w:marBottom w:val="450"/>
              <w:divBdr>
                <w:top w:val="none" w:sz="0" w:space="0" w:color="auto"/>
                <w:left w:val="none" w:sz="0" w:space="0" w:color="auto"/>
                <w:bottom w:val="none" w:sz="0" w:space="0" w:color="auto"/>
                <w:right w:val="none" w:sz="0" w:space="0" w:color="auto"/>
              </w:divBdr>
            </w:div>
          </w:divsChild>
        </w:div>
        <w:div w:id="2001734162">
          <w:marLeft w:val="0"/>
          <w:marRight w:val="0"/>
          <w:marTop w:val="0"/>
          <w:marBottom w:val="450"/>
          <w:divBdr>
            <w:top w:val="none" w:sz="0" w:space="0" w:color="auto"/>
            <w:left w:val="none" w:sz="0" w:space="0" w:color="auto"/>
            <w:bottom w:val="none" w:sz="0" w:space="0" w:color="auto"/>
            <w:right w:val="none" w:sz="0" w:space="0" w:color="auto"/>
          </w:divBdr>
          <w:divsChild>
            <w:div w:id="793864733">
              <w:marLeft w:val="0"/>
              <w:marRight w:val="0"/>
              <w:marTop w:val="0"/>
              <w:marBottom w:val="0"/>
              <w:divBdr>
                <w:top w:val="none" w:sz="0" w:space="0" w:color="auto"/>
                <w:left w:val="none" w:sz="0" w:space="0" w:color="auto"/>
                <w:bottom w:val="none" w:sz="0" w:space="0" w:color="auto"/>
                <w:right w:val="none" w:sz="0" w:space="0" w:color="auto"/>
              </w:divBdr>
            </w:div>
          </w:divsChild>
        </w:div>
        <w:div w:id="646982425">
          <w:marLeft w:val="0"/>
          <w:marRight w:val="0"/>
          <w:marTop w:val="0"/>
          <w:marBottom w:val="450"/>
          <w:divBdr>
            <w:top w:val="none" w:sz="0" w:space="0" w:color="auto"/>
            <w:left w:val="none" w:sz="0" w:space="0" w:color="auto"/>
            <w:bottom w:val="none" w:sz="0" w:space="0" w:color="auto"/>
            <w:right w:val="none" w:sz="0" w:space="0" w:color="auto"/>
          </w:divBdr>
          <w:divsChild>
            <w:div w:id="16310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8968">
      <w:bodyDiv w:val="1"/>
      <w:marLeft w:val="0"/>
      <w:marRight w:val="0"/>
      <w:marTop w:val="0"/>
      <w:marBottom w:val="0"/>
      <w:divBdr>
        <w:top w:val="none" w:sz="0" w:space="0" w:color="auto"/>
        <w:left w:val="none" w:sz="0" w:space="0" w:color="auto"/>
        <w:bottom w:val="none" w:sz="0" w:space="0" w:color="auto"/>
        <w:right w:val="none" w:sz="0" w:space="0" w:color="auto"/>
      </w:divBdr>
    </w:div>
    <w:div w:id="197876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ik@wal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6134-6684-9A49-8C53-646D0FC8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748</Words>
  <Characters>4492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Marianowicz</dc:creator>
  <cp:keywords/>
  <dc:description/>
  <cp:lastModifiedBy>Weronika Kruszewska</cp:lastModifiedBy>
  <cp:revision>253</cp:revision>
  <dcterms:created xsi:type="dcterms:W3CDTF">2020-05-20T08:03:00Z</dcterms:created>
  <dcterms:modified xsi:type="dcterms:W3CDTF">2022-05-30T10:38:00Z</dcterms:modified>
</cp:coreProperties>
</file>