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4070" w14:textId="3DFB37F2" w:rsidR="0094288A" w:rsidRDefault="004B6B5C" w:rsidP="0094288A">
      <w:pPr>
        <w:jc w:val="right"/>
      </w:pPr>
      <w:r>
        <w:t>01 czerwca</w:t>
      </w:r>
      <w:r w:rsidR="00F952F8">
        <w:t xml:space="preserve"> </w:t>
      </w:r>
      <w:r w:rsidR="0094288A">
        <w:t>202</w:t>
      </w:r>
      <w:r w:rsidR="00F952F8">
        <w:t>2</w:t>
      </w:r>
      <w:r w:rsidR="0094288A">
        <w:t xml:space="preserve"> r.</w:t>
      </w:r>
    </w:p>
    <w:p w14:paraId="1E25D859" w14:textId="2DC0EE20" w:rsidR="006670FE" w:rsidRPr="00093435" w:rsidRDefault="006670FE" w:rsidP="006670FE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093435">
        <w:rPr>
          <w:rFonts w:cstheme="minorHAnsi"/>
          <w:b/>
          <w:sz w:val="28"/>
          <w:szCs w:val="28"/>
        </w:rPr>
        <w:t xml:space="preserve">Cavatina </w:t>
      </w:r>
      <w:proofErr w:type="spellStart"/>
      <w:r w:rsidR="004B6B5C">
        <w:rPr>
          <w:rFonts w:cstheme="minorHAnsi"/>
          <w:b/>
          <w:sz w:val="28"/>
          <w:szCs w:val="28"/>
        </w:rPr>
        <w:t>Group</w:t>
      </w:r>
      <w:proofErr w:type="spellEnd"/>
      <w:r w:rsidR="004B6B5C">
        <w:rPr>
          <w:rFonts w:cstheme="minorHAnsi"/>
          <w:b/>
          <w:sz w:val="28"/>
          <w:szCs w:val="28"/>
        </w:rPr>
        <w:t xml:space="preserve"> wypływa na międzynarodowe wody</w:t>
      </w:r>
    </w:p>
    <w:p w14:paraId="2CE97EE3" w14:textId="2979600D" w:rsidR="006670FE" w:rsidRPr="00093435" w:rsidRDefault="00875C4C" w:rsidP="00632F87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Cavatina </w:t>
      </w:r>
      <w:proofErr w:type="spellStart"/>
      <w:r>
        <w:rPr>
          <w:rFonts w:cstheme="minorHAnsi"/>
          <w:b/>
        </w:rPr>
        <w:t>Group</w:t>
      </w:r>
      <w:proofErr w:type="spellEnd"/>
      <w:r>
        <w:rPr>
          <w:rFonts w:cstheme="minorHAnsi"/>
          <w:b/>
        </w:rPr>
        <w:t xml:space="preserve"> </w:t>
      </w:r>
      <w:r w:rsidR="006471A4">
        <w:rPr>
          <w:rFonts w:cstheme="minorHAnsi"/>
          <w:b/>
        </w:rPr>
        <w:t xml:space="preserve">powołuje do życia </w:t>
      </w:r>
      <w:r>
        <w:rPr>
          <w:rFonts w:cstheme="minorHAnsi"/>
          <w:b/>
        </w:rPr>
        <w:t>Cavatina International</w:t>
      </w:r>
      <w:r w:rsidR="002B0039">
        <w:rPr>
          <w:rFonts w:cstheme="minorHAnsi"/>
          <w:b/>
        </w:rPr>
        <w:t xml:space="preserve"> </w:t>
      </w:r>
      <w:r>
        <w:rPr>
          <w:rFonts w:cstheme="minorHAnsi"/>
          <w:b/>
        </w:rPr>
        <w:t>i planuje realizacj</w:t>
      </w:r>
      <w:r w:rsidR="005E1FD1">
        <w:rPr>
          <w:rFonts w:cstheme="minorHAnsi"/>
          <w:b/>
        </w:rPr>
        <w:t>ę</w:t>
      </w:r>
      <w:r>
        <w:rPr>
          <w:rFonts w:cstheme="minorHAnsi"/>
          <w:b/>
        </w:rPr>
        <w:t xml:space="preserve"> kolejnych projektów </w:t>
      </w:r>
      <w:r w:rsidR="00D51FE7">
        <w:rPr>
          <w:rFonts w:cstheme="minorHAnsi"/>
          <w:b/>
        </w:rPr>
        <w:t xml:space="preserve">z sektora </w:t>
      </w:r>
      <w:proofErr w:type="spellStart"/>
      <w:r w:rsidR="00D51FE7">
        <w:rPr>
          <w:rFonts w:cstheme="minorHAnsi"/>
          <w:b/>
        </w:rPr>
        <w:t>living</w:t>
      </w:r>
      <w:proofErr w:type="spellEnd"/>
      <w:r>
        <w:rPr>
          <w:rFonts w:cstheme="minorHAnsi"/>
          <w:b/>
        </w:rPr>
        <w:t xml:space="preserve"> </w:t>
      </w:r>
      <w:r w:rsidR="00057E3F">
        <w:rPr>
          <w:rFonts w:cstheme="minorHAnsi"/>
          <w:b/>
        </w:rPr>
        <w:t xml:space="preserve">już </w:t>
      </w:r>
      <w:r>
        <w:rPr>
          <w:rFonts w:cstheme="minorHAnsi"/>
          <w:b/>
        </w:rPr>
        <w:t xml:space="preserve">nie tylko w Polsce, ale i </w:t>
      </w:r>
      <w:r w:rsidR="000056E4">
        <w:rPr>
          <w:rFonts w:cstheme="minorHAnsi"/>
          <w:b/>
        </w:rPr>
        <w:t xml:space="preserve">docelowo również </w:t>
      </w:r>
      <w:r>
        <w:rPr>
          <w:rFonts w:cstheme="minorHAnsi"/>
          <w:b/>
        </w:rPr>
        <w:t xml:space="preserve">na rynkach </w:t>
      </w:r>
      <w:r w:rsidR="009A0401">
        <w:rPr>
          <w:rFonts w:cstheme="minorHAnsi"/>
          <w:b/>
        </w:rPr>
        <w:t>zagranicznych</w:t>
      </w:r>
      <w:r>
        <w:rPr>
          <w:rFonts w:cstheme="minorHAnsi"/>
          <w:b/>
        </w:rPr>
        <w:t xml:space="preserve">. </w:t>
      </w:r>
      <w:r w:rsidR="002B0039">
        <w:rPr>
          <w:rFonts w:cstheme="minorHAnsi"/>
          <w:b/>
        </w:rPr>
        <w:t>Za rozwój pl</w:t>
      </w:r>
      <w:r w:rsidR="0007124F">
        <w:rPr>
          <w:rFonts w:cstheme="minorHAnsi"/>
          <w:b/>
        </w:rPr>
        <w:t>a</w:t>
      </w:r>
      <w:r w:rsidR="002B0039">
        <w:rPr>
          <w:rFonts w:cstheme="minorHAnsi"/>
          <w:b/>
        </w:rPr>
        <w:t>tformy</w:t>
      </w:r>
      <w:r w:rsidR="0007124F">
        <w:rPr>
          <w:rFonts w:cstheme="minorHAnsi"/>
          <w:b/>
        </w:rPr>
        <w:t xml:space="preserve"> odpowiadać będzie Ja</w:t>
      </w:r>
      <w:r w:rsidR="004C7847">
        <w:rPr>
          <w:rFonts w:cstheme="minorHAnsi"/>
          <w:b/>
        </w:rPr>
        <w:t xml:space="preserve">son </w:t>
      </w:r>
      <w:proofErr w:type="spellStart"/>
      <w:r w:rsidR="004C7847">
        <w:rPr>
          <w:rFonts w:cstheme="minorHAnsi"/>
          <w:b/>
        </w:rPr>
        <w:t>Drennan</w:t>
      </w:r>
      <w:proofErr w:type="spellEnd"/>
      <w:r w:rsidR="004C7847">
        <w:rPr>
          <w:rFonts w:cstheme="minorHAnsi"/>
          <w:b/>
        </w:rPr>
        <w:t xml:space="preserve">, </w:t>
      </w:r>
      <w:r w:rsidR="00C83E4C">
        <w:rPr>
          <w:rFonts w:cstheme="minorHAnsi"/>
          <w:b/>
        </w:rPr>
        <w:t>menadżer</w:t>
      </w:r>
      <w:r w:rsidR="004C7847">
        <w:rPr>
          <w:rFonts w:cstheme="minorHAnsi"/>
          <w:b/>
        </w:rPr>
        <w:t xml:space="preserve"> </w:t>
      </w:r>
      <w:r w:rsidR="00057E3F">
        <w:rPr>
          <w:rFonts w:cstheme="minorHAnsi"/>
          <w:b/>
        </w:rPr>
        <w:t>z ponad 20-letnim</w:t>
      </w:r>
      <w:r w:rsidR="004C7847">
        <w:rPr>
          <w:rFonts w:cstheme="minorHAnsi"/>
          <w:b/>
        </w:rPr>
        <w:t xml:space="preserve"> doświadczeniem inwestycyjnym w Europie i USA</w:t>
      </w:r>
      <w:r w:rsidR="00057E3F">
        <w:rPr>
          <w:rFonts w:cstheme="minorHAnsi"/>
          <w:b/>
        </w:rPr>
        <w:t>, od ponad 15 lat związany z rynkiem nieruchomości.</w:t>
      </w:r>
      <w:r w:rsidR="00A3134B">
        <w:rPr>
          <w:rFonts w:cstheme="minorHAnsi"/>
          <w:b/>
        </w:rPr>
        <w:t xml:space="preserve"> </w:t>
      </w:r>
      <w:r w:rsidR="00D51FE7">
        <w:rPr>
          <w:rFonts w:cstheme="minorHAnsi"/>
          <w:b/>
        </w:rPr>
        <w:t>W</w:t>
      </w:r>
      <w:r w:rsidR="00A3134B">
        <w:rPr>
          <w:rFonts w:cstheme="minorHAnsi"/>
          <w:b/>
        </w:rPr>
        <w:t xml:space="preserve"> pierwszej kolejności</w:t>
      </w:r>
      <w:r w:rsidR="009A0401">
        <w:rPr>
          <w:rFonts w:cstheme="minorHAnsi"/>
          <w:b/>
        </w:rPr>
        <w:t>, wspólnie z wiodącymi międzynarodowymi inwestorami instytucjonalnymi,</w:t>
      </w:r>
      <w:r w:rsidR="00A3134B">
        <w:rPr>
          <w:rFonts w:cstheme="minorHAnsi"/>
          <w:b/>
        </w:rPr>
        <w:t xml:space="preserve"> </w:t>
      </w:r>
      <w:r w:rsidR="00D51FE7">
        <w:rPr>
          <w:rFonts w:cstheme="minorHAnsi"/>
          <w:b/>
        </w:rPr>
        <w:t xml:space="preserve">spółka </w:t>
      </w:r>
      <w:r w:rsidR="00A3134B">
        <w:rPr>
          <w:rFonts w:cstheme="minorHAnsi"/>
          <w:b/>
        </w:rPr>
        <w:t xml:space="preserve">ma zamiar </w:t>
      </w:r>
      <w:r w:rsidR="000C19EA">
        <w:rPr>
          <w:rFonts w:cstheme="minorHAnsi"/>
          <w:b/>
        </w:rPr>
        <w:t>ro</w:t>
      </w:r>
      <w:r w:rsidR="00A3134B">
        <w:rPr>
          <w:rFonts w:cstheme="minorHAnsi"/>
          <w:b/>
        </w:rPr>
        <w:t xml:space="preserve">zbudować </w:t>
      </w:r>
      <w:r w:rsidR="00D93416">
        <w:rPr>
          <w:rFonts w:cstheme="minorHAnsi"/>
          <w:b/>
        </w:rPr>
        <w:t xml:space="preserve">aktualne </w:t>
      </w:r>
      <w:r w:rsidR="000C19EA">
        <w:rPr>
          <w:rFonts w:cstheme="minorHAnsi"/>
          <w:b/>
        </w:rPr>
        <w:t xml:space="preserve">portfolio </w:t>
      </w:r>
      <w:r w:rsidR="00D51FE7">
        <w:rPr>
          <w:rFonts w:cstheme="minorHAnsi"/>
          <w:b/>
        </w:rPr>
        <w:t xml:space="preserve">mieszkań na wynajem </w:t>
      </w:r>
      <w:r w:rsidR="000C19EA">
        <w:rPr>
          <w:rFonts w:cstheme="minorHAnsi"/>
          <w:b/>
        </w:rPr>
        <w:t xml:space="preserve">tworzone pod marką </w:t>
      </w:r>
      <w:proofErr w:type="spellStart"/>
      <w:r w:rsidR="000C19EA">
        <w:rPr>
          <w:rFonts w:cstheme="minorHAnsi"/>
          <w:b/>
        </w:rPr>
        <w:t>Resi</w:t>
      </w:r>
      <w:proofErr w:type="spellEnd"/>
      <w:r w:rsidR="000C19EA">
        <w:rPr>
          <w:rFonts w:cstheme="minorHAnsi"/>
          <w:b/>
        </w:rPr>
        <w:t xml:space="preserve"> Capital z 2 tys. do </w:t>
      </w:r>
      <w:r w:rsidR="00A3134B">
        <w:rPr>
          <w:rFonts w:cstheme="minorHAnsi"/>
          <w:b/>
        </w:rPr>
        <w:t xml:space="preserve">10 tys. </w:t>
      </w:r>
      <w:r w:rsidR="00D51FE7">
        <w:rPr>
          <w:rFonts w:cstheme="minorHAnsi"/>
          <w:b/>
        </w:rPr>
        <w:t>lokali</w:t>
      </w:r>
      <w:r w:rsidR="009E2179">
        <w:rPr>
          <w:rFonts w:cstheme="minorHAnsi"/>
          <w:b/>
        </w:rPr>
        <w:t>, koncentrując się na certyfikowanych środowiskowo projekt</w:t>
      </w:r>
      <w:r w:rsidR="00102805">
        <w:rPr>
          <w:rFonts w:cstheme="minorHAnsi"/>
          <w:b/>
        </w:rPr>
        <w:t>ach</w:t>
      </w:r>
      <w:r w:rsidR="00A3134B">
        <w:rPr>
          <w:rFonts w:cstheme="minorHAnsi"/>
          <w:b/>
        </w:rPr>
        <w:t>.</w:t>
      </w:r>
    </w:p>
    <w:p w14:paraId="0F376FF6" w14:textId="5305F747" w:rsidR="000014D2" w:rsidRDefault="00783F97" w:rsidP="00632F87">
      <w:pPr>
        <w:spacing w:after="120" w:line="240" w:lineRule="auto"/>
        <w:jc w:val="both"/>
      </w:pPr>
      <w:r>
        <w:t>Inwestycje na rynku nieruchomości komercyjnych zdają się opierać wszelkim zawirowaniom w światowej gospodarce. Jak po</w:t>
      </w:r>
      <w:r w:rsidR="00073280">
        <w:t xml:space="preserve">kazują dane międzynarodowej firmy doradczej </w:t>
      </w:r>
      <w:proofErr w:type="spellStart"/>
      <w:r w:rsidR="00073280">
        <w:t>Colliers</w:t>
      </w:r>
      <w:proofErr w:type="spellEnd"/>
      <w:r w:rsidR="00073280">
        <w:t xml:space="preserve">, po I kwartale 2022 r. w regionie EMEA </w:t>
      </w:r>
      <w:r w:rsidR="00073280" w:rsidRPr="00073280">
        <w:t>zaufanie inwestorów do fundamentów rynku nieruchomości komercyjnych w regionie pozostaje silne</w:t>
      </w:r>
      <w:r w:rsidR="00073280">
        <w:t>, a wartość kapitał</w:t>
      </w:r>
      <w:r w:rsidR="00C83E4C">
        <w:t xml:space="preserve">ów gotowych do </w:t>
      </w:r>
      <w:r w:rsidR="00DC7B08">
        <w:t>zainwestowania ponownie zbliża się do poziomów z 2019 r.</w:t>
      </w:r>
      <w:r w:rsidR="00DC7B08">
        <w:rPr>
          <w:rStyle w:val="Odwoanieprzypisudolnego"/>
        </w:rPr>
        <w:footnoteReference w:id="1"/>
      </w:r>
      <w:r w:rsidR="00DC7B08">
        <w:t xml:space="preserve"> I chociaż w ostatnich dwóch pandemicznych latach główną rolę odegrał sektor magazynowy, to </w:t>
      </w:r>
      <w:r w:rsidR="00C83E4C">
        <w:t>rynek residential</w:t>
      </w:r>
      <w:r w:rsidR="005278BE">
        <w:t xml:space="preserve"> ciesz</w:t>
      </w:r>
      <w:r w:rsidR="00D51FE7">
        <w:t>y</w:t>
      </w:r>
      <w:r w:rsidR="005278BE">
        <w:t xml:space="preserve"> się</w:t>
      </w:r>
      <w:r w:rsidR="00D51FE7">
        <w:t xml:space="preserve"> także</w:t>
      </w:r>
      <w:r w:rsidR="005278BE">
        <w:t xml:space="preserve"> dużym zainteresowaniem wraz </w:t>
      </w:r>
      <w:r w:rsidR="00D51FE7">
        <w:t>ze</w:t>
      </w:r>
      <w:r w:rsidR="00432E9E">
        <w:t xml:space="preserve"> wzrostem znaczenia najmu instytucjonalnego w wielu regionach, jak np. w CEE. </w:t>
      </w:r>
    </w:p>
    <w:p w14:paraId="14B598EB" w14:textId="6781771C" w:rsidR="006670FE" w:rsidRDefault="00432E9E" w:rsidP="00632F87">
      <w:pPr>
        <w:spacing w:after="120" w:line="240" w:lineRule="auto"/>
        <w:jc w:val="both"/>
      </w:pPr>
      <w:r>
        <w:t xml:space="preserve">Cavatina </w:t>
      </w:r>
      <w:proofErr w:type="spellStart"/>
      <w:r>
        <w:t>Group</w:t>
      </w:r>
      <w:proofErr w:type="spellEnd"/>
      <w:r w:rsidR="00F635F4">
        <w:t>, polska grupa kapitałowa,</w:t>
      </w:r>
      <w:r>
        <w:t xml:space="preserve"> do tej pory z powodzeniem </w:t>
      </w:r>
      <w:r w:rsidR="00F635F4">
        <w:t>powołała do życia dwa solidne filary swojej działalności: największego polskiego dewelopera powierzchni biurowych, specjalizującego się w dużych projektach</w:t>
      </w:r>
      <w:r w:rsidR="009A0401">
        <w:t xml:space="preserve"> biurowych, często zlokalizowanych w ramach kompleksów typu</w:t>
      </w:r>
      <w:r w:rsidR="00F635F4">
        <w:t xml:space="preserve"> </w:t>
      </w:r>
      <w:proofErr w:type="spellStart"/>
      <w:r w:rsidR="00F635F4">
        <w:t>mixed-use</w:t>
      </w:r>
      <w:proofErr w:type="spellEnd"/>
      <w:r w:rsidR="00F635F4">
        <w:t xml:space="preserve"> – Cavatina Holding, oraz budującą portfolio świetnie zlokalizowanych, tworzonych w wysokim standardzie obiektów PRS – </w:t>
      </w:r>
      <w:proofErr w:type="spellStart"/>
      <w:r w:rsidR="00F635F4">
        <w:t>Resi</w:t>
      </w:r>
      <w:proofErr w:type="spellEnd"/>
      <w:r w:rsidR="00F635F4">
        <w:t xml:space="preserve"> Capital. Teraz ambicją grupy jest kontynuowa</w:t>
      </w:r>
      <w:r w:rsidR="000014D2">
        <w:t>nie</w:t>
      </w:r>
      <w:r w:rsidR="00F635F4">
        <w:t xml:space="preserve"> dynamiczn</w:t>
      </w:r>
      <w:r w:rsidR="000014D2">
        <w:t>ego</w:t>
      </w:r>
      <w:r w:rsidR="00F635F4">
        <w:t xml:space="preserve"> roz</w:t>
      </w:r>
      <w:r w:rsidR="00C56B10">
        <w:t>kwitu</w:t>
      </w:r>
      <w:r w:rsidR="000014D2">
        <w:t xml:space="preserve"> </w:t>
      </w:r>
      <w:r w:rsidR="009A0401">
        <w:t xml:space="preserve">poprzez dalszą rozbudowę portfela, </w:t>
      </w:r>
      <w:r w:rsidR="000056E4">
        <w:t>a także wejście z projektami PRS na arenę międzynarodową</w:t>
      </w:r>
      <w:r w:rsidR="009A0401">
        <w:t xml:space="preserve"> </w:t>
      </w:r>
      <w:r w:rsidR="00D15D5B">
        <w:t>z wykorzystaniem dotychczasowych doświadczeń na polskim rynku</w:t>
      </w:r>
      <w:r w:rsidR="009A7D7E">
        <w:t xml:space="preserve">. Sprzyja temu także </w:t>
      </w:r>
      <w:r w:rsidR="00D15D5B">
        <w:t xml:space="preserve">trend rosnącego znaczenia </w:t>
      </w:r>
      <w:r w:rsidR="0025066D">
        <w:t xml:space="preserve">zrównoważonych projektów mieszkaniowych i </w:t>
      </w:r>
      <w:r w:rsidR="00D15D5B">
        <w:t xml:space="preserve">wielofunkcyjnych w ewoluujących, </w:t>
      </w:r>
      <w:r w:rsidR="0025066D">
        <w:t>poszukujących pomysłu na odpowiedzialny rozwój,</w:t>
      </w:r>
      <w:r w:rsidR="00D15D5B">
        <w:t xml:space="preserve"> metropoliach.</w:t>
      </w:r>
      <w:r w:rsidR="003D09AE">
        <w:t xml:space="preserve"> </w:t>
      </w:r>
    </w:p>
    <w:p w14:paraId="157E59B1" w14:textId="4DF3A3FF" w:rsidR="00D93416" w:rsidRDefault="00D93416" w:rsidP="00D93416">
      <w:pPr>
        <w:spacing w:after="120" w:line="240" w:lineRule="auto"/>
        <w:jc w:val="both"/>
      </w:pPr>
      <w:r>
        <w:t xml:space="preserve">– </w:t>
      </w:r>
      <w:r>
        <w:rPr>
          <w:i/>
          <w:iCs/>
        </w:rPr>
        <w:t xml:space="preserve">Mamy know-how i kompetencje w zakresie tworzenia od A do Z atrakcyjnych, wyróżniających się jakością i formą projektów </w:t>
      </w:r>
      <w:r w:rsidR="0025066D">
        <w:rPr>
          <w:i/>
          <w:iCs/>
        </w:rPr>
        <w:t xml:space="preserve">na rynku real </w:t>
      </w:r>
      <w:proofErr w:type="spellStart"/>
      <w:r w:rsidR="0025066D">
        <w:rPr>
          <w:i/>
          <w:iCs/>
        </w:rPr>
        <w:t>estate</w:t>
      </w:r>
      <w:proofErr w:type="spellEnd"/>
      <w:r>
        <w:rPr>
          <w:i/>
          <w:iCs/>
        </w:rPr>
        <w:t xml:space="preserve">. Potwierdzeniem tego są zarówno wyniki finansowe Cavatina Holding S.A., spółki </w:t>
      </w:r>
      <w:r w:rsidR="000056E4">
        <w:rPr>
          <w:i/>
          <w:iCs/>
        </w:rPr>
        <w:t>publicznej koncentrującej się na rynku biurowym</w:t>
      </w:r>
      <w:r>
        <w:rPr>
          <w:i/>
          <w:iCs/>
        </w:rPr>
        <w:t xml:space="preserve">, w której Cavatina </w:t>
      </w:r>
      <w:proofErr w:type="spellStart"/>
      <w:r>
        <w:rPr>
          <w:i/>
          <w:iCs/>
        </w:rPr>
        <w:t>Group</w:t>
      </w:r>
      <w:proofErr w:type="spellEnd"/>
      <w:r>
        <w:rPr>
          <w:i/>
          <w:iCs/>
        </w:rPr>
        <w:t xml:space="preserve"> posiada pakiet większościowy, jak </w:t>
      </w:r>
      <w:r w:rsidR="000056E4">
        <w:rPr>
          <w:i/>
          <w:iCs/>
        </w:rPr>
        <w:t xml:space="preserve">i </w:t>
      </w:r>
      <w:r w:rsidR="0025066D">
        <w:rPr>
          <w:i/>
          <w:iCs/>
        </w:rPr>
        <w:t>bar</w:t>
      </w:r>
      <w:r w:rsidR="00453BB6">
        <w:rPr>
          <w:i/>
          <w:iCs/>
        </w:rPr>
        <w:t>dz</w:t>
      </w:r>
      <w:r w:rsidR="0025066D">
        <w:rPr>
          <w:i/>
          <w:iCs/>
        </w:rPr>
        <w:t xml:space="preserve">o dobre przyjęcie </w:t>
      </w:r>
      <w:r w:rsidR="00453BB6">
        <w:rPr>
          <w:i/>
          <w:iCs/>
        </w:rPr>
        <w:t>przez rynek naszej koncepcji platformy budowanych aktualnie mieszkań na wynajem</w:t>
      </w:r>
      <w:r>
        <w:rPr>
          <w:i/>
          <w:iCs/>
        </w:rPr>
        <w:t>. Widzimy duży potencjał w rozwoju portfolio naszej Grupy o kolejne inwestycje</w:t>
      </w:r>
      <w:r w:rsidR="000056E4">
        <w:rPr>
          <w:i/>
          <w:iCs/>
        </w:rPr>
        <w:t xml:space="preserve"> typu PRS</w:t>
      </w:r>
      <w:r>
        <w:rPr>
          <w:i/>
          <w:iCs/>
        </w:rPr>
        <w:t xml:space="preserve">. Z przyjemnością zadanie </w:t>
      </w:r>
      <w:r w:rsidR="000056E4">
        <w:rPr>
          <w:i/>
          <w:iCs/>
        </w:rPr>
        <w:t>rozwi</w:t>
      </w:r>
      <w:r w:rsidR="00F45F51">
        <w:rPr>
          <w:i/>
          <w:iCs/>
        </w:rPr>
        <w:t>j</w:t>
      </w:r>
      <w:r w:rsidR="000056E4">
        <w:rPr>
          <w:i/>
          <w:iCs/>
        </w:rPr>
        <w:t>a</w:t>
      </w:r>
      <w:r w:rsidR="00F45F51">
        <w:rPr>
          <w:i/>
          <w:iCs/>
        </w:rPr>
        <w:t>ni</w:t>
      </w:r>
      <w:r w:rsidR="000056E4">
        <w:rPr>
          <w:i/>
          <w:iCs/>
        </w:rPr>
        <w:t xml:space="preserve">a </w:t>
      </w:r>
      <w:r>
        <w:rPr>
          <w:i/>
          <w:iCs/>
        </w:rPr>
        <w:t>zwinnie działającej struktury powierzyliśmy Jasonowi, który świetnie zna realia</w:t>
      </w:r>
      <w:r w:rsidR="000056E4">
        <w:rPr>
          <w:i/>
          <w:iCs/>
        </w:rPr>
        <w:t xml:space="preserve"> zarówno polskiego jak i</w:t>
      </w:r>
      <w:r>
        <w:rPr>
          <w:i/>
          <w:iCs/>
        </w:rPr>
        <w:t xml:space="preserve"> międzynarodowego rynku </w:t>
      </w:r>
      <w:r w:rsidR="000056E4">
        <w:rPr>
          <w:i/>
          <w:iCs/>
        </w:rPr>
        <w:t>nieruchomościowego i który to</w:t>
      </w:r>
      <w:r>
        <w:rPr>
          <w:i/>
          <w:iCs/>
        </w:rPr>
        <w:t xml:space="preserve"> przez ostatnie 2 lata odpowiadał za rozwój </w:t>
      </w:r>
      <w:proofErr w:type="spellStart"/>
      <w:r>
        <w:rPr>
          <w:i/>
          <w:iCs/>
        </w:rPr>
        <w:t>Heimstaden</w:t>
      </w:r>
      <w:proofErr w:type="spellEnd"/>
      <w:r>
        <w:rPr>
          <w:i/>
          <w:iCs/>
        </w:rPr>
        <w:t xml:space="preserve"> w Polsce</w:t>
      </w:r>
      <w:r w:rsidRPr="006670FE">
        <w:rPr>
          <w:i/>
          <w:iCs/>
        </w:rPr>
        <w:t xml:space="preserve"> </w:t>
      </w:r>
      <w:r>
        <w:t xml:space="preserve">– mówi </w:t>
      </w:r>
      <w:r w:rsidR="00C7164C">
        <w:rPr>
          <w:b/>
          <w:bCs/>
        </w:rPr>
        <w:t>Karol Stefański</w:t>
      </w:r>
      <w:r w:rsidRPr="00995E4A">
        <w:rPr>
          <w:b/>
          <w:bCs/>
        </w:rPr>
        <w:t xml:space="preserve">, </w:t>
      </w:r>
      <w:r w:rsidR="00C7164C">
        <w:rPr>
          <w:b/>
          <w:bCs/>
        </w:rPr>
        <w:t>Członek</w:t>
      </w:r>
      <w:r w:rsidRPr="00995E4A">
        <w:rPr>
          <w:b/>
          <w:bCs/>
        </w:rPr>
        <w:t xml:space="preserve"> Zarządu Cavatina </w:t>
      </w:r>
      <w:proofErr w:type="spellStart"/>
      <w:r>
        <w:rPr>
          <w:b/>
          <w:bCs/>
        </w:rPr>
        <w:t>Grou</w:t>
      </w:r>
      <w:r w:rsidR="00C7164C">
        <w:rPr>
          <w:b/>
          <w:bCs/>
        </w:rPr>
        <w:t>p</w:t>
      </w:r>
      <w:proofErr w:type="spellEnd"/>
      <w:r w:rsidR="00C7164C">
        <w:rPr>
          <w:b/>
          <w:bCs/>
        </w:rPr>
        <w:t>.</w:t>
      </w:r>
    </w:p>
    <w:p w14:paraId="233892F2" w14:textId="4C6A079C" w:rsidR="000C19EA" w:rsidRDefault="000C19EA" w:rsidP="00632F87">
      <w:pPr>
        <w:spacing w:after="120" w:line="240" w:lineRule="auto"/>
        <w:jc w:val="both"/>
      </w:pPr>
    </w:p>
    <w:p w14:paraId="2E349682" w14:textId="2D4E5D5F" w:rsidR="00BC593C" w:rsidRDefault="00612F6D" w:rsidP="00BC593C">
      <w:pPr>
        <w:spacing w:after="120" w:line="240" w:lineRule="auto"/>
        <w:jc w:val="both"/>
        <w:rPr>
          <w:b/>
          <w:bCs/>
        </w:rPr>
      </w:pPr>
      <w:r w:rsidRPr="009E2179">
        <w:rPr>
          <w:b/>
          <w:bCs/>
        </w:rPr>
        <w:t xml:space="preserve">Zrównoważony </w:t>
      </w:r>
      <w:proofErr w:type="spellStart"/>
      <w:r w:rsidR="009E2179" w:rsidRPr="009E2179">
        <w:rPr>
          <w:b/>
          <w:bCs/>
        </w:rPr>
        <w:t>living</w:t>
      </w:r>
      <w:proofErr w:type="spellEnd"/>
      <w:r w:rsidR="009E2179" w:rsidRPr="009E2179">
        <w:rPr>
          <w:b/>
          <w:bCs/>
        </w:rPr>
        <w:t xml:space="preserve"> i otwarcie na </w:t>
      </w:r>
      <w:r w:rsidR="009E2179">
        <w:rPr>
          <w:b/>
          <w:bCs/>
        </w:rPr>
        <w:t xml:space="preserve">rynki </w:t>
      </w:r>
      <w:r w:rsidR="00E20AE2">
        <w:rPr>
          <w:b/>
          <w:bCs/>
        </w:rPr>
        <w:t>zagraniczne</w:t>
      </w:r>
    </w:p>
    <w:p w14:paraId="107441AD" w14:textId="2EBB3FE6" w:rsidR="000B3D4B" w:rsidRPr="00BC593C" w:rsidRDefault="00D93416" w:rsidP="00BC593C">
      <w:pPr>
        <w:spacing w:after="120" w:line="240" w:lineRule="auto"/>
        <w:jc w:val="both"/>
        <w:rPr>
          <w:b/>
          <w:bCs/>
        </w:rPr>
      </w:pPr>
      <w:r w:rsidRPr="004E01FC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 w:rsidR="000B3D4B">
        <w:t xml:space="preserve">Aktualnie w ramach Cavatina </w:t>
      </w:r>
      <w:proofErr w:type="spellStart"/>
      <w:r w:rsidR="000B3D4B">
        <w:t>Group</w:t>
      </w:r>
      <w:proofErr w:type="spellEnd"/>
      <w:r w:rsidR="000B3D4B">
        <w:t xml:space="preserve">, </w:t>
      </w:r>
      <w:proofErr w:type="spellStart"/>
      <w:r w:rsidR="000B3D4B">
        <w:t>Resi</w:t>
      </w:r>
      <w:proofErr w:type="spellEnd"/>
      <w:r w:rsidR="000B3D4B">
        <w:t xml:space="preserve"> Capital prowadzi pięć projektów, z czego dwa są już w </w:t>
      </w:r>
      <w:r w:rsidR="000056E4">
        <w:t xml:space="preserve">zaawansowanej </w:t>
      </w:r>
      <w:r w:rsidR="000B3D4B">
        <w:t xml:space="preserve">budowie, a w ciągu najbliższych 2 lat dostarczy łącznie ponad 2 tys. mieszkań na wynajem we Wrocławiu, Krakowie, Łodzi i Katowicach. Kolejne </w:t>
      </w:r>
      <w:r w:rsidR="002067A1">
        <w:t>projekty w kluczowych polskich miastach są już zabezpieczone</w:t>
      </w:r>
      <w:r w:rsidR="00F45F51">
        <w:t>.</w:t>
      </w:r>
      <w:r w:rsidR="002067A1">
        <w:t xml:space="preserve"> B</w:t>
      </w:r>
      <w:r w:rsidR="000B3D4B">
        <w:t xml:space="preserve">ędą </w:t>
      </w:r>
      <w:r w:rsidR="002067A1">
        <w:t xml:space="preserve">one realizowane </w:t>
      </w:r>
      <w:r w:rsidR="000B3D4B">
        <w:t xml:space="preserve">we współpracy z nowymi inwestorami i będą zarządzane w ramach powstającej platformy inwestycyjnej.   </w:t>
      </w:r>
    </w:p>
    <w:p w14:paraId="57084C02" w14:textId="77777777" w:rsidR="000B3D4B" w:rsidRDefault="000B3D4B" w:rsidP="000B3D4B">
      <w:pPr>
        <w:spacing w:after="0" w:line="240" w:lineRule="auto"/>
      </w:pPr>
    </w:p>
    <w:p w14:paraId="6ADCB1B6" w14:textId="2E77A8B1" w:rsidR="00286BD8" w:rsidRDefault="00286BD8" w:rsidP="00286BD8">
      <w:pPr>
        <w:spacing w:after="120" w:line="240" w:lineRule="auto"/>
        <w:jc w:val="both"/>
      </w:pPr>
      <w:r>
        <w:t xml:space="preserve">– </w:t>
      </w:r>
      <w:r w:rsidRPr="000B3D4B">
        <w:rPr>
          <w:i/>
          <w:iCs/>
        </w:rPr>
        <w:t xml:space="preserve">Jestem bardzo podekscytowany dołączeniem do Cavatina </w:t>
      </w:r>
      <w:proofErr w:type="spellStart"/>
      <w:r w:rsidRPr="000B3D4B">
        <w:rPr>
          <w:i/>
          <w:iCs/>
        </w:rPr>
        <w:t>Group</w:t>
      </w:r>
      <w:proofErr w:type="spellEnd"/>
      <w:r w:rsidRPr="000B3D4B">
        <w:rPr>
          <w:i/>
          <w:iCs/>
        </w:rPr>
        <w:t xml:space="preserve">. Będę koncentrował się na rozszerzaniu finansowania i bazy aktywów Cavatina </w:t>
      </w:r>
      <w:proofErr w:type="spellStart"/>
      <w:r w:rsidRPr="000B3D4B">
        <w:rPr>
          <w:i/>
          <w:iCs/>
        </w:rPr>
        <w:t>Group</w:t>
      </w:r>
      <w:proofErr w:type="spellEnd"/>
      <w:r w:rsidRPr="000B3D4B">
        <w:rPr>
          <w:i/>
          <w:iCs/>
        </w:rPr>
        <w:t xml:space="preserve"> poprzez tworzenie nowych platform </w:t>
      </w:r>
      <w:r w:rsidRPr="000B3D4B">
        <w:rPr>
          <w:i/>
          <w:iCs/>
        </w:rPr>
        <w:lastRenderedPageBreak/>
        <w:t xml:space="preserve">inwestycyjnych. Zależy mi na tworzeniu zoptymalizowanych i efektywnych projektów, które będą najlepsze w swojej klasie pod względem ESG i wydajności energetycznej oraz oferowaniu mieszkań w ramach </w:t>
      </w:r>
      <w:proofErr w:type="spellStart"/>
      <w:r w:rsidRPr="000B3D4B">
        <w:rPr>
          <w:i/>
          <w:iCs/>
        </w:rPr>
        <w:t>Resi</w:t>
      </w:r>
      <w:proofErr w:type="spellEnd"/>
      <w:r w:rsidRPr="000B3D4B">
        <w:rPr>
          <w:i/>
          <w:iCs/>
        </w:rPr>
        <w:t xml:space="preserve"> Capital we wszystkich głównych miastach w Polsce, z myślą o studentach, młodych profesjonalistach i parach, aktywnych seniorach oraz tych, których obecnie nie stać na zakup lub nie chcą go dokonać. Będę również odpowiedzialny za transakcje wejścia na ryn</w:t>
      </w:r>
      <w:r w:rsidR="002067A1">
        <w:rPr>
          <w:i/>
          <w:iCs/>
        </w:rPr>
        <w:t>ki zagraniczne</w:t>
      </w:r>
      <w:r w:rsidR="009E0998">
        <w:rPr>
          <w:i/>
          <w:iCs/>
        </w:rPr>
        <w:t xml:space="preserve"> </w:t>
      </w:r>
      <w:r>
        <w:t xml:space="preserve">– mówi </w:t>
      </w:r>
      <w:r>
        <w:rPr>
          <w:b/>
          <w:bCs/>
        </w:rPr>
        <w:t xml:space="preserve">Jason </w:t>
      </w:r>
      <w:proofErr w:type="spellStart"/>
      <w:r>
        <w:rPr>
          <w:b/>
          <w:bCs/>
        </w:rPr>
        <w:t>Drennan</w:t>
      </w:r>
      <w:proofErr w:type="spellEnd"/>
      <w:r>
        <w:rPr>
          <w:b/>
          <w:bCs/>
        </w:rPr>
        <w:t xml:space="preserve">, </w:t>
      </w:r>
      <w:r w:rsidRPr="00286BD8">
        <w:rPr>
          <w:b/>
          <w:bCs/>
        </w:rPr>
        <w:t>CEO Cavatina International</w:t>
      </w:r>
      <w:r w:rsidR="000B3D4B">
        <w:rPr>
          <w:b/>
          <w:bCs/>
        </w:rPr>
        <w:t>.</w:t>
      </w:r>
    </w:p>
    <w:p w14:paraId="54849133" w14:textId="77777777" w:rsidR="000B3D4B" w:rsidRPr="009E0998" w:rsidRDefault="000B3D4B" w:rsidP="000B3D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28D51D" w14:textId="2DA79FD3" w:rsidR="000B3D4B" w:rsidRPr="000B3D4B" w:rsidRDefault="000B3D4B" w:rsidP="00286BD8">
      <w:pPr>
        <w:spacing w:after="120" w:line="240" w:lineRule="auto"/>
        <w:jc w:val="both"/>
      </w:pPr>
      <w:r w:rsidRPr="002067A1">
        <w:t>Cavatina International zajmie się</w:t>
      </w:r>
      <w:r w:rsidR="002067A1" w:rsidRPr="002067A1">
        <w:t xml:space="preserve"> m.</w:t>
      </w:r>
      <w:r w:rsidR="002067A1" w:rsidRPr="00D641C3">
        <w:t>in</w:t>
      </w:r>
      <w:r w:rsidR="002067A1">
        <w:t>.</w:t>
      </w:r>
      <w:r w:rsidRPr="002067A1">
        <w:t xml:space="preserve"> </w:t>
      </w:r>
      <w:r>
        <w:t xml:space="preserve">akwizycją atrakcyjnych gruntów, projektowaniem i przygotowaniem inwestycji, a także pozyskaniem partnerów do </w:t>
      </w:r>
      <w:r w:rsidRPr="00890D9E">
        <w:rPr>
          <w:i/>
          <w:iCs/>
        </w:rPr>
        <w:t>joint venture</w:t>
      </w:r>
      <w:r>
        <w:t xml:space="preserve"> przy ich realizacji. </w:t>
      </w:r>
    </w:p>
    <w:p w14:paraId="2EFAF44B" w14:textId="460F7282" w:rsidR="006670FE" w:rsidRDefault="006670FE" w:rsidP="00632F87">
      <w:pPr>
        <w:spacing w:after="120" w:line="240" w:lineRule="auto"/>
        <w:jc w:val="both"/>
      </w:pPr>
      <w:r w:rsidRPr="0079206F">
        <w:t xml:space="preserve">– </w:t>
      </w:r>
      <w:r w:rsidR="00890D9E">
        <w:rPr>
          <w:i/>
          <w:iCs/>
        </w:rPr>
        <w:t xml:space="preserve">Rynek real </w:t>
      </w:r>
      <w:proofErr w:type="spellStart"/>
      <w:r w:rsidR="00890D9E">
        <w:rPr>
          <w:i/>
          <w:iCs/>
        </w:rPr>
        <w:t>estate</w:t>
      </w:r>
      <w:proofErr w:type="spellEnd"/>
      <w:r w:rsidR="00890D9E">
        <w:rPr>
          <w:i/>
          <w:iCs/>
        </w:rPr>
        <w:t xml:space="preserve"> kojarzony jest z długoterminowym planowaniem z uwagi na cykl realizacji projektów. Jednak w dzisiejszym dynamicznym otoczeniu makroekonomicznym i geopolitycznym potrzeba</w:t>
      </w:r>
      <w:r w:rsidR="00D7313A">
        <w:rPr>
          <w:i/>
          <w:iCs/>
        </w:rPr>
        <w:t xml:space="preserve"> elastyczności i szybkiego podejmowania czasem bardzo odważnych decyzji. Tak działa właśnie Cavatina </w:t>
      </w:r>
      <w:proofErr w:type="spellStart"/>
      <w:r w:rsidR="00D7313A">
        <w:rPr>
          <w:i/>
          <w:iCs/>
        </w:rPr>
        <w:t>Group</w:t>
      </w:r>
      <w:proofErr w:type="spellEnd"/>
      <w:r w:rsidR="00D7313A">
        <w:rPr>
          <w:i/>
          <w:iCs/>
        </w:rPr>
        <w:t xml:space="preserve">, dzięki czemu czuję, że razem możemy stworzyć coś wyjątkowego. Inwestorzy szukają dobrych propozycji do ulokowania </w:t>
      </w:r>
      <w:r w:rsidR="002067A1">
        <w:rPr>
          <w:i/>
          <w:iCs/>
        </w:rPr>
        <w:t>swoich środków</w:t>
      </w:r>
      <w:r w:rsidR="00D7313A">
        <w:rPr>
          <w:i/>
          <w:iCs/>
        </w:rPr>
        <w:t xml:space="preserve">, a my ze wsparciem i kompetencjami zbudowanymi w ramach pozostałych struktur Grupy, jesteśmy w stanie przygotować </w:t>
      </w:r>
      <w:r w:rsidR="00A3134B">
        <w:rPr>
          <w:i/>
          <w:iCs/>
        </w:rPr>
        <w:t>dla nich propozycje nie do odrzucenia</w:t>
      </w:r>
      <w:r>
        <w:t xml:space="preserve"> – </w:t>
      </w:r>
      <w:r w:rsidR="00A3134B">
        <w:t>mówi</w:t>
      </w:r>
      <w:r>
        <w:t xml:space="preserve"> </w:t>
      </w:r>
      <w:r w:rsidR="00A3134B">
        <w:rPr>
          <w:b/>
          <w:bCs/>
        </w:rPr>
        <w:t xml:space="preserve">Jason </w:t>
      </w:r>
      <w:proofErr w:type="spellStart"/>
      <w:r w:rsidR="00A3134B">
        <w:rPr>
          <w:b/>
          <w:bCs/>
        </w:rPr>
        <w:t>Drennan</w:t>
      </w:r>
      <w:proofErr w:type="spellEnd"/>
      <w:r w:rsidR="00A3134B">
        <w:rPr>
          <w:b/>
          <w:bCs/>
        </w:rPr>
        <w:t xml:space="preserve">, </w:t>
      </w:r>
      <w:r w:rsidR="009E2179" w:rsidRPr="000B3D4B">
        <w:rPr>
          <w:b/>
          <w:bCs/>
        </w:rPr>
        <w:t>CEO</w:t>
      </w:r>
      <w:r w:rsidR="00A3134B" w:rsidRPr="000B3D4B">
        <w:rPr>
          <w:b/>
          <w:bCs/>
        </w:rPr>
        <w:t xml:space="preserve"> Cavatina International</w:t>
      </w:r>
      <w:r w:rsidRPr="000B3D4B">
        <w:t>.</w:t>
      </w:r>
    </w:p>
    <w:p w14:paraId="5A87E802" w14:textId="229E80BC" w:rsidR="009A7D7E" w:rsidRDefault="009A7D7E" w:rsidP="009A7D7E">
      <w:r>
        <w:t xml:space="preserve">Jason </w:t>
      </w:r>
      <w:proofErr w:type="spellStart"/>
      <w:r w:rsidR="00A3134B">
        <w:t>Drennan</w:t>
      </w:r>
      <w:proofErr w:type="spellEnd"/>
      <w:r w:rsidR="00A3134B">
        <w:t xml:space="preserve"> </w:t>
      </w:r>
      <w:r>
        <w:t xml:space="preserve">studiował finanse i biznes na Dublin City University, a swoją karierę zawodową rozpoczął jako regulator finansowy w Centralnym Banku Irlandii, po czym przez ponad 10 lat zajmował się maklerstwem giełdowym i finansami korporacyjnymi. W tym czasie skupił się na sektorze nieruchomości i od ponad 15 lat jest zaangażowany </w:t>
      </w:r>
      <w:r w:rsidR="00A3134B">
        <w:t xml:space="preserve">w roli doradcy i inwestora </w:t>
      </w:r>
      <w:r>
        <w:t>w działalność w wielu sektorach (</w:t>
      </w:r>
      <w:proofErr w:type="spellStart"/>
      <w:r w:rsidR="00A3134B">
        <w:t>retail</w:t>
      </w:r>
      <w:proofErr w:type="spellEnd"/>
      <w:r>
        <w:t>/biur</w:t>
      </w:r>
      <w:r w:rsidR="00A3134B">
        <w:t>a</w:t>
      </w:r>
      <w:r>
        <w:t>/</w:t>
      </w:r>
      <w:r w:rsidR="00A3134B">
        <w:t>residential</w:t>
      </w:r>
      <w:r>
        <w:t>/hotelow</w:t>
      </w:r>
      <w:r w:rsidR="00A3134B">
        <w:t>e</w:t>
      </w:r>
      <w:r>
        <w:t xml:space="preserve">) i jurysdykcjach (Europa/USA). </w:t>
      </w:r>
      <w:r w:rsidR="00A3134B">
        <w:t xml:space="preserve">Przez ostatnie dwa lata mieszkając w Warszawie był </w:t>
      </w:r>
      <w:r>
        <w:t xml:space="preserve">Dyrektorem Inwestycyjnym w </w:t>
      </w:r>
      <w:proofErr w:type="spellStart"/>
      <w:r>
        <w:t>Heimstaden</w:t>
      </w:r>
      <w:proofErr w:type="spellEnd"/>
      <w:r>
        <w:t>, odpowiedzialnym za inwestycje w Polsce.</w:t>
      </w:r>
    </w:p>
    <w:p w14:paraId="2ADC8768" w14:textId="77777777" w:rsidR="009A7D7E" w:rsidRDefault="009A7D7E" w:rsidP="009A7D7E"/>
    <w:p w14:paraId="577BF1E3" w14:textId="77777777" w:rsidR="00BC48AF" w:rsidRDefault="00BC48AF" w:rsidP="00BC48AF">
      <w:pPr>
        <w:shd w:val="clear" w:color="auto" w:fill="FFFFFF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48FB6DDA" w14:textId="77777777" w:rsidR="00BC48AF" w:rsidRPr="00FC68F4" w:rsidRDefault="00BC48AF" w:rsidP="00BC48AF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  <w:r w:rsidRPr="00FC68F4"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70B21C9C" w14:textId="77777777" w:rsidR="00BC48AF" w:rsidRDefault="00BC48AF" w:rsidP="00BC48A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C007365" w14:textId="77777777" w:rsidR="00BC48AF" w:rsidRDefault="00BC48AF" w:rsidP="00BC48AF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Łukasz Zarębski 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>e-mail: </w:t>
      </w:r>
      <w:hyperlink r:id="rId7" w:history="1">
        <w:r>
          <w:rPr>
            <w:rStyle w:val="Hipercze"/>
            <w:rFonts w:ascii="Arial" w:eastAsia="Arial" w:hAnsi="Arial" w:cs="Arial"/>
            <w:sz w:val="20"/>
            <w:szCs w:val="20"/>
          </w:rPr>
          <w:t>lukasz.zarebski@cavatina.pl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tel. kom: + 48 533 889 240 </w:t>
      </w:r>
      <w:r>
        <w:rPr>
          <w:rFonts w:ascii="Arial" w:eastAsia="Arial" w:hAnsi="Arial" w:cs="Arial"/>
          <w:sz w:val="20"/>
          <w:szCs w:val="20"/>
        </w:rPr>
        <w:br/>
      </w:r>
      <w:hyperlink r:id="rId8" w:history="1">
        <w:r>
          <w:rPr>
            <w:rStyle w:val="Hipercze"/>
            <w:rFonts w:ascii="Arial" w:eastAsia="Arial" w:hAnsi="Arial" w:cs="Arial"/>
            <w:sz w:val="20"/>
            <w:szCs w:val="20"/>
          </w:rPr>
          <w:t>www.cavatina.pl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_________________ </w:t>
      </w:r>
      <w:r>
        <w:rPr>
          <w:rFonts w:ascii="Arial" w:eastAsia="Arial" w:hAnsi="Arial" w:cs="Arial"/>
          <w:sz w:val="20"/>
          <w:szCs w:val="20"/>
        </w:rPr>
        <w:br/>
      </w:r>
    </w:p>
    <w:p w14:paraId="04B7576B" w14:textId="77777777" w:rsidR="00BC48AF" w:rsidRPr="00310366" w:rsidRDefault="00BC48AF" w:rsidP="007B2700">
      <w:pPr>
        <w:jc w:val="both"/>
      </w:pPr>
    </w:p>
    <w:p w14:paraId="500AF9C8" w14:textId="77777777" w:rsidR="00310366" w:rsidRPr="005C2E59" w:rsidRDefault="00310366" w:rsidP="005C2E59"/>
    <w:sectPr w:rsidR="00310366" w:rsidRPr="005C2E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8BF6" w14:textId="77777777" w:rsidR="005E21A1" w:rsidRDefault="005E21A1" w:rsidP="0094288A">
      <w:pPr>
        <w:spacing w:after="0" w:line="240" w:lineRule="auto"/>
      </w:pPr>
      <w:r>
        <w:separator/>
      </w:r>
    </w:p>
  </w:endnote>
  <w:endnote w:type="continuationSeparator" w:id="0">
    <w:p w14:paraId="7E2493F9" w14:textId="77777777" w:rsidR="005E21A1" w:rsidRDefault="005E21A1" w:rsidP="0094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6CBE" w14:textId="77777777" w:rsidR="005E21A1" w:rsidRDefault="005E21A1" w:rsidP="0094288A">
      <w:pPr>
        <w:spacing w:after="0" w:line="240" w:lineRule="auto"/>
      </w:pPr>
      <w:r>
        <w:separator/>
      </w:r>
    </w:p>
  </w:footnote>
  <w:footnote w:type="continuationSeparator" w:id="0">
    <w:p w14:paraId="2D4D1E62" w14:textId="77777777" w:rsidR="005E21A1" w:rsidRDefault="005E21A1" w:rsidP="0094288A">
      <w:pPr>
        <w:spacing w:after="0" w:line="240" w:lineRule="auto"/>
      </w:pPr>
      <w:r>
        <w:continuationSeparator/>
      </w:r>
    </w:p>
  </w:footnote>
  <w:footnote w:id="1">
    <w:p w14:paraId="7D9956CF" w14:textId="650DD26F" w:rsidR="00DC7B08" w:rsidRPr="00DC7B08" w:rsidRDefault="00DC7B0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C7B08">
        <w:rPr>
          <w:lang w:val="en-US"/>
        </w:rPr>
        <w:t xml:space="preserve"> EMEA Market Snapshot, Q1 2022, Colliers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2422" w14:textId="1B7BF705" w:rsidR="0094288A" w:rsidRPr="0094288A" w:rsidRDefault="0094288A">
    <w:pPr>
      <w:pStyle w:val="Nagwek"/>
      <w:rPr>
        <w:b/>
        <w:bCs/>
      </w:rPr>
    </w:pPr>
    <w:r w:rsidRPr="0094288A">
      <w:rPr>
        <w:b/>
        <w:bCs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59"/>
    <w:rsid w:val="000014D2"/>
    <w:rsid w:val="000056E4"/>
    <w:rsid w:val="00013E3F"/>
    <w:rsid w:val="00024F50"/>
    <w:rsid w:val="00035136"/>
    <w:rsid w:val="00057E3F"/>
    <w:rsid w:val="0007124F"/>
    <w:rsid w:val="00071D14"/>
    <w:rsid w:val="00073280"/>
    <w:rsid w:val="0009592F"/>
    <w:rsid w:val="000B3D4B"/>
    <w:rsid w:val="000C19EA"/>
    <w:rsid w:val="000E2C47"/>
    <w:rsid w:val="000F43C1"/>
    <w:rsid w:val="00102805"/>
    <w:rsid w:val="001324D8"/>
    <w:rsid w:val="00152E0F"/>
    <w:rsid w:val="001645D5"/>
    <w:rsid w:val="0017748B"/>
    <w:rsid w:val="00192FCC"/>
    <w:rsid w:val="001A694F"/>
    <w:rsid w:val="001C1B2B"/>
    <w:rsid w:val="001E6C53"/>
    <w:rsid w:val="001F517F"/>
    <w:rsid w:val="00205157"/>
    <w:rsid w:val="00205AAE"/>
    <w:rsid w:val="002067A1"/>
    <w:rsid w:val="00210C1B"/>
    <w:rsid w:val="002205EC"/>
    <w:rsid w:val="0025066D"/>
    <w:rsid w:val="00286BD8"/>
    <w:rsid w:val="0029204E"/>
    <w:rsid w:val="002A3A11"/>
    <w:rsid w:val="002A3E66"/>
    <w:rsid w:val="002B0039"/>
    <w:rsid w:val="002E2959"/>
    <w:rsid w:val="003068CE"/>
    <w:rsid w:val="00310366"/>
    <w:rsid w:val="003435BB"/>
    <w:rsid w:val="003C0D84"/>
    <w:rsid w:val="003D09AE"/>
    <w:rsid w:val="003D1941"/>
    <w:rsid w:val="00432051"/>
    <w:rsid w:val="00432E9E"/>
    <w:rsid w:val="00453BB6"/>
    <w:rsid w:val="0046338F"/>
    <w:rsid w:val="00475A85"/>
    <w:rsid w:val="0049663B"/>
    <w:rsid w:val="004B6B5C"/>
    <w:rsid w:val="004C04D4"/>
    <w:rsid w:val="004C2244"/>
    <w:rsid w:val="004C7847"/>
    <w:rsid w:val="004E01FC"/>
    <w:rsid w:val="004E7459"/>
    <w:rsid w:val="004E7AFE"/>
    <w:rsid w:val="005131B9"/>
    <w:rsid w:val="00520B57"/>
    <w:rsid w:val="005235F0"/>
    <w:rsid w:val="005278BE"/>
    <w:rsid w:val="00551F94"/>
    <w:rsid w:val="005669C9"/>
    <w:rsid w:val="00571CD6"/>
    <w:rsid w:val="005943C8"/>
    <w:rsid w:val="005A1413"/>
    <w:rsid w:val="005A2F2B"/>
    <w:rsid w:val="005A308D"/>
    <w:rsid w:val="005C2E59"/>
    <w:rsid w:val="005D7924"/>
    <w:rsid w:val="005E1FD1"/>
    <w:rsid w:val="005E21A1"/>
    <w:rsid w:val="005F5E29"/>
    <w:rsid w:val="005F74C4"/>
    <w:rsid w:val="005F7B9E"/>
    <w:rsid w:val="00612F6D"/>
    <w:rsid w:val="00631569"/>
    <w:rsid w:val="00632F87"/>
    <w:rsid w:val="00643E01"/>
    <w:rsid w:val="006471A4"/>
    <w:rsid w:val="00651DA3"/>
    <w:rsid w:val="006670FE"/>
    <w:rsid w:val="007039AC"/>
    <w:rsid w:val="0074030E"/>
    <w:rsid w:val="00742914"/>
    <w:rsid w:val="0074300D"/>
    <w:rsid w:val="007736AF"/>
    <w:rsid w:val="00783F97"/>
    <w:rsid w:val="0079206F"/>
    <w:rsid w:val="007B2700"/>
    <w:rsid w:val="007B6305"/>
    <w:rsid w:val="00813E75"/>
    <w:rsid w:val="00817465"/>
    <w:rsid w:val="00833BFD"/>
    <w:rsid w:val="00872290"/>
    <w:rsid w:val="00873575"/>
    <w:rsid w:val="00873E24"/>
    <w:rsid w:val="00875C4C"/>
    <w:rsid w:val="00890D9E"/>
    <w:rsid w:val="0089171A"/>
    <w:rsid w:val="00897891"/>
    <w:rsid w:val="008A0255"/>
    <w:rsid w:val="008C15DF"/>
    <w:rsid w:val="008E4CFA"/>
    <w:rsid w:val="008F74CA"/>
    <w:rsid w:val="009025A5"/>
    <w:rsid w:val="00906A4B"/>
    <w:rsid w:val="00910574"/>
    <w:rsid w:val="009215E1"/>
    <w:rsid w:val="0094288A"/>
    <w:rsid w:val="00966C9F"/>
    <w:rsid w:val="00973E26"/>
    <w:rsid w:val="009776DE"/>
    <w:rsid w:val="009A0401"/>
    <w:rsid w:val="009A7D7E"/>
    <w:rsid w:val="009C1FE2"/>
    <w:rsid w:val="009E0998"/>
    <w:rsid w:val="009E2179"/>
    <w:rsid w:val="009F68FE"/>
    <w:rsid w:val="00A03824"/>
    <w:rsid w:val="00A04F35"/>
    <w:rsid w:val="00A23E90"/>
    <w:rsid w:val="00A24233"/>
    <w:rsid w:val="00A3134B"/>
    <w:rsid w:val="00AB295A"/>
    <w:rsid w:val="00AD3F1E"/>
    <w:rsid w:val="00B06772"/>
    <w:rsid w:val="00B23162"/>
    <w:rsid w:val="00B266AF"/>
    <w:rsid w:val="00B34689"/>
    <w:rsid w:val="00B36CCF"/>
    <w:rsid w:val="00B4303C"/>
    <w:rsid w:val="00B8323B"/>
    <w:rsid w:val="00BB60F9"/>
    <w:rsid w:val="00BC24BE"/>
    <w:rsid w:val="00BC48AF"/>
    <w:rsid w:val="00BC593C"/>
    <w:rsid w:val="00C05472"/>
    <w:rsid w:val="00C52DFE"/>
    <w:rsid w:val="00C56B10"/>
    <w:rsid w:val="00C62769"/>
    <w:rsid w:val="00C7164C"/>
    <w:rsid w:val="00C760C5"/>
    <w:rsid w:val="00C83E4C"/>
    <w:rsid w:val="00CE57ED"/>
    <w:rsid w:val="00CF66B1"/>
    <w:rsid w:val="00D15D5B"/>
    <w:rsid w:val="00D37496"/>
    <w:rsid w:val="00D45478"/>
    <w:rsid w:val="00D51FE7"/>
    <w:rsid w:val="00D641C3"/>
    <w:rsid w:val="00D7313A"/>
    <w:rsid w:val="00D825B9"/>
    <w:rsid w:val="00D93416"/>
    <w:rsid w:val="00DA4773"/>
    <w:rsid w:val="00DC4842"/>
    <w:rsid w:val="00DC7B08"/>
    <w:rsid w:val="00DD3A5E"/>
    <w:rsid w:val="00E20AE2"/>
    <w:rsid w:val="00E41AC5"/>
    <w:rsid w:val="00E55F01"/>
    <w:rsid w:val="00E754FE"/>
    <w:rsid w:val="00EE1E23"/>
    <w:rsid w:val="00F36D6E"/>
    <w:rsid w:val="00F45F51"/>
    <w:rsid w:val="00F512FC"/>
    <w:rsid w:val="00F57A77"/>
    <w:rsid w:val="00F635F4"/>
    <w:rsid w:val="00F72E56"/>
    <w:rsid w:val="00F75987"/>
    <w:rsid w:val="00F851D8"/>
    <w:rsid w:val="00F952F8"/>
    <w:rsid w:val="00F95A65"/>
    <w:rsid w:val="00F96438"/>
    <w:rsid w:val="00FA16C2"/>
    <w:rsid w:val="00FA2055"/>
    <w:rsid w:val="00FB18BE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69F6"/>
  <w15:chartTrackingRefBased/>
  <w15:docId w15:val="{B52B1C6F-C1CA-4258-8B56-A505376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8A"/>
  </w:style>
  <w:style w:type="paragraph" w:styleId="Stopka">
    <w:name w:val="footer"/>
    <w:basedOn w:val="Normalny"/>
    <w:link w:val="StopkaZnak"/>
    <w:uiPriority w:val="99"/>
    <w:unhideWhenUsed/>
    <w:rsid w:val="0094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8A"/>
  </w:style>
  <w:style w:type="character" w:styleId="Odwoaniedokomentarza">
    <w:name w:val="annotation reference"/>
    <w:basedOn w:val="Domylnaczcionkaakapitu"/>
    <w:uiPriority w:val="99"/>
    <w:unhideWhenUsed/>
    <w:rsid w:val="00E75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4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4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468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C48AF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760C5"/>
  </w:style>
  <w:style w:type="paragraph" w:styleId="NormalnyWeb">
    <w:name w:val="Normal (Web)"/>
    <w:basedOn w:val="Normalny"/>
    <w:uiPriority w:val="99"/>
    <w:semiHidden/>
    <w:unhideWhenUsed/>
    <w:rsid w:val="00C6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76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84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B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B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webdoc://0B2992DA-A62E-4A78-9CEF-1F11A9A150F4/www.cavat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02B30-DA60-6248-8E07-08935DA5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Magdalena Ossowska</cp:lastModifiedBy>
  <cp:revision>2</cp:revision>
  <dcterms:created xsi:type="dcterms:W3CDTF">2022-06-01T07:00:00Z</dcterms:created>
  <dcterms:modified xsi:type="dcterms:W3CDTF">2022-06-01T07:00:00Z</dcterms:modified>
</cp:coreProperties>
</file>