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B95" w14:textId="77777777" w:rsidR="005C17FF" w:rsidRPr="00E67A20" w:rsidRDefault="005C17FF" w:rsidP="005C17FF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>ESPECIAL ORGULHO NA FOX LIFE</w:t>
      </w:r>
    </w:p>
    <w:p w14:paraId="211BD9DE" w14:textId="77777777" w:rsidR="005C17FF" w:rsidRPr="00E67A20" w:rsidRDefault="005C17FF" w:rsidP="005C17FF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14:paraId="4481EFF7" w14:textId="77777777" w:rsidR="005C17FF" w:rsidRPr="00E205DC" w:rsidRDefault="005C17FF" w:rsidP="005C17FF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/>
          <w:bCs/>
          <w:color w:val="E8388C"/>
          <w:sz w:val="20"/>
          <w:lang w:val="pt-PT"/>
        </w:rPr>
      </w:pPr>
      <w:r w:rsidRPr="00E205DC">
        <w:rPr>
          <w:rFonts w:ascii="Arial" w:hAnsi="Arial" w:cs="Arial"/>
          <w:b/>
          <w:bCs/>
          <w:color w:val="E8388C"/>
          <w:sz w:val="20"/>
          <w:lang w:val="pt-PT"/>
        </w:rPr>
        <w:t xml:space="preserve">O mês do Orgulho Gay é assinalado na FOX Life com a estreia de “Sort Of”, no </w:t>
      </w:r>
      <w:r w:rsidRPr="00E205DC">
        <w:rPr>
          <w:rFonts w:ascii="Arial" w:hAnsi="Arial" w:cs="Arial"/>
          <w:b/>
          <w:color w:val="E8388C"/>
          <w:sz w:val="20"/>
          <w:shd w:val="clear" w:color="auto" w:fill="FFFFFF"/>
          <w:lang w:val="pt-PT"/>
        </w:rPr>
        <w:t>dia 4 de junho, às 21h40;</w:t>
      </w:r>
    </w:p>
    <w:p w14:paraId="47DFBA29" w14:textId="77777777" w:rsidR="005C17FF" w:rsidRPr="00E205DC" w:rsidRDefault="005C17FF" w:rsidP="005C17FF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rPr>
          <w:rFonts w:ascii="Arial" w:hAnsi="Arial" w:cs="Arial"/>
          <w:b/>
          <w:bCs/>
          <w:color w:val="E8388C"/>
          <w:sz w:val="20"/>
          <w:lang w:val="pt-PT"/>
        </w:rPr>
      </w:pPr>
      <w:r w:rsidRPr="00E205DC">
        <w:rPr>
          <w:rFonts w:ascii="Arial" w:hAnsi="Arial" w:cs="Arial"/>
          <w:b/>
          <w:bCs/>
          <w:color w:val="E8388C"/>
          <w:sz w:val="20"/>
          <w:lang w:val="pt-PT"/>
        </w:rPr>
        <w:t>Especial de cinema com “Guerra dos Sexos”, “A Favorita”, “Os Rapazes Não Choram” e “Chama-me Pelo Teu Nome”.</w:t>
      </w:r>
    </w:p>
    <w:p w14:paraId="6CF59228" w14:textId="77777777" w:rsidR="005C17FF" w:rsidRPr="009D3CED" w:rsidRDefault="005C17FF" w:rsidP="005C17FF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br/>
      </w:r>
    </w:p>
    <w:p w14:paraId="23F4EB83" w14:textId="30E72D2A" w:rsidR="005C17FF" w:rsidRDefault="005C17FF" w:rsidP="005C17FF">
      <w:pPr>
        <w:spacing w:after="0" w:line="360" w:lineRule="auto"/>
        <w:jc w:val="left"/>
        <w:rPr>
          <w:rFonts w:ascii="Arial" w:hAnsi="Arial" w:cs="Arial"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 w:rsidR="00F0149E">
        <w:rPr>
          <w:rFonts w:ascii="Arial" w:hAnsi="Arial" w:cs="Arial"/>
          <w:i/>
          <w:sz w:val="20"/>
          <w:lang w:val="pt-PT"/>
        </w:rPr>
        <w:t xml:space="preserve">1 de junho </w:t>
      </w:r>
      <w:r w:rsidRPr="009D3CED">
        <w:rPr>
          <w:rFonts w:ascii="Arial" w:hAnsi="Arial" w:cs="Arial"/>
          <w:i/>
          <w:sz w:val="20"/>
          <w:lang w:val="pt-PT"/>
        </w:rPr>
        <w:t>de 202</w:t>
      </w:r>
      <w:r>
        <w:rPr>
          <w:rFonts w:ascii="Arial" w:hAnsi="Arial" w:cs="Arial"/>
          <w:i/>
          <w:sz w:val="20"/>
          <w:lang w:val="pt-PT"/>
        </w:rPr>
        <w:t>2</w:t>
      </w:r>
      <w:r w:rsidRPr="009D3CED">
        <w:rPr>
          <w:rFonts w:ascii="Arial" w:hAnsi="Arial" w:cs="Arial"/>
          <w:i/>
          <w:sz w:val="20"/>
          <w:lang w:val="pt-PT"/>
        </w:rPr>
        <w:br/>
      </w:r>
    </w:p>
    <w:p w14:paraId="05FBD87C" w14:textId="77777777" w:rsidR="005C17FF" w:rsidRDefault="005C17FF" w:rsidP="005C17FF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 w:rsidRPr="00B212F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E se amar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é sinónimo de não se ter</w:t>
      </w:r>
      <w:r w:rsidRPr="00B212F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respostas a todas as perguntas? E se a sexualidade não fosse um dilema pessoal ou um assunto tabu na sociedade?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T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odos os anos, durante o mês de junho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é celebrado o reconhecimento e o impacto que a comunidade LGBTQI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A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+ tem na história local, nacional e internacional,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principalmente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no que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diz respeito 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à luta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por direitos iguais 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e pela busca contínua da igualdade e justiça.</w:t>
      </w:r>
    </w:p>
    <w:p w14:paraId="29ACC2FF" w14:textId="77777777" w:rsidR="005C17FF" w:rsidRPr="00BF6146" w:rsidRDefault="005C17FF" w:rsidP="005C17FF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Para assinalar esta luta constante, a FOX Life 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cria um especial de programação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com 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a estreia da série “Sort Of”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e com</w:t>
      </w:r>
      <w:r w:rsidRPr="00BF6146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a emissão dos filmes “Guerra dos Sexos”, “A Favorita”, “Os Rapazes Não Choram” e “Chama-me Pelo Teu Nome”.</w:t>
      </w:r>
    </w:p>
    <w:p w14:paraId="63C18215" w14:textId="77777777" w:rsidR="005C17FF" w:rsidRDefault="005C17FF" w:rsidP="005C17F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18"/>
          <w:szCs w:val="22"/>
          <w:shd w:val="clear" w:color="auto" w:fill="FFFFFF"/>
          <w:lang w:val="pt-PT"/>
        </w:rPr>
      </w:pPr>
    </w:p>
    <w:p w14:paraId="11A84A7B" w14:textId="77777777" w:rsidR="005C17FF" w:rsidRPr="009D3CED" w:rsidRDefault="005C17FF" w:rsidP="005C17F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18"/>
          <w:szCs w:val="22"/>
          <w:shd w:val="clear" w:color="auto" w:fill="FFFFFF"/>
          <w:lang w:val="pt-PT"/>
        </w:rPr>
      </w:pPr>
    </w:p>
    <w:p w14:paraId="003E04EA" w14:textId="77777777" w:rsidR="005C17FF" w:rsidRPr="00523A50" w:rsidRDefault="005C17FF" w:rsidP="005C17F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4"/>
          <w:szCs w:val="22"/>
          <w:shd w:val="clear" w:color="auto" w:fill="FFFFFF"/>
          <w:lang w:val="pt-PT"/>
        </w:rPr>
      </w:pPr>
      <w:r w:rsidRPr="00523A50">
        <w:rPr>
          <w:rFonts w:ascii="Arial" w:hAnsi="Arial" w:cs="Arial"/>
          <w:b/>
          <w:color w:val="E8388C"/>
          <w:sz w:val="24"/>
          <w:szCs w:val="22"/>
          <w:shd w:val="clear" w:color="auto" w:fill="FFFFFF"/>
          <w:lang w:val="pt-PT"/>
        </w:rPr>
        <w:t>“SORT OF”</w:t>
      </w:r>
    </w:p>
    <w:p w14:paraId="664F2945" w14:textId="77777777" w:rsidR="005C17FF" w:rsidRPr="00BF6146" w:rsidRDefault="005C17FF" w:rsidP="005C17F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BF6146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ESTREIA: Sábado, dia 4 de junho, às 21h40, em episódio duplo</w:t>
      </w:r>
    </w:p>
    <w:p w14:paraId="05EF38FA" w14:textId="77777777" w:rsidR="005C17FF" w:rsidRDefault="005C17FF" w:rsidP="005C17F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BF6146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Emissão: Sábados, às 21h40, em episódio duplo</w:t>
      </w:r>
    </w:p>
    <w:p w14:paraId="456988D1" w14:textId="77777777" w:rsidR="005C17FF" w:rsidRDefault="005C17FF" w:rsidP="005C17FF">
      <w:pPr>
        <w:rPr>
          <w:rFonts w:ascii="Arial" w:hAnsi="Arial" w:cs="Arial"/>
          <w:sz w:val="20"/>
          <w:lang w:val="pt-PT"/>
        </w:rPr>
      </w:pPr>
    </w:p>
    <w:p w14:paraId="7CB28407" w14:textId="77777777" w:rsidR="005C17FF" w:rsidRPr="00787CBE" w:rsidRDefault="005C17FF" w:rsidP="005C17FF">
      <w:pPr>
        <w:spacing w:line="360" w:lineRule="auto"/>
        <w:rPr>
          <w:rFonts w:ascii="Arial" w:hAnsi="Arial" w:cs="Arial"/>
          <w:sz w:val="20"/>
          <w:szCs w:val="22"/>
          <w:highlight w:val="yellow"/>
          <w:lang w:val="pt-PT"/>
        </w:rPr>
      </w:pPr>
      <w:r w:rsidRPr="00787CBE">
        <w:rPr>
          <w:rFonts w:ascii="Arial" w:hAnsi="Arial" w:cs="Arial"/>
          <w:sz w:val="20"/>
          <w:szCs w:val="22"/>
          <w:lang w:val="pt-PT"/>
        </w:rPr>
        <w:t>Criada p</w:t>
      </w:r>
      <w:r>
        <w:rPr>
          <w:rFonts w:ascii="Arial" w:hAnsi="Arial" w:cs="Arial"/>
          <w:sz w:val="20"/>
          <w:szCs w:val="22"/>
          <w:lang w:val="pt-PT"/>
        </w:rPr>
        <w:t>or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Bilal Baig</w:t>
      </w:r>
      <w:r>
        <w:rPr>
          <w:rFonts w:ascii="Arial" w:hAnsi="Arial" w:cs="Arial"/>
          <w:sz w:val="20"/>
          <w:szCs w:val="22"/>
          <w:lang w:val="pt-PT"/>
        </w:rPr>
        <w:t xml:space="preserve"> e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Fab Filippo </w:t>
      </w:r>
      <w:r>
        <w:rPr>
          <w:rFonts w:ascii="Arial" w:hAnsi="Arial" w:cs="Arial"/>
          <w:sz w:val="20"/>
          <w:szCs w:val="22"/>
          <w:lang w:val="pt-PT"/>
        </w:rPr>
        <w:t>esta série mostra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uma perspetiva divertida e percetiva </w:t>
      </w:r>
      <w:r>
        <w:rPr>
          <w:rFonts w:ascii="Arial" w:hAnsi="Arial" w:cs="Arial"/>
          <w:sz w:val="20"/>
          <w:szCs w:val="22"/>
          <w:lang w:val="pt-PT"/>
        </w:rPr>
        <w:t>onde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explora o ponto de vista da sociedade e a taxinomia mentalmente preexistente perante aqueles que fazem parte da comunidade </w:t>
      </w:r>
      <w:r w:rsidRPr="00787CBE">
        <w:rPr>
          <w:rFonts w:ascii="Arial" w:hAnsi="Arial" w:cs="Arial"/>
          <w:i/>
          <w:sz w:val="20"/>
          <w:szCs w:val="22"/>
          <w:lang w:val="pt-PT"/>
        </w:rPr>
        <w:t>queer</w:t>
      </w:r>
      <w:r>
        <w:rPr>
          <w:rFonts w:ascii="Arial" w:hAnsi="Arial" w:cs="Arial"/>
          <w:sz w:val="20"/>
          <w:szCs w:val="22"/>
          <w:lang w:val="pt-PT"/>
        </w:rPr>
        <w:t xml:space="preserve">. </w:t>
      </w:r>
      <w:r w:rsidRPr="00787CBE">
        <w:rPr>
          <w:rFonts w:ascii="Arial" w:hAnsi="Arial" w:cs="Arial"/>
          <w:sz w:val="20"/>
          <w:szCs w:val="22"/>
          <w:lang w:val="pt-PT"/>
        </w:rPr>
        <w:t>“Sort Of” é uma comédia dramática que conta a história de Sabi</w:t>
      </w:r>
      <w:r>
        <w:rPr>
          <w:rFonts w:ascii="Arial" w:hAnsi="Arial" w:cs="Arial"/>
          <w:sz w:val="20"/>
          <w:szCs w:val="22"/>
          <w:lang w:val="pt-PT"/>
        </w:rPr>
        <w:t xml:space="preserve"> (Bilal Baig)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, </w:t>
      </w:r>
      <w:r w:rsidRPr="00E205DC">
        <w:rPr>
          <w:rFonts w:ascii="Arial" w:hAnsi="Arial" w:cs="Arial"/>
          <w:i/>
          <w:sz w:val="20"/>
          <w:szCs w:val="22"/>
          <w:lang w:val="pt-PT"/>
        </w:rPr>
        <w:t>millennial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e pessoa de género fluído, de origem Paquistanesa, que tem cabelos longos, adora usar vestidos e que usa os pronomes</w:t>
      </w:r>
      <w:r>
        <w:rPr>
          <w:rFonts w:ascii="Arial" w:hAnsi="Arial" w:cs="Arial"/>
          <w:i/>
          <w:sz w:val="20"/>
          <w:szCs w:val="22"/>
          <w:lang w:val="pt-PT"/>
        </w:rPr>
        <w:t xml:space="preserve"> </w:t>
      </w:r>
      <w:r w:rsidRPr="00026C11">
        <w:rPr>
          <w:rFonts w:ascii="Arial" w:hAnsi="Arial" w:cs="Arial"/>
          <w:sz w:val="20"/>
          <w:szCs w:val="22"/>
          <w:lang w:val="pt-PT"/>
        </w:rPr>
        <w:t>elu/elus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. Ainda à procura de um lugar no mundo, Sabi tem dois empregos a tempo parcial – como </w:t>
      </w:r>
      <w:r w:rsidRPr="00787CBE">
        <w:rPr>
          <w:rFonts w:ascii="Arial" w:hAnsi="Arial" w:cs="Arial"/>
          <w:i/>
          <w:sz w:val="20"/>
          <w:szCs w:val="22"/>
          <w:lang w:val="pt-PT"/>
        </w:rPr>
        <w:t>bartender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num bar LGBTQIA+ e como </w:t>
      </w:r>
      <w:r w:rsidRPr="00787CBE">
        <w:rPr>
          <w:rFonts w:ascii="Arial" w:hAnsi="Arial" w:cs="Arial"/>
          <w:i/>
          <w:sz w:val="20"/>
          <w:szCs w:val="22"/>
          <w:lang w:val="pt-PT"/>
        </w:rPr>
        <w:t>babysitter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dos filhos mestiços de uma designer, Bessy (Grace Lynn Kung), e do seu marido narcisista, Paul (Gray Powell). </w:t>
      </w:r>
    </w:p>
    <w:p w14:paraId="677FF308" w14:textId="77777777" w:rsidR="005C17FF" w:rsidRPr="00787CBE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  <w:r w:rsidRPr="00787CBE">
        <w:rPr>
          <w:rFonts w:ascii="Arial" w:hAnsi="Arial" w:cs="Arial"/>
          <w:sz w:val="20"/>
          <w:szCs w:val="22"/>
          <w:lang w:val="pt-PT"/>
        </w:rPr>
        <w:t>Esta é uma história sobre crescimento pessoal, rótulos na sociedade e a maneira como são feitos. “Sort Of” é gentil na maneira como aborda a história e a complexidade de cada uma das suas personagens.</w:t>
      </w:r>
    </w:p>
    <w:p w14:paraId="329B68BA" w14:textId="77777777" w:rsidR="005C17FF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  <w:r w:rsidRPr="00787CBE">
        <w:rPr>
          <w:rFonts w:ascii="Arial" w:hAnsi="Arial" w:cs="Arial"/>
          <w:sz w:val="20"/>
          <w:szCs w:val="22"/>
          <w:lang w:val="pt-PT"/>
        </w:rPr>
        <w:t xml:space="preserve">Além de Bilal Baig, o elenco inclui Gray Powell (“Designated Survivor”), Amanda Cordner (“The Expanse”), Ellora Patnaik (“Kim’s Convenience”), Grace Lynn Kung (“Transplant”), Supinder Wraich, Kaya Kanashiro, Aden Bedard, Gregory Ambrose Calderone e Alanna Bale. “Sort Of” é </w:t>
      </w:r>
      <w:r w:rsidRPr="00787CBE">
        <w:rPr>
          <w:rFonts w:ascii="Arial" w:hAnsi="Arial" w:cs="Arial"/>
          <w:sz w:val="20"/>
          <w:szCs w:val="22"/>
          <w:lang w:val="pt-PT"/>
        </w:rPr>
        <w:lastRenderedPageBreak/>
        <w:t>criada por Bilal Baig e</w:t>
      </w:r>
      <w:r>
        <w:rPr>
          <w:rFonts w:ascii="Arial" w:hAnsi="Arial" w:cs="Arial"/>
          <w:sz w:val="20"/>
          <w:szCs w:val="22"/>
          <w:lang w:val="pt-PT"/>
        </w:rPr>
        <w:t xml:space="preserve"> realizada por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 Fab Filippo, que </w:t>
      </w:r>
      <w:r>
        <w:rPr>
          <w:rFonts w:ascii="Arial" w:hAnsi="Arial" w:cs="Arial"/>
          <w:sz w:val="20"/>
          <w:szCs w:val="22"/>
          <w:lang w:val="pt-PT"/>
        </w:rPr>
        <w:t xml:space="preserve">por sua vez também são </w:t>
      </w:r>
      <w:r w:rsidRPr="00787CBE">
        <w:rPr>
          <w:rFonts w:ascii="Arial" w:hAnsi="Arial" w:cs="Arial"/>
          <w:sz w:val="20"/>
          <w:szCs w:val="22"/>
          <w:lang w:val="pt-PT"/>
        </w:rPr>
        <w:t xml:space="preserve">produtores executivos. </w:t>
      </w:r>
    </w:p>
    <w:p w14:paraId="0F0D73DA" w14:textId="77777777" w:rsidR="005C17FF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14:paraId="1222223A" w14:textId="77777777" w:rsidR="005C17FF" w:rsidRPr="00523A50" w:rsidRDefault="005C17FF" w:rsidP="005C17F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4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E8388C"/>
          <w:sz w:val="24"/>
          <w:szCs w:val="22"/>
          <w:shd w:val="clear" w:color="auto" w:fill="FFFFFF"/>
          <w:lang w:val="pt-PT"/>
        </w:rPr>
        <w:t>CINEMA ESPECIAL “PRIDE”</w:t>
      </w:r>
    </w:p>
    <w:p w14:paraId="4287CF1B" w14:textId="77777777" w:rsidR="005C17FF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  <w:r>
        <w:rPr>
          <w:rFonts w:ascii="Arial" w:hAnsi="Arial" w:cs="Arial"/>
          <w:sz w:val="20"/>
          <w:szCs w:val="22"/>
          <w:lang w:val="pt-PT"/>
        </w:rPr>
        <w:t xml:space="preserve">Para além da estreia de “Sort Of”, a FOX Life vai ter um especial de cinema com a emissão de vários filmes que abordam, de certa maneira, a temática LGBTQIA+. </w:t>
      </w:r>
    </w:p>
    <w:p w14:paraId="6F2115F3" w14:textId="77777777" w:rsidR="005C17FF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  <w:r>
        <w:rPr>
          <w:rFonts w:ascii="Arial" w:hAnsi="Arial" w:cs="Arial"/>
          <w:sz w:val="20"/>
          <w:szCs w:val="22"/>
          <w:lang w:val="pt-PT"/>
        </w:rPr>
        <w:t>Para o dia 4 de junho está programada a emissão de “Guerra Dos Sexos”, um filme que conta a história de u</w:t>
      </w:r>
      <w:r w:rsidRPr="00E205DC">
        <w:rPr>
          <w:rFonts w:ascii="Arial" w:hAnsi="Arial" w:cs="Arial"/>
          <w:sz w:val="20"/>
          <w:szCs w:val="22"/>
          <w:lang w:val="pt-PT"/>
        </w:rPr>
        <w:t>ma disputa de tênis entre o ex-campeão Bobby Riggs (Steve Carell) e a líder da classificação mundial Billie Jean King (Emma Stone)</w:t>
      </w:r>
      <w:r>
        <w:rPr>
          <w:rFonts w:ascii="Arial" w:hAnsi="Arial" w:cs="Arial"/>
          <w:sz w:val="20"/>
          <w:szCs w:val="22"/>
          <w:lang w:val="pt-PT"/>
        </w:rPr>
        <w:t xml:space="preserve"> que se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torna</w:t>
      </w:r>
      <w:r>
        <w:rPr>
          <w:rFonts w:ascii="Arial" w:hAnsi="Arial" w:cs="Arial"/>
          <w:sz w:val="20"/>
          <w:szCs w:val="22"/>
          <w:lang w:val="pt-PT"/>
        </w:rPr>
        <w:t xml:space="preserve"> o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centro de um debate global sobre </w:t>
      </w:r>
      <w:r>
        <w:rPr>
          <w:rFonts w:ascii="Arial" w:hAnsi="Arial" w:cs="Arial"/>
          <w:sz w:val="20"/>
          <w:szCs w:val="22"/>
          <w:lang w:val="pt-PT"/>
        </w:rPr>
        <w:t xml:space="preserve">a </w:t>
      </w:r>
      <w:r w:rsidRPr="00E205DC">
        <w:rPr>
          <w:rFonts w:ascii="Arial" w:hAnsi="Arial" w:cs="Arial"/>
          <w:sz w:val="20"/>
          <w:szCs w:val="22"/>
          <w:lang w:val="pt-PT"/>
        </w:rPr>
        <w:t>igualdade de g</w:t>
      </w:r>
      <w:r>
        <w:rPr>
          <w:rFonts w:ascii="Arial" w:hAnsi="Arial" w:cs="Arial"/>
          <w:sz w:val="20"/>
          <w:szCs w:val="22"/>
          <w:lang w:val="pt-PT"/>
        </w:rPr>
        <w:t>é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nero. Presos </w:t>
      </w:r>
      <w:r>
        <w:rPr>
          <w:rFonts w:ascii="Arial" w:hAnsi="Arial" w:cs="Arial"/>
          <w:sz w:val="20"/>
          <w:szCs w:val="22"/>
          <w:lang w:val="pt-PT"/>
        </w:rPr>
        <w:t>na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atenção </w:t>
      </w:r>
      <w:r>
        <w:rPr>
          <w:rFonts w:ascii="Arial" w:hAnsi="Arial" w:cs="Arial"/>
          <w:sz w:val="20"/>
          <w:szCs w:val="22"/>
          <w:lang w:val="pt-PT"/>
        </w:rPr>
        <w:t>dos media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e com ideologias diferentes, Riggs </w:t>
      </w:r>
      <w:r>
        <w:rPr>
          <w:rFonts w:ascii="Arial" w:hAnsi="Arial" w:cs="Arial"/>
          <w:sz w:val="20"/>
          <w:szCs w:val="22"/>
          <w:lang w:val="pt-PT"/>
        </w:rPr>
        <w:t>revive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as glórias do passado, enquanto King questiona </w:t>
      </w:r>
      <w:r>
        <w:rPr>
          <w:rFonts w:ascii="Arial" w:hAnsi="Arial" w:cs="Arial"/>
          <w:sz w:val="20"/>
          <w:szCs w:val="22"/>
          <w:lang w:val="pt-PT"/>
        </w:rPr>
        <w:t xml:space="preserve">a </w:t>
      </w:r>
      <w:r w:rsidRPr="00E205DC">
        <w:rPr>
          <w:rFonts w:ascii="Arial" w:hAnsi="Arial" w:cs="Arial"/>
          <w:sz w:val="20"/>
          <w:szCs w:val="22"/>
          <w:lang w:val="pt-PT"/>
        </w:rPr>
        <w:t>sua sexualidade e</w:t>
      </w:r>
      <w:r>
        <w:rPr>
          <w:rFonts w:ascii="Arial" w:hAnsi="Arial" w:cs="Arial"/>
          <w:sz w:val="20"/>
          <w:szCs w:val="22"/>
          <w:lang w:val="pt-PT"/>
        </w:rPr>
        <w:t xml:space="preserve"> a</w:t>
      </w:r>
      <w:r w:rsidRPr="00E205DC">
        <w:rPr>
          <w:rFonts w:ascii="Arial" w:hAnsi="Arial" w:cs="Arial"/>
          <w:sz w:val="20"/>
          <w:szCs w:val="22"/>
          <w:lang w:val="pt-PT"/>
        </w:rPr>
        <w:t xml:space="preserve"> luta pelos direitos das mulheres.</w:t>
      </w:r>
    </w:p>
    <w:p w14:paraId="6353EEA1" w14:textId="77777777" w:rsidR="005C17FF" w:rsidRDefault="005C17FF" w:rsidP="005C17FF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  <w:r>
        <w:rPr>
          <w:rFonts w:ascii="Arial" w:hAnsi="Arial" w:cs="Arial"/>
          <w:sz w:val="20"/>
          <w:szCs w:val="22"/>
          <w:lang w:val="pt-PT"/>
        </w:rPr>
        <w:t>“A Favorita”, com emissão a dia 11 de junho, tem a sua narrativa no início do século XVIII, quando a Inglaterra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está em guerra com a França</w:t>
      </w:r>
      <w:r>
        <w:rPr>
          <w:rFonts w:ascii="Arial" w:hAnsi="Arial" w:cs="Arial"/>
          <w:sz w:val="20"/>
          <w:szCs w:val="22"/>
          <w:lang w:val="pt-PT"/>
        </w:rPr>
        <w:t>.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</w:t>
      </w:r>
      <w:r>
        <w:rPr>
          <w:rFonts w:ascii="Arial" w:hAnsi="Arial" w:cs="Arial"/>
          <w:sz w:val="20"/>
          <w:szCs w:val="22"/>
          <w:lang w:val="pt-PT"/>
        </w:rPr>
        <w:t>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frágil rainha Ana (Olivia Colman) ocupa o trono e </w:t>
      </w:r>
      <w:r>
        <w:rPr>
          <w:rFonts w:ascii="Arial" w:hAnsi="Arial" w:cs="Arial"/>
          <w:sz w:val="20"/>
          <w:szCs w:val="22"/>
          <w:lang w:val="pt-PT"/>
        </w:rPr>
        <w:t xml:space="preserve">a 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sua amiga Lady Sarah (Rachel Weisz) governa o país </w:t>
      </w:r>
      <w:r>
        <w:rPr>
          <w:rFonts w:ascii="Arial" w:hAnsi="Arial" w:cs="Arial"/>
          <w:sz w:val="20"/>
          <w:szCs w:val="22"/>
          <w:lang w:val="pt-PT"/>
        </w:rPr>
        <w:t>no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seu lugar, </w:t>
      </w:r>
      <w:r>
        <w:rPr>
          <w:rFonts w:ascii="Arial" w:hAnsi="Arial" w:cs="Arial"/>
          <w:sz w:val="20"/>
          <w:szCs w:val="22"/>
          <w:lang w:val="pt-PT"/>
        </w:rPr>
        <w:t>ao mesmo tempo que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cuida da saúde de Ana e do </w:t>
      </w:r>
      <w:r>
        <w:rPr>
          <w:rFonts w:ascii="Arial" w:hAnsi="Arial" w:cs="Arial"/>
          <w:sz w:val="20"/>
          <w:szCs w:val="22"/>
          <w:lang w:val="pt-PT"/>
        </w:rPr>
        <w:t xml:space="preserve">seu </w:t>
      </w:r>
      <w:r w:rsidRPr="002D646E">
        <w:rPr>
          <w:rFonts w:ascii="Arial" w:hAnsi="Arial" w:cs="Arial"/>
          <w:sz w:val="20"/>
          <w:szCs w:val="22"/>
          <w:lang w:val="pt-PT"/>
        </w:rPr>
        <w:t>temperamento inconstante. Quando a nova serva Abigail (Emma Stone) chega,</w:t>
      </w:r>
      <w:r>
        <w:rPr>
          <w:rFonts w:ascii="Arial" w:hAnsi="Arial" w:cs="Arial"/>
          <w:sz w:val="20"/>
          <w:szCs w:val="22"/>
          <w:lang w:val="pt-PT"/>
        </w:rPr>
        <w:t xml:space="preserve"> o seu charme </w:t>
      </w:r>
      <w:r w:rsidRPr="002D646E">
        <w:rPr>
          <w:rFonts w:ascii="Arial" w:hAnsi="Arial" w:cs="Arial"/>
          <w:sz w:val="20"/>
          <w:szCs w:val="22"/>
          <w:lang w:val="pt-PT"/>
        </w:rPr>
        <w:t>cativa</w:t>
      </w:r>
      <w:r>
        <w:rPr>
          <w:rFonts w:ascii="Arial" w:hAnsi="Arial" w:cs="Arial"/>
          <w:sz w:val="20"/>
          <w:szCs w:val="22"/>
          <w:lang w:val="pt-PT"/>
        </w:rPr>
        <w:t xml:space="preserve"> a rainha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. Sarah </w:t>
      </w:r>
      <w:r>
        <w:rPr>
          <w:rFonts w:ascii="Arial" w:hAnsi="Arial" w:cs="Arial"/>
          <w:sz w:val="20"/>
          <w:szCs w:val="22"/>
          <w:lang w:val="pt-PT"/>
        </w:rPr>
        <w:t>suporta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Abigail e </w:t>
      </w:r>
      <w:r>
        <w:rPr>
          <w:rFonts w:ascii="Arial" w:hAnsi="Arial" w:cs="Arial"/>
          <w:sz w:val="20"/>
          <w:szCs w:val="22"/>
          <w:lang w:val="pt-PT"/>
        </w:rPr>
        <w:t>esta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vê </w:t>
      </w:r>
      <w:r>
        <w:rPr>
          <w:rFonts w:ascii="Arial" w:hAnsi="Arial" w:cs="Arial"/>
          <w:sz w:val="20"/>
          <w:szCs w:val="22"/>
          <w:lang w:val="pt-PT"/>
        </w:rPr>
        <w:t xml:space="preserve">aqui 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uma chance </w:t>
      </w:r>
      <w:r>
        <w:rPr>
          <w:rFonts w:ascii="Arial" w:hAnsi="Arial" w:cs="Arial"/>
          <w:sz w:val="20"/>
          <w:szCs w:val="22"/>
          <w:lang w:val="pt-PT"/>
        </w:rPr>
        <w:t>para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retornar às suas raízes aristocráticas. À medida que a política de guerra se torna bastante demorada para Sarah, Abigail preenche</w:t>
      </w:r>
      <w:r>
        <w:rPr>
          <w:rFonts w:ascii="Arial" w:hAnsi="Arial" w:cs="Arial"/>
          <w:sz w:val="20"/>
          <w:szCs w:val="22"/>
          <w:lang w:val="pt-PT"/>
        </w:rPr>
        <w:t xml:space="preserve"> o cargo de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companheira da rainha. </w:t>
      </w:r>
      <w:r>
        <w:rPr>
          <w:rFonts w:ascii="Arial" w:hAnsi="Arial" w:cs="Arial"/>
          <w:sz w:val="20"/>
          <w:szCs w:val="22"/>
          <w:lang w:val="pt-PT"/>
        </w:rPr>
        <w:t>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amizade florescente</w:t>
      </w:r>
      <w:r>
        <w:rPr>
          <w:rFonts w:ascii="Arial" w:hAnsi="Arial" w:cs="Arial"/>
          <w:sz w:val="20"/>
          <w:szCs w:val="22"/>
          <w:lang w:val="pt-PT"/>
        </w:rPr>
        <w:t>,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d</w:t>
      </w:r>
      <w:r>
        <w:rPr>
          <w:rFonts w:ascii="Arial" w:hAnsi="Arial" w:cs="Arial"/>
          <w:sz w:val="20"/>
          <w:szCs w:val="22"/>
          <w:lang w:val="pt-PT"/>
        </w:rPr>
        <w:t>ando a Abigail a oportunidade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de realizar </w:t>
      </w:r>
      <w:r>
        <w:rPr>
          <w:rFonts w:ascii="Arial" w:hAnsi="Arial" w:cs="Arial"/>
          <w:sz w:val="20"/>
          <w:szCs w:val="22"/>
          <w:lang w:val="pt-PT"/>
        </w:rPr>
        <w:t xml:space="preserve">as </w:t>
      </w:r>
      <w:r w:rsidRPr="002D646E">
        <w:rPr>
          <w:rFonts w:ascii="Arial" w:hAnsi="Arial" w:cs="Arial"/>
          <w:sz w:val="20"/>
          <w:szCs w:val="22"/>
          <w:lang w:val="pt-PT"/>
        </w:rPr>
        <w:t>suas ambições</w:t>
      </w:r>
      <w:r>
        <w:rPr>
          <w:rFonts w:ascii="Arial" w:hAnsi="Arial" w:cs="Arial"/>
          <w:sz w:val="20"/>
          <w:szCs w:val="22"/>
          <w:lang w:val="pt-PT"/>
        </w:rPr>
        <w:t>. Para isso,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ela não vai deixar</w:t>
      </w:r>
      <w:r>
        <w:rPr>
          <w:rFonts w:ascii="Arial" w:hAnsi="Arial" w:cs="Arial"/>
          <w:sz w:val="20"/>
          <w:szCs w:val="22"/>
          <w:lang w:val="pt-PT"/>
        </w:rPr>
        <w:t xml:space="preserve"> que nenhuma</w:t>
      </w:r>
      <w:r w:rsidRPr="002D646E">
        <w:rPr>
          <w:rFonts w:ascii="Arial" w:hAnsi="Arial" w:cs="Arial"/>
          <w:sz w:val="20"/>
          <w:szCs w:val="22"/>
          <w:lang w:val="pt-PT"/>
        </w:rPr>
        <w:t xml:space="preserve"> mulher, homem, política ou coelho </w:t>
      </w:r>
      <w:r>
        <w:rPr>
          <w:rFonts w:ascii="Arial" w:hAnsi="Arial" w:cs="Arial"/>
          <w:sz w:val="20"/>
          <w:szCs w:val="22"/>
          <w:lang w:val="pt-PT"/>
        </w:rPr>
        <w:t xml:space="preserve">fique no </w:t>
      </w:r>
      <w:r w:rsidRPr="002D646E">
        <w:rPr>
          <w:rFonts w:ascii="Arial" w:hAnsi="Arial" w:cs="Arial"/>
          <w:sz w:val="20"/>
          <w:szCs w:val="22"/>
          <w:lang w:val="pt-PT"/>
        </w:rPr>
        <w:t>seu caminho.</w:t>
      </w:r>
      <w:r>
        <w:rPr>
          <w:rFonts w:ascii="Arial" w:hAnsi="Arial" w:cs="Arial"/>
          <w:sz w:val="20"/>
          <w:szCs w:val="22"/>
          <w:lang w:val="pt-PT"/>
        </w:rPr>
        <w:t xml:space="preserve"> “A Favorita” deu que falar na cerimónia dos </w:t>
      </w:r>
      <w:r w:rsidR="003324DB" w:rsidRPr="00647643">
        <w:rPr>
          <w:rFonts w:ascii="Arial" w:hAnsi="Arial" w:cs="Arial"/>
          <w:color w:val="000000"/>
          <w:sz w:val="20"/>
          <w:lang w:val="pt-PT"/>
        </w:rPr>
        <w:t xml:space="preserve">OSCARS® </w:t>
      </w:r>
      <w:r>
        <w:rPr>
          <w:rFonts w:ascii="Arial" w:hAnsi="Arial" w:cs="Arial"/>
          <w:sz w:val="20"/>
          <w:szCs w:val="22"/>
          <w:lang w:val="pt-PT"/>
        </w:rPr>
        <w:t xml:space="preserve">de 2019 com 10 nomeações tendo ganho o galardão de Melhor Atriz para Olivia Colman.   </w:t>
      </w:r>
    </w:p>
    <w:p w14:paraId="25F6914C" w14:textId="77777777" w:rsidR="005C17FF" w:rsidRDefault="005C17FF" w:rsidP="005C17FF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Em “Os Rapazes Não Choram”, filme de 1999 com emissão no dia 18 de junho, u</w:t>
      </w:r>
      <w:r w:rsidRPr="008D0E7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m jovem chamado Brandon Teena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(</w:t>
      </w:r>
      <w:r w:rsidRPr="008D0E7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Hilary Swank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)</w:t>
      </w:r>
      <w:r w:rsidRPr="008D0E7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navega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pelos mares do</w:t>
      </w:r>
      <w:r w:rsidRPr="008D0E7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amor, vida e transexual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idade</w:t>
      </w:r>
      <w:r w:rsidRPr="008D0E7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na zona rural de Nebraska.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Este fantástico filme valeu o primeiro óscar da atriz Hilary Swank e já se tornou num verdadeiro clássico do cinema americano. </w:t>
      </w:r>
    </w:p>
    <w:p w14:paraId="7F30DF48" w14:textId="77777777" w:rsidR="005C17FF" w:rsidRDefault="005C17FF" w:rsidP="005C17FF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14:paraId="10F2C2B9" w14:textId="77777777" w:rsidR="005C17FF" w:rsidRPr="00BF6146" w:rsidRDefault="005C17FF" w:rsidP="005C17FF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Com emissão no dia 25 de junho, 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“Chama-me Pelo Teu Nome”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 filme baseado no romance de André Aciman,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conta a história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, 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da paixão ardente do primeiro amor.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No verão de 1983, Elio Perlman (Timothée Chalamet) diverte-se na casa de campo da sua família, em Itália. Durante o período que lá está, o jovem passa os seus dias a tocar música clássica, a ler e a namoriscar com a sua amiga Marzia (Esther Garrel).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Embora as suas capacidades intelectuais sugiram que já é adulto, Elio continua a ser uma alma inocente, especialmente no que concerne a assuntos amorosos. Certo dia, Oliver (Armie Hammer), um jovem estudante americano de 24 anos que está a tirar o doutoramento, torna-se estagiário do pai de Elio (Michael Stuhlbarg), um professor </w:t>
      </w:r>
      <w:r w:rsidRPr="00B600A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lastRenderedPageBreak/>
        <w:t>especializado em cultura greco-romana. Oliver e Elio começam-se a dar, indo à descoberta de desejos de verão que irão alterar as suas vidas para sempre.</w:t>
      </w:r>
    </w:p>
    <w:p w14:paraId="4C24E688" w14:textId="77777777" w:rsidR="002D646E" w:rsidRDefault="002D646E" w:rsidP="00B42102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14:paraId="3EACD981" w14:textId="77777777" w:rsidR="00450699" w:rsidRPr="00E11027" w:rsidRDefault="00450699" w:rsidP="00450699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4FDB" wp14:editId="0DA16525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E9D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08210B80" w14:textId="77777777" w:rsidR="00450699" w:rsidRPr="008B7EA7" w:rsidRDefault="00450699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14:paraId="76C2D49C" w14:textId="77777777" w:rsidR="00450699" w:rsidRPr="008B7EA7" w:rsidRDefault="00450699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14:paraId="2B635DD5" w14:textId="77777777" w:rsidR="00450699" w:rsidRPr="00B42102" w:rsidRDefault="00450699" w:rsidP="00450699">
      <w:pPr>
        <w:spacing w:after="100" w:line="240" w:lineRule="auto"/>
        <w:rPr>
          <w:color w:val="808080" w:themeColor="background1" w:themeShade="80"/>
          <w:sz w:val="16"/>
        </w:rPr>
      </w:pPr>
      <w:r w:rsidRPr="00B42102">
        <w:rPr>
          <w:color w:val="808080" w:themeColor="background1" w:themeShade="80"/>
          <w:sz w:val="16"/>
        </w:rPr>
        <w:t>PR &amp; Comms Senior Manager</w:t>
      </w:r>
    </w:p>
    <w:p w14:paraId="1E138348" w14:textId="77777777" w:rsidR="00450699" w:rsidRPr="00237213" w:rsidRDefault="00450699" w:rsidP="00450699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237213">
        <w:rPr>
          <w:color w:val="808080" w:themeColor="background1" w:themeShade="80"/>
          <w:sz w:val="16"/>
          <w:lang w:val="en-US"/>
        </w:rPr>
        <w:t>The Walt Disney Company Portugal</w:t>
      </w:r>
    </w:p>
    <w:p w14:paraId="6DA01EE5" w14:textId="77777777" w:rsidR="00450699" w:rsidRPr="00B42102" w:rsidRDefault="005F503B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7" w:history="1">
        <w:r w:rsidR="00450699" w:rsidRPr="00B42102">
          <w:rPr>
            <w:rStyle w:val="Hiperligao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450699" w:rsidRPr="00B42102">
        <w:rPr>
          <w:color w:val="808080" w:themeColor="background1" w:themeShade="80"/>
          <w:sz w:val="16"/>
          <w:lang w:val="pt-PT"/>
        </w:rPr>
        <w:t xml:space="preserve"> </w:t>
      </w:r>
    </w:p>
    <w:p w14:paraId="32CE2ACF" w14:textId="77777777" w:rsidR="00450699" w:rsidRPr="008B7EA7" w:rsidRDefault="00450699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  <w:t>Helena Azevedo</w:t>
      </w:r>
    </w:p>
    <w:p w14:paraId="2A4D052B" w14:textId="77777777" w:rsidR="00450699" w:rsidRPr="00B42102" w:rsidRDefault="00450699" w:rsidP="00450699">
      <w:pPr>
        <w:spacing w:after="100" w:line="240" w:lineRule="auto"/>
        <w:rPr>
          <w:color w:val="808080" w:themeColor="background1" w:themeShade="80"/>
          <w:sz w:val="16"/>
        </w:rPr>
      </w:pPr>
      <w:r w:rsidRPr="00B42102">
        <w:rPr>
          <w:color w:val="808080" w:themeColor="background1" w:themeShade="80"/>
          <w:sz w:val="16"/>
        </w:rPr>
        <w:t>Client Director</w:t>
      </w:r>
    </w:p>
    <w:p w14:paraId="67CBFE69" w14:textId="77777777" w:rsidR="00450699" w:rsidRPr="00B42102" w:rsidRDefault="00450699" w:rsidP="00450699">
      <w:pPr>
        <w:spacing w:after="100" w:line="240" w:lineRule="auto"/>
        <w:rPr>
          <w:color w:val="808080" w:themeColor="background1" w:themeShade="80"/>
          <w:sz w:val="16"/>
        </w:rPr>
      </w:pPr>
      <w:r w:rsidRPr="00B42102">
        <w:rPr>
          <w:color w:val="808080" w:themeColor="background1" w:themeShade="80"/>
          <w:sz w:val="16"/>
        </w:rPr>
        <w:t>Lift Consulting</w:t>
      </w:r>
    </w:p>
    <w:p w14:paraId="17EC0067" w14:textId="77777777" w:rsidR="00450699" w:rsidRPr="00B42102" w:rsidRDefault="005F503B" w:rsidP="00450699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450699" w:rsidRPr="00B42102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450699" w:rsidRPr="00B42102">
        <w:rPr>
          <w:color w:val="808080" w:themeColor="background1" w:themeShade="80"/>
          <w:sz w:val="16"/>
        </w:rPr>
        <w:t xml:space="preserve"> </w:t>
      </w:r>
    </w:p>
    <w:p w14:paraId="53D8255E" w14:textId="77777777" w:rsidR="00450699" w:rsidRPr="00B42102" w:rsidRDefault="00450699" w:rsidP="00450699">
      <w:pPr>
        <w:spacing w:after="100" w:line="240" w:lineRule="auto"/>
        <w:rPr>
          <w:color w:val="808080" w:themeColor="background1" w:themeShade="80"/>
          <w:sz w:val="16"/>
        </w:rPr>
      </w:pPr>
    </w:p>
    <w:p w14:paraId="261E5899" w14:textId="77777777" w:rsidR="00450699" w:rsidRPr="008B7EA7" w:rsidRDefault="00450699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>Sobre The Walt Disney Company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de  US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Sports  e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7539AA10" w14:textId="77777777" w:rsidR="00450699" w:rsidRPr="008B7EA7" w:rsidRDefault="00450699" w:rsidP="00450699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14:paraId="403E28C4" w14:textId="77777777" w:rsidR="00450699" w:rsidRPr="008B7EA7" w:rsidRDefault="00450699" w:rsidP="00450699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Lift Consulting, envie por favor mail para </w:t>
      </w:r>
      <w:hyperlink r:id="rId9" w:history="1">
        <w:r w:rsidRPr="00ED45D9">
          <w:rPr>
            <w:rStyle w:val="Hiperligao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ED45D9">
        <w:rPr>
          <w:color w:val="808080" w:themeColor="background1" w:themeShade="80"/>
          <w:sz w:val="16"/>
          <w:lang w:val="pt-PT"/>
        </w:rPr>
        <w:t xml:space="preserve">  </w:t>
      </w:r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14:paraId="2BAEB1E8" w14:textId="77777777" w:rsidR="00450699" w:rsidRPr="00595774" w:rsidRDefault="00450699" w:rsidP="00450699">
      <w:pPr>
        <w:rPr>
          <w:lang w:val="pt-PT"/>
        </w:rPr>
      </w:pPr>
    </w:p>
    <w:p w14:paraId="67EBEECA" w14:textId="77777777" w:rsidR="00450699" w:rsidRDefault="00450699" w:rsidP="00450699">
      <w:pP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14:paraId="6134AF98" w14:textId="77777777" w:rsidR="00450699" w:rsidRPr="00523A50" w:rsidRDefault="00450699" w:rsidP="00E33C08">
      <w:pPr>
        <w:rPr>
          <w:lang w:val="pt-PT"/>
        </w:rPr>
      </w:pPr>
    </w:p>
    <w:sectPr w:rsidR="00450699" w:rsidRPr="00523A5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F249" w14:textId="77777777" w:rsidR="005F503B" w:rsidRDefault="005F503B" w:rsidP="00E33C08">
      <w:pPr>
        <w:spacing w:after="0" w:line="240" w:lineRule="auto"/>
      </w:pPr>
      <w:r>
        <w:separator/>
      </w:r>
    </w:p>
  </w:endnote>
  <w:endnote w:type="continuationSeparator" w:id="0">
    <w:p w14:paraId="7F615332" w14:textId="77777777" w:rsidR="005F503B" w:rsidRDefault="005F503B" w:rsidP="00E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AC77" w14:textId="77777777" w:rsidR="005F503B" w:rsidRDefault="005F503B" w:rsidP="00E33C08">
      <w:pPr>
        <w:spacing w:after="0" w:line="240" w:lineRule="auto"/>
      </w:pPr>
      <w:r>
        <w:separator/>
      </w:r>
    </w:p>
  </w:footnote>
  <w:footnote w:type="continuationSeparator" w:id="0">
    <w:p w14:paraId="117E4241" w14:textId="77777777" w:rsidR="005F503B" w:rsidRDefault="005F503B" w:rsidP="00E3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DCE" w14:textId="77777777" w:rsidR="00E33C08" w:rsidRDefault="00E33C0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5CD19FFA" wp14:editId="70F31B00">
          <wp:simplePos x="0" y="0"/>
          <wp:positionH relativeFrom="page">
            <wp:align>right</wp:align>
          </wp:positionH>
          <wp:positionV relativeFrom="paragraph">
            <wp:posOffset>-453860</wp:posOffset>
          </wp:positionV>
          <wp:extent cx="7706788" cy="977900"/>
          <wp:effectExtent l="0" t="0" r="8890" b="0"/>
          <wp:wrapNone/>
          <wp:docPr id="1" name="Picture 1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88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6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3C"/>
    <w:rsid w:val="000F6DFD"/>
    <w:rsid w:val="0016617D"/>
    <w:rsid w:val="001F3AFD"/>
    <w:rsid w:val="002660B1"/>
    <w:rsid w:val="002D646E"/>
    <w:rsid w:val="003324DB"/>
    <w:rsid w:val="003B0F4E"/>
    <w:rsid w:val="00420989"/>
    <w:rsid w:val="0042723B"/>
    <w:rsid w:val="00450699"/>
    <w:rsid w:val="00485213"/>
    <w:rsid w:val="00523A50"/>
    <w:rsid w:val="0052453C"/>
    <w:rsid w:val="00533DB4"/>
    <w:rsid w:val="00593254"/>
    <w:rsid w:val="005C17FF"/>
    <w:rsid w:val="005F503B"/>
    <w:rsid w:val="00647643"/>
    <w:rsid w:val="006555B9"/>
    <w:rsid w:val="006B539A"/>
    <w:rsid w:val="006D25BA"/>
    <w:rsid w:val="00787CBE"/>
    <w:rsid w:val="007E49E8"/>
    <w:rsid w:val="00833588"/>
    <w:rsid w:val="008669F9"/>
    <w:rsid w:val="008C2507"/>
    <w:rsid w:val="008D0E77"/>
    <w:rsid w:val="008D7DFC"/>
    <w:rsid w:val="009249AE"/>
    <w:rsid w:val="00987296"/>
    <w:rsid w:val="009D0B11"/>
    <w:rsid w:val="00A4208A"/>
    <w:rsid w:val="00B212F7"/>
    <w:rsid w:val="00B42102"/>
    <w:rsid w:val="00B42C96"/>
    <w:rsid w:val="00B600A7"/>
    <w:rsid w:val="00BF6146"/>
    <w:rsid w:val="00C979D4"/>
    <w:rsid w:val="00CC312E"/>
    <w:rsid w:val="00D0408C"/>
    <w:rsid w:val="00D13D36"/>
    <w:rsid w:val="00E205DC"/>
    <w:rsid w:val="00E33C08"/>
    <w:rsid w:val="00E95B61"/>
    <w:rsid w:val="00F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4ADA"/>
  <w15:chartTrackingRefBased/>
  <w15:docId w15:val="{0C763796-A970-466F-A41D-33A7A08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E33C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3C08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E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3C08"/>
    <w:rPr>
      <w:rFonts w:ascii="Helvetica Neue" w:eastAsia="Times New Roman" w:hAnsi="Helvetica Neue" w:cs="Times New Roman"/>
      <w:szCs w:val="2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E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3C08"/>
    <w:rPr>
      <w:rFonts w:ascii="Helvetica Neue" w:eastAsia="Times New Roman" w:hAnsi="Helvetica Neue" w:cs="Times New Roman"/>
      <w:szCs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45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%20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31</cp:revision>
  <dcterms:created xsi:type="dcterms:W3CDTF">2022-05-27T10:51:00Z</dcterms:created>
  <dcterms:modified xsi:type="dcterms:W3CDTF">2022-06-01T10:16:00Z</dcterms:modified>
</cp:coreProperties>
</file>