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DDF" w14:textId="57B426A2" w:rsidR="0094053C" w:rsidRDefault="0094053C" w:rsidP="0093676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20"/>
          <w:szCs w:val="20"/>
        </w:rPr>
        <w:t>INFORMACJA PRASOWA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36761">
        <w:rPr>
          <w:rFonts w:cstheme="minorHAnsi"/>
          <w:sz w:val="20"/>
          <w:szCs w:val="20"/>
        </w:rPr>
        <w:tab/>
        <w:t xml:space="preserve">           </w:t>
      </w:r>
      <w:r w:rsidR="002D7F6E" w:rsidRPr="00936761">
        <w:rPr>
          <w:rFonts w:cstheme="minorHAnsi"/>
          <w:sz w:val="20"/>
          <w:szCs w:val="20"/>
        </w:rPr>
        <w:t>3 czerwca</w:t>
      </w:r>
      <w:r w:rsidR="00F65972" w:rsidRPr="00936761">
        <w:rPr>
          <w:rFonts w:cstheme="minorHAnsi"/>
          <w:sz w:val="20"/>
          <w:szCs w:val="20"/>
        </w:rPr>
        <w:t xml:space="preserve"> </w:t>
      </w:r>
      <w:r w:rsidR="003D7633" w:rsidRPr="00936761">
        <w:rPr>
          <w:rFonts w:cstheme="minorHAnsi"/>
          <w:sz w:val="20"/>
          <w:szCs w:val="20"/>
        </w:rPr>
        <w:t>202</w:t>
      </w:r>
      <w:r w:rsidR="00DB2962" w:rsidRPr="00936761">
        <w:rPr>
          <w:rFonts w:cstheme="minorHAnsi"/>
          <w:sz w:val="20"/>
          <w:szCs w:val="20"/>
        </w:rPr>
        <w:t>2</w:t>
      </w:r>
      <w:r w:rsidR="003D7633" w:rsidRPr="00936761">
        <w:rPr>
          <w:rFonts w:cstheme="minorHAnsi"/>
          <w:sz w:val="20"/>
          <w:szCs w:val="20"/>
        </w:rPr>
        <w:t xml:space="preserve"> r.</w:t>
      </w:r>
    </w:p>
    <w:p w14:paraId="72D38F5D" w14:textId="77777777" w:rsidR="00A45FD8" w:rsidRDefault="00A45FD8" w:rsidP="00323BB6">
      <w:pPr>
        <w:spacing w:before="240"/>
        <w:jc w:val="center"/>
        <w:rPr>
          <w:rFonts w:cstheme="minorHAnsi"/>
          <w:b/>
          <w:bCs/>
          <w:sz w:val="32"/>
          <w:szCs w:val="32"/>
        </w:rPr>
      </w:pPr>
    </w:p>
    <w:p w14:paraId="4FAC029C" w14:textId="7BA12A17" w:rsidR="00380713" w:rsidRPr="00F73901" w:rsidRDefault="00F22AFE" w:rsidP="00323BB6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EC61C0">
        <w:rPr>
          <w:rFonts w:cstheme="minorHAnsi"/>
          <w:b/>
          <w:bCs/>
          <w:sz w:val="32"/>
          <w:szCs w:val="32"/>
        </w:rPr>
        <w:t>Cavatina</w:t>
      </w:r>
      <w:r w:rsidR="00067A20" w:rsidRPr="00EC61C0">
        <w:rPr>
          <w:rFonts w:cstheme="minorHAnsi"/>
          <w:b/>
          <w:bCs/>
          <w:sz w:val="32"/>
          <w:szCs w:val="32"/>
        </w:rPr>
        <w:t xml:space="preserve"> Holding</w:t>
      </w:r>
      <w:r w:rsidR="00797028" w:rsidRPr="00EC61C0">
        <w:rPr>
          <w:rFonts w:cstheme="minorHAnsi"/>
          <w:b/>
          <w:bCs/>
          <w:sz w:val="32"/>
          <w:szCs w:val="32"/>
        </w:rPr>
        <w:t xml:space="preserve"> S.A.</w:t>
      </w:r>
      <w:r w:rsidRPr="00EC61C0">
        <w:rPr>
          <w:rFonts w:cstheme="minorHAnsi"/>
          <w:b/>
          <w:bCs/>
          <w:sz w:val="32"/>
          <w:szCs w:val="32"/>
        </w:rPr>
        <w:t xml:space="preserve"> </w:t>
      </w:r>
      <w:r w:rsidR="00EC61C0" w:rsidRPr="00EC61C0">
        <w:rPr>
          <w:rFonts w:cstheme="minorHAnsi"/>
          <w:b/>
          <w:bCs/>
          <w:sz w:val="32"/>
          <w:szCs w:val="32"/>
        </w:rPr>
        <w:t xml:space="preserve">rusza z </w:t>
      </w:r>
      <w:r w:rsidR="004621F3" w:rsidRPr="00EC61C0">
        <w:rPr>
          <w:rFonts w:cstheme="minorHAnsi"/>
          <w:b/>
          <w:bCs/>
          <w:sz w:val="32"/>
          <w:szCs w:val="32"/>
        </w:rPr>
        <w:t>kolejną transz</w:t>
      </w:r>
      <w:r w:rsidR="00EC61C0" w:rsidRPr="00EC61C0">
        <w:rPr>
          <w:rFonts w:cstheme="minorHAnsi"/>
          <w:b/>
          <w:bCs/>
          <w:sz w:val="32"/>
          <w:szCs w:val="32"/>
        </w:rPr>
        <w:t>ą</w:t>
      </w:r>
      <w:r w:rsidR="00D15979" w:rsidRPr="00EC61C0">
        <w:rPr>
          <w:rFonts w:cstheme="minorHAnsi"/>
          <w:b/>
          <w:bCs/>
          <w:sz w:val="32"/>
          <w:szCs w:val="32"/>
        </w:rPr>
        <w:t xml:space="preserve"> </w:t>
      </w:r>
      <w:r w:rsidR="00F73901" w:rsidRPr="00EC61C0">
        <w:rPr>
          <w:rFonts w:cstheme="minorHAnsi"/>
          <w:b/>
          <w:bCs/>
          <w:sz w:val="32"/>
          <w:szCs w:val="32"/>
        </w:rPr>
        <w:t>3,5</w:t>
      </w:r>
      <w:r w:rsidR="000015DC">
        <w:rPr>
          <w:rFonts w:cstheme="minorHAnsi"/>
          <w:b/>
          <w:bCs/>
          <w:sz w:val="32"/>
          <w:szCs w:val="32"/>
        </w:rPr>
        <w:t>-</w:t>
      </w:r>
      <w:r w:rsidR="00F73901" w:rsidRPr="00EC61C0">
        <w:rPr>
          <w:rFonts w:cstheme="minorHAnsi"/>
          <w:b/>
          <w:bCs/>
          <w:sz w:val="32"/>
          <w:szCs w:val="32"/>
        </w:rPr>
        <w:t>letni</w:t>
      </w:r>
      <w:r w:rsidR="004621F3" w:rsidRPr="00EC61C0">
        <w:rPr>
          <w:rFonts w:cstheme="minorHAnsi"/>
          <w:b/>
          <w:bCs/>
          <w:sz w:val="32"/>
          <w:szCs w:val="32"/>
        </w:rPr>
        <w:t>ch</w:t>
      </w:r>
      <w:r w:rsidR="00F73901" w:rsidRPr="00EC61C0">
        <w:rPr>
          <w:rFonts w:cstheme="minorHAnsi"/>
          <w:b/>
          <w:bCs/>
          <w:sz w:val="32"/>
          <w:szCs w:val="32"/>
        </w:rPr>
        <w:t xml:space="preserve"> obligacj</w:t>
      </w:r>
      <w:r w:rsidR="004621F3" w:rsidRPr="00EC61C0">
        <w:rPr>
          <w:rFonts w:cstheme="minorHAnsi"/>
          <w:b/>
          <w:bCs/>
          <w:sz w:val="32"/>
          <w:szCs w:val="32"/>
        </w:rPr>
        <w:t>i</w:t>
      </w:r>
    </w:p>
    <w:p w14:paraId="54CF1E3C" w14:textId="447627CD" w:rsidR="00EC61C0" w:rsidRDefault="00D15979" w:rsidP="0046719D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92722081"/>
      <w:r>
        <w:rPr>
          <w:rFonts w:ascii="Calibri" w:hAnsi="Calibri" w:cs="Calibri"/>
          <w:b/>
          <w:bCs/>
          <w:sz w:val="24"/>
          <w:szCs w:val="24"/>
        </w:rPr>
        <w:t xml:space="preserve">Zarząd </w:t>
      </w:r>
      <w:r w:rsidR="00D268E5" w:rsidRPr="0094053C">
        <w:rPr>
          <w:rFonts w:ascii="Calibri" w:hAnsi="Calibri" w:cs="Calibri"/>
          <w:b/>
          <w:bCs/>
          <w:sz w:val="24"/>
          <w:szCs w:val="24"/>
        </w:rPr>
        <w:t>Cavatina Holding</w:t>
      </w:r>
      <w:r w:rsidR="00797028">
        <w:rPr>
          <w:rFonts w:ascii="Calibri" w:hAnsi="Calibri" w:cs="Calibri"/>
          <w:b/>
          <w:bCs/>
          <w:sz w:val="24"/>
          <w:szCs w:val="24"/>
        </w:rPr>
        <w:t xml:space="preserve"> S.A.</w:t>
      </w:r>
      <w:r w:rsidR="00D268E5" w:rsidRPr="0094053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E13893">
        <w:rPr>
          <w:rFonts w:ascii="Calibri" w:hAnsi="Calibri" w:cs="Calibri"/>
          <w:b/>
          <w:bCs/>
          <w:sz w:val="24"/>
          <w:szCs w:val="24"/>
        </w:rPr>
        <w:t xml:space="preserve">jednego z </w:t>
      </w:r>
      <w:r w:rsidR="00D268E5" w:rsidRPr="0094053C">
        <w:rPr>
          <w:rFonts w:ascii="Calibri" w:hAnsi="Calibri" w:cs="Calibri"/>
          <w:b/>
          <w:bCs/>
          <w:sz w:val="24"/>
          <w:szCs w:val="24"/>
        </w:rPr>
        <w:t>największ</w:t>
      </w:r>
      <w:r w:rsidR="00E13893">
        <w:rPr>
          <w:rFonts w:ascii="Calibri" w:hAnsi="Calibri" w:cs="Calibri"/>
          <w:b/>
          <w:bCs/>
          <w:sz w:val="24"/>
          <w:szCs w:val="24"/>
        </w:rPr>
        <w:t>ych</w:t>
      </w:r>
      <w:r w:rsidR="00D268E5" w:rsidRPr="0094053C">
        <w:rPr>
          <w:rFonts w:ascii="Calibri" w:hAnsi="Calibri" w:cs="Calibri"/>
          <w:b/>
          <w:bCs/>
          <w:sz w:val="24"/>
          <w:szCs w:val="24"/>
        </w:rPr>
        <w:t xml:space="preserve"> polski</w:t>
      </w:r>
      <w:r w:rsidR="00E13893">
        <w:rPr>
          <w:rFonts w:ascii="Calibri" w:hAnsi="Calibri" w:cs="Calibri"/>
          <w:b/>
          <w:bCs/>
          <w:sz w:val="24"/>
          <w:szCs w:val="24"/>
        </w:rPr>
        <w:t>ch</w:t>
      </w:r>
      <w:r w:rsidR="00D268E5" w:rsidRPr="0094053C">
        <w:rPr>
          <w:rFonts w:ascii="Calibri" w:hAnsi="Calibri" w:cs="Calibri"/>
          <w:b/>
          <w:bCs/>
          <w:sz w:val="24"/>
          <w:szCs w:val="24"/>
        </w:rPr>
        <w:t xml:space="preserve"> deweloper</w:t>
      </w:r>
      <w:r w:rsidR="00E13893">
        <w:rPr>
          <w:rFonts w:ascii="Calibri" w:hAnsi="Calibri" w:cs="Calibri"/>
          <w:b/>
          <w:bCs/>
          <w:sz w:val="24"/>
          <w:szCs w:val="24"/>
        </w:rPr>
        <w:t>ów</w:t>
      </w:r>
      <w:r w:rsidR="00D268E5" w:rsidRPr="0094053C">
        <w:rPr>
          <w:rFonts w:ascii="Calibri" w:hAnsi="Calibri" w:cs="Calibri"/>
          <w:b/>
          <w:bCs/>
          <w:sz w:val="24"/>
          <w:szCs w:val="24"/>
        </w:rPr>
        <w:t xml:space="preserve"> biurow</w:t>
      </w:r>
      <w:r w:rsidR="00E13893">
        <w:rPr>
          <w:rFonts w:ascii="Calibri" w:hAnsi="Calibri" w:cs="Calibri"/>
          <w:b/>
          <w:bCs/>
          <w:sz w:val="24"/>
          <w:szCs w:val="24"/>
        </w:rPr>
        <w:t>ych</w:t>
      </w:r>
      <w:r w:rsidR="00F77FF5">
        <w:rPr>
          <w:rFonts w:ascii="Calibri" w:hAnsi="Calibri" w:cs="Calibri"/>
          <w:b/>
          <w:bCs/>
          <w:sz w:val="24"/>
          <w:szCs w:val="24"/>
        </w:rPr>
        <w:t>,</w:t>
      </w:r>
      <w:r w:rsidR="00D268E5" w:rsidRPr="009405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621F3">
        <w:rPr>
          <w:rFonts w:ascii="Calibri" w:hAnsi="Calibri" w:cs="Calibri"/>
          <w:b/>
          <w:bCs/>
          <w:sz w:val="24"/>
          <w:szCs w:val="24"/>
        </w:rPr>
        <w:t>zdecydował</w:t>
      </w:r>
      <w:r>
        <w:rPr>
          <w:rFonts w:ascii="Calibri" w:hAnsi="Calibri" w:cs="Calibri"/>
          <w:b/>
          <w:bCs/>
          <w:sz w:val="24"/>
          <w:szCs w:val="24"/>
        </w:rPr>
        <w:t xml:space="preserve"> o rozpoczęciu emisji obligacji</w:t>
      </w:r>
      <w:r w:rsidR="00677DE4">
        <w:rPr>
          <w:rFonts w:ascii="Calibri" w:hAnsi="Calibri" w:cs="Calibri"/>
          <w:b/>
          <w:bCs/>
          <w:sz w:val="24"/>
          <w:szCs w:val="24"/>
        </w:rPr>
        <w:t xml:space="preserve"> o </w:t>
      </w:r>
      <w:r w:rsidR="00677DE4" w:rsidRPr="00872468">
        <w:rPr>
          <w:rFonts w:ascii="Calibri" w:hAnsi="Calibri" w:cs="Calibri"/>
          <w:b/>
          <w:bCs/>
          <w:sz w:val="24"/>
          <w:szCs w:val="24"/>
        </w:rPr>
        <w:t xml:space="preserve">wartości do </w:t>
      </w:r>
      <w:r w:rsidR="00936761">
        <w:rPr>
          <w:rFonts w:ascii="Calibri" w:hAnsi="Calibri" w:cs="Calibri"/>
          <w:b/>
          <w:bCs/>
          <w:sz w:val="24"/>
          <w:szCs w:val="24"/>
        </w:rPr>
        <w:t xml:space="preserve">40 </w:t>
      </w:r>
      <w:r w:rsidR="00677DE4" w:rsidRPr="00872468">
        <w:rPr>
          <w:rFonts w:ascii="Calibri" w:hAnsi="Calibri" w:cs="Calibri"/>
          <w:b/>
          <w:bCs/>
          <w:sz w:val="24"/>
          <w:szCs w:val="24"/>
        </w:rPr>
        <w:t>mln zł</w:t>
      </w:r>
      <w:r w:rsidR="005843E9" w:rsidRPr="00872468">
        <w:rPr>
          <w:rFonts w:ascii="Calibri" w:hAnsi="Calibri" w:cs="Calibri"/>
          <w:b/>
          <w:bCs/>
          <w:sz w:val="24"/>
          <w:szCs w:val="24"/>
        </w:rPr>
        <w:t>.</w:t>
      </w:r>
      <w:r w:rsidR="005843E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2E53AD4" w14:textId="51CB0D53" w:rsidR="00EC61C0" w:rsidRPr="00EC61C0" w:rsidRDefault="005843E9" w:rsidP="00EC61C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EC61C0">
        <w:rPr>
          <w:rFonts w:ascii="Calibri" w:hAnsi="Calibri" w:cs="Calibri"/>
          <w:b/>
          <w:bCs/>
          <w:sz w:val="24"/>
          <w:szCs w:val="24"/>
        </w:rPr>
        <w:t>Oprocentowanie obligacji</w:t>
      </w:r>
      <w:r w:rsidR="00677DE4" w:rsidRPr="00EC61C0">
        <w:rPr>
          <w:rFonts w:ascii="Calibri" w:hAnsi="Calibri" w:cs="Calibri"/>
          <w:b/>
          <w:bCs/>
          <w:sz w:val="24"/>
          <w:szCs w:val="24"/>
        </w:rPr>
        <w:t xml:space="preserve"> zostało ustalone w oparciu o </w:t>
      </w:r>
      <w:r w:rsidR="00E13893" w:rsidRPr="00EC61C0">
        <w:rPr>
          <w:rFonts w:ascii="Calibri" w:hAnsi="Calibri" w:cs="Calibri"/>
          <w:b/>
          <w:bCs/>
          <w:sz w:val="24"/>
          <w:szCs w:val="24"/>
        </w:rPr>
        <w:t>WIBOR 6M powiększony o marż</w:t>
      </w:r>
      <w:r w:rsidR="00E0630D" w:rsidRPr="00EC61C0">
        <w:rPr>
          <w:rFonts w:ascii="Calibri" w:hAnsi="Calibri" w:cs="Calibri"/>
          <w:b/>
          <w:bCs/>
          <w:sz w:val="24"/>
          <w:szCs w:val="24"/>
        </w:rPr>
        <w:t>ę</w:t>
      </w:r>
      <w:r w:rsidR="00E13893" w:rsidRPr="00EC61C0">
        <w:rPr>
          <w:rFonts w:ascii="Calibri" w:hAnsi="Calibri" w:cs="Calibri"/>
          <w:b/>
          <w:bCs/>
          <w:sz w:val="24"/>
          <w:szCs w:val="24"/>
        </w:rPr>
        <w:t xml:space="preserve"> 6</w:t>
      </w:r>
      <w:r w:rsidR="00B8093A">
        <w:rPr>
          <w:rFonts w:ascii="Calibri" w:hAnsi="Calibri" w:cs="Calibri"/>
          <w:b/>
          <w:bCs/>
          <w:sz w:val="24"/>
          <w:szCs w:val="24"/>
        </w:rPr>
        <w:t>%</w:t>
      </w:r>
      <w:r w:rsidR="00EA7BED" w:rsidRPr="00EC61C0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6CAFEC43" w14:textId="6CCEDF91" w:rsidR="00EC61C0" w:rsidRPr="00EC61C0" w:rsidRDefault="00075A26" w:rsidP="00EC61C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EC61C0">
        <w:rPr>
          <w:rFonts w:ascii="Calibri" w:hAnsi="Calibri" w:cs="Calibri"/>
          <w:b/>
          <w:bCs/>
          <w:sz w:val="24"/>
          <w:szCs w:val="24"/>
        </w:rPr>
        <w:t xml:space="preserve">Zapisy rozpoczną się </w:t>
      </w:r>
      <w:r w:rsidR="00EC61C0">
        <w:rPr>
          <w:rFonts w:ascii="Calibri" w:hAnsi="Calibri" w:cs="Calibri"/>
          <w:b/>
          <w:bCs/>
          <w:sz w:val="24"/>
          <w:szCs w:val="24"/>
        </w:rPr>
        <w:t xml:space="preserve">w poniedziałek </w:t>
      </w:r>
      <w:r w:rsidR="004621F3" w:rsidRPr="00EC61C0">
        <w:rPr>
          <w:rFonts w:ascii="Calibri" w:hAnsi="Calibri" w:cs="Calibri"/>
          <w:b/>
          <w:bCs/>
          <w:sz w:val="24"/>
          <w:szCs w:val="24"/>
        </w:rPr>
        <w:t>6</w:t>
      </w:r>
      <w:r w:rsidRPr="00EC61C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621F3" w:rsidRPr="00EC61C0">
        <w:rPr>
          <w:rFonts w:ascii="Calibri" w:hAnsi="Calibri" w:cs="Calibri"/>
          <w:b/>
          <w:bCs/>
          <w:sz w:val="24"/>
          <w:szCs w:val="24"/>
        </w:rPr>
        <w:t>czerwca</w:t>
      </w:r>
      <w:r w:rsidR="00EC61C0">
        <w:rPr>
          <w:rFonts w:ascii="Calibri" w:hAnsi="Calibri" w:cs="Calibri"/>
          <w:b/>
          <w:bCs/>
          <w:sz w:val="24"/>
          <w:szCs w:val="24"/>
        </w:rPr>
        <w:t xml:space="preserve"> i potrwają do 21 czerwca.</w:t>
      </w:r>
    </w:p>
    <w:p w14:paraId="607D1682" w14:textId="771F70A9" w:rsidR="00F65972" w:rsidRPr="00EC61C0" w:rsidRDefault="004621F3" w:rsidP="00EC61C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EC61C0">
        <w:rPr>
          <w:rFonts w:ascii="Calibri" w:hAnsi="Calibri" w:cs="Calibri"/>
          <w:b/>
          <w:bCs/>
          <w:sz w:val="24"/>
          <w:szCs w:val="24"/>
        </w:rPr>
        <w:t>F</w:t>
      </w:r>
      <w:r w:rsidR="001E4AE2" w:rsidRPr="00EC61C0">
        <w:rPr>
          <w:rFonts w:ascii="Calibri" w:hAnsi="Calibri" w:cs="Calibri"/>
          <w:b/>
          <w:bCs/>
          <w:sz w:val="24"/>
          <w:szCs w:val="24"/>
        </w:rPr>
        <w:t>u</w:t>
      </w:r>
      <w:r w:rsidR="00822708" w:rsidRPr="00EC61C0">
        <w:rPr>
          <w:rFonts w:ascii="Calibri" w:hAnsi="Calibri" w:cs="Calibri"/>
          <w:b/>
          <w:bCs/>
          <w:sz w:val="24"/>
          <w:szCs w:val="24"/>
        </w:rPr>
        <w:t xml:space="preserve">nkcję oferującego pełni </w:t>
      </w:r>
      <w:r w:rsidR="00822708" w:rsidRPr="00EC61C0">
        <w:rPr>
          <w:b/>
          <w:bCs/>
          <w:sz w:val="24"/>
          <w:szCs w:val="24"/>
        </w:rPr>
        <w:t>Michael/</w:t>
      </w:r>
      <w:proofErr w:type="spellStart"/>
      <w:r w:rsidR="00822708" w:rsidRPr="00EC61C0">
        <w:rPr>
          <w:b/>
          <w:bCs/>
          <w:sz w:val="24"/>
          <w:szCs w:val="24"/>
        </w:rPr>
        <w:t>Ström</w:t>
      </w:r>
      <w:proofErr w:type="spellEnd"/>
      <w:r w:rsidR="00822708" w:rsidRPr="00EC61C0">
        <w:rPr>
          <w:b/>
          <w:bCs/>
          <w:sz w:val="24"/>
          <w:szCs w:val="24"/>
        </w:rPr>
        <w:t xml:space="preserve"> Dom Maklerski</w:t>
      </w:r>
      <w:r w:rsidR="005843E9" w:rsidRPr="00EC61C0">
        <w:rPr>
          <w:b/>
          <w:bCs/>
          <w:sz w:val="24"/>
          <w:szCs w:val="24"/>
        </w:rPr>
        <w:t xml:space="preserve">, a zapisy przyjmują również </w:t>
      </w:r>
      <w:r w:rsidR="007F177C" w:rsidRPr="00EC61C0">
        <w:rPr>
          <w:b/>
          <w:bCs/>
          <w:sz w:val="24"/>
          <w:szCs w:val="24"/>
        </w:rPr>
        <w:t>Dom Maklerski Banku BPS, Dom Maklerski BDM i Noble Securities</w:t>
      </w:r>
      <w:r w:rsidR="00822708" w:rsidRPr="00EC61C0">
        <w:rPr>
          <w:b/>
          <w:bCs/>
          <w:sz w:val="24"/>
          <w:szCs w:val="24"/>
        </w:rPr>
        <w:t>.</w:t>
      </w:r>
    </w:p>
    <w:bookmarkEnd w:id="0"/>
    <w:p w14:paraId="7006F6AE" w14:textId="026FC6B3" w:rsidR="0094740F" w:rsidRPr="009E02A5" w:rsidRDefault="009E02A5" w:rsidP="0046719D">
      <w:pPr>
        <w:jc w:val="both"/>
      </w:pPr>
      <w:r w:rsidRPr="00DA214F">
        <w:rPr>
          <w:i/>
          <w:iCs/>
        </w:rPr>
        <w:t>–</w:t>
      </w:r>
      <w:r w:rsidR="0094740F" w:rsidRPr="00DA214F">
        <w:rPr>
          <w:i/>
          <w:iCs/>
        </w:rPr>
        <w:t xml:space="preserve"> </w:t>
      </w:r>
      <w:r w:rsidR="00D87599" w:rsidRPr="00DA214F">
        <w:rPr>
          <w:i/>
          <w:iCs/>
          <w:color w:val="000000" w:themeColor="text1"/>
          <w:shd w:val="clear" w:color="auto" w:fill="FFFFFF"/>
        </w:rPr>
        <w:t>Cavatina Holding S.A. konsekwe</w:t>
      </w:r>
      <w:r w:rsidR="00B33D30">
        <w:rPr>
          <w:i/>
          <w:iCs/>
          <w:color w:val="000000" w:themeColor="text1"/>
          <w:shd w:val="clear" w:color="auto" w:fill="FFFFFF"/>
        </w:rPr>
        <w:t>n</w:t>
      </w:r>
      <w:r w:rsidR="00D87599" w:rsidRPr="00DA214F">
        <w:rPr>
          <w:i/>
          <w:iCs/>
          <w:color w:val="000000" w:themeColor="text1"/>
          <w:shd w:val="clear" w:color="auto" w:fill="FFFFFF"/>
        </w:rPr>
        <w:t>tnie realizuje strategię dywersyfikacji źródeł finansowania.</w:t>
      </w:r>
      <w:r w:rsidR="00D87599" w:rsidRPr="00DA214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87599" w:rsidRPr="00DA214F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CE3E5F" w:rsidRPr="00DA214F">
        <w:rPr>
          <w:rFonts w:eastAsia="Times New Roman" w:cstheme="minorHAnsi"/>
          <w:bCs/>
          <w:i/>
          <w:iCs/>
          <w:lang w:eastAsia="pl-PL"/>
        </w:rPr>
        <w:t>Zeszłoroczna emisja akcji</w:t>
      </w:r>
      <w:r w:rsidR="00946B0B">
        <w:rPr>
          <w:rFonts w:eastAsia="Times New Roman" w:cstheme="minorHAnsi"/>
          <w:bCs/>
          <w:i/>
          <w:iCs/>
          <w:lang w:eastAsia="pl-PL"/>
        </w:rPr>
        <w:t xml:space="preserve">, poprzednie </w:t>
      </w:r>
      <w:r w:rsidR="00D87599" w:rsidRPr="00DA214F">
        <w:rPr>
          <w:rFonts w:eastAsia="Times New Roman" w:cstheme="minorHAnsi"/>
          <w:bCs/>
          <w:i/>
          <w:iCs/>
          <w:lang w:eastAsia="pl-PL"/>
        </w:rPr>
        <w:t xml:space="preserve">emisje </w:t>
      </w:r>
      <w:r w:rsidR="00CE3E5F" w:rsidRPr="00DA214F">
        <w:rPr>
          <w:rFonts w:eastAsia="Times New Roman" w:cstheme="minorHAnsi"/>
          <w:bCs/>
          <w:i/>
          <w:iCs/>
          <w:lang w:eastAsia="pl-PL"/>
        </w:rPr>
        <w:t xml:space="preserve">obligacji oraz różnorodne finansowanie </w:t>
      </w:r>
      <w:r w:rsidR="00154B74">
        <w:rPr>
          <w:rFonts w:eastAsia="Times New Roman" w:cstheme="minorHAnsi"/>
          <w:bCs/>
          <w:i/>
          <w:iCs/>
          <w:lang w:eastAsia="pl-PL"/>
        </w:rPr>
        <w:t>bankowe</w:t>
      </w:r>
      <w:r w:rsidR="00CE3E5F" w:rsidRPr="00DA214F">
        <w:rPr>
          <w:rFonts w:eastAsia="Times New Roman" w:cstheme="minorHAnsi"/>
          <w:bCs/>
          <w:i/>
          <w:lang w:eastAsia="pl-PL"/>
        </w:rPr>
        <w:t xml:space="preserve"> pozwala</w:t>
      </w:r>
      <w:r w:rsidR="00154B74">
        <w:rPr>
          <w:rFonts w:eastAsia="Times New Roman" w:cstheme="minorHAnsi"/>
          <w:bCs/>
          <w:i/>
          <w:lang w:eastAsia="pl-PL"/>
        </w:rPr>
        <w:t>ją</w:t>
      </w:r>
      <w:r w:rsidR="00CE3E5F" w:rsidRPr="00DA214F">
        <w:rPr>
          <w:rFonts w:eastAsia="Times New Roman" w:cstheme="minorHAnsi"/>
          <w:bCs/>
          <w:i/>
          <w:lang w:eastAsia="pl-PL"/>
        </w:rPr>
        <w:t xml:space="preserve"> nam optymalnie zabezpieczyć realizowane projekty i dynamicznie rozwijać </w:t>
      </w:r>
      <w:r w:rsidR="00946B0B">
        <w:rPr>
          <w:rFonts w:eastAsia="Times New Roman" w:cstheme="minorHAnsi"/>
          <w:bCs/>
          <w:i/>
          <w:lang w:eastAsia="pl-PL"/>
        </w:rPr>
        <w:t xml:space="preserve">naszą </w:t>
      </w:r>
      <w:r w:rsidR="00CE3E5F" w:rsidRPr="00DA214F">
        <w:rPr>
          <w:rFonts w:eastAsia="Times New Roman" w:cstheme="minorHAnsi"/>
          <w:bCs/>
          <w:i/>
          <w:lang w:eastAsia="pl-PL"/>
        </w:rPr>
        <w:t xml:space="preserve">działalność. Tylko w tym roku uzyskaliśmy pozwolenie na użytkowanie dwóch kolejnych projektów – Global Office Park w Katowicach i </w:t>
      </w:r>
      <w:r w:rsidR="00DA214F" w:rsidRPr="00DA214F">
        <w:rPr>
          <w:rFonts w:eastAsia="Times New Roman" w:cstheme="minorHAnsi"/>
          <w:bCs/>
          <w:i/>
          <w:lang w:eastAsia="pl-PL"/>
        </w:rPr>
        <w:t xml:space="preserve">drugiego budynku Palio Office Park. </w:t>
      </w:r>
      <w:r w:rsidR="00CE3E5F" w:rsidRPr="00DA214F">
        <w:rPr>
          <w:rFonts w:eastAsia="Times New Roman" w:cstheme="minorHAnsi"/>
          <w:bCs/>
          <w:i/>
          <w:lang w:eastAsia="pl-PL"/>
        </w:rPr>
        <w:t xml:space="preserve">Tym razem zdecydowaliśmy się zaoferować obligacje, z których chcemy pozyskać </w:t>
      </w:r>
      <w:r w:rsidR="00936761">
        <w:rPr>
          <w:rFonts w:eastAsia="Times New Roman" w:cstheme="minorHAnsi"/>
          <w:bCs/>
          <w:i/>
          <w:lang w:eastAsia="pl-PL"/>
        </w:rPr>
        <w:t>40</w:t>
      </w:r>
      <w:r w:rsidR="00936761" w:rsidRPr="00DA214F">
        <w:rPr>
          <w:rFonts w:eastAsia="Times New Roman" w:cstheme="minorHAnsi"/>
          <w:bCs/>
          <w:i/>
          <w:lang w:eastAsia="pl-PL"/>
        </w:rPr>
        <w:t xml:space="preserve"> </w:t>
      </w:r>
      <w:r w:rsidR="00CE3E5F" w:rsidRPr="00DA214F">
        <w:rPr>
          <w:rFonts w:eastAsia="Times New Roman" w:cstheme="minorHAnsi"/>
          <w:bCs/>
          <w:i/>
          <w:lang w:eastAsia="pl-PL"/>
        </w:rPr>
        <w:t xml:space="preserve">mln zł na dalszy rozwój </w:t>
      </w:r>
      <w:r w:rsidRPr="00DA214F">
        <w:t>–</w:t>
      </w:r>
      <w:r w:rsidR="0046719D" w:rsidRPr="00DA214F">
        <w:t xml:space="preserve"> </w:t>
      </w:r>
      <w:r w:rsidR="0094740F" w:rsidRPr="00DA214F">
        <w:rPr>
          <w:b/>
          <w:bCs/>
        </w:rPr>
        <w:t xml:space="preserve">mówi </w:t>
      </w:r>
      <w:r w:rsidR="00EF47D9" w:rsidRPr="00DA214F">
        <w:rPr>
          <w:b/>
          <w:bCs/>
        </w:rPr>
        <w:t>Daniel</w:t>
      </w:r>
      <w:r w:rsidR="00EF47D9" w:rsidRPr="009E02A5">
        <w:rPr>
          <w:b/>
          <w:bCs/>
        </w:rPr>
        <w:t xml:space="preserve"> Draga</w:t>
      </w:r>
      <w:r w:rsidR="005F6E3A" w:rsidRPr="009E02A5">
        <w:rPr>
          <w:b/>
          <w:bCs/>
        </w:rPr>
        <w:t xml:space="preserve">, </w:t>
      </w:r>
      <w:r w:rsidR="00797028" w:rsidRPr="009E02A5">
        <w:rPr>
          <w:b/>
          <w:bCs/>
        </w:rPr>
        <w:t>Wiceprezes Z</w:t>
      </w:r>
      <w:r w:rsidR="005F6E3A" w:rsidRPr="009E02A5">
        <w:rPr>
          <w:b/>
          <w:bCs/>
        </w:rPr>
        <w:t>arządu Cavatina Holding</w:t>
      </w:r>
      <w:r w:rsidR="00797028" w:rsidRPr="009E02A5">
        <w:rPr>
          <w:b/>
          <w:bCs/>
        </w:rPr>
        <w:t xml:space="preserve"> S.A.</w:t>
      </w:r>
    </w:p>
    <w:p w14:paraId="2396ADE1" w14:textId="7E379DC5" w:rsidR="0025385A" w:rsidRPr="009E02A5" w:rsidRDefault="00995943" w:rsidP="0025385A">
      <w:pPr>
        <w:jc w:val="both"/>
      </w:pPr>
      <w:r w:rsidRPr="009E02A5">
        <w:rPr>
          <w:rFonts w:ascii="Calibri" w:hAnsi="Calibri" w:cs="Calibri"/>
        </w:rPr>
        <w:t>Cavatina H</w:t>
      </w:r>
      <w:r w:rsidR="00FF4042" w:rsidRPr="009E02A5">
        <w:rPr>
          <w:rFonts w:ascii="Calibri" w:hAnsi="Calibri" w:cs="Calibri"/>
        </w:rPr>
        <w:t>o</w:t>
      </w:r>
      <w:r w:rsidRPr="009E02A5">
        <w:rPr>
          <w:rFonts w:ascii="Calibri" w:hAnsi="Calibri" w:cs="Calibri"/>
        </w:rPr>
        <w:t xml:space="preserve">lding </w:t>
      </w:r>
      <w:r w:rsidR="00FF4042" w:rsidRPr="009E02A5">
        <w:rPr>
          <w:rFonts w:ascii="Calibri" w:hAnsi="Calibri" w:cs="Calibri"/>
        </w:rPr>
        <w:t xml:space="preserve">S.A. </w:t>
      </w:r>
      <w:r w:rsidRPr="009E02A5">
        <w:rPr>
          <w:rFonts w:ascii="Calibri" w:hAnsi="Calibri" w:cs="Calibri"/>
        </w:rPr>
        <w:t xml:space="preserve">w ramach serii </w:t>
      </w:r>
      <w:r w:rsidR="00F73901" w:rsidRPr="009E02A5">
        <w:rPr>
          <w:rFonts w:ascii="Calibri" w:hAnsi="Calibri" w:cs="Calibri"/>
        </w:rPr>
        <w:t>P2022</w:t>
      </w:r>
      <w:r w:rsidR="004621F3">
        <w:rPr>
          <w:rFonts w:ascii="Calibri" w:hAnsi="Calibri" w:cs="Calibri"/>
        </w:rPr>
        <w:t>B</w:t>
      </w:r>
      <w:r w:rsidRPr="009E02A5">
        <w:rPr>
          <w:rFonts w:ascii="Calibri" w:hAnsi="Calibri" w:cs="Calibri"/>
        </w:rPr>
        <w:t xml:space="preserve"> oferuje oprocentowanie bazujące na WIBOR</w:t>
      </w:r>
      <w:r w:rsidR="00F73901" w:rsidRPr="009E02A5">
        <w:rPr>
          <w:rFonts w:ascii="Calibri" w:hAnsi="Calibri" w:cs="Calibri"/>
        </w:rPr>
        <w:t xml:space="preserve"> 6M</w:t>
      </w:r>
      <w:r w:rsidRPr="009E02A5">
        <w:rPr>
          <w:rFonts w:ascii="Calibri" w:hAnsi="Calibri" w:cs="Calibri"/>
        </w:rPr>
        <w:t xml:space="preserve"> powiększonym o marżę </w:t>
      </w:r>
      <w:r w:rsidR="00097AC9">
        <w:rPr>
          <w:rFonts w:ascii="Calibri" w:hAnsi="Calibri" w:cs="Calibri"/>
        </w:rPr>
        <w:t>6%</w:t>
      </w:r>
      <w:r w:rsidRPr="009E02A5">
        <w:rPr>
          <w:rFonts w:ascii="Calibri" w:hAnsi="Calibri" w:cs="Calibri"/>
        </w:rPr>
        <w:t xml:space="preserve">. </w:t>
      </w:r>
      <w:r w:rsidR="00946B0B">
        <w:t xml:space="preserve">Obligacje będą zabezpieczone poręczeniem Cavatina sp. z o.o. </w:t>
      </w:r>
      <w:r w:rsidR="0025385A" w:rsidRPr="009E02A5">
        <w:rPr>
          <w:rFonts w:ascii="Calibri" w:hAnsi="Calibri" w:cs="Calibri"/>
        </w:rPr>
        <w:t xml:space="preserve">Emisja do </w:t>
      </w:r>
      <w:r w:rsidR="00936761">
        <w:rPr>
          <w:rFonts w:ascii="Calibri" w:hAnsi="Calibri" w:cs="Calibri"/>
        </w:rPr>
        <w:t>40</w:t>
      </w:r>
      <w:r w:rsidR="00936761" w:rsidRPr="009E02A5">
        <w:rPr>
          <w:rFonts w:ascii="Calibri" w:hAnsi="Calibri" w:cs="Calibri"/>
        </w:rPr>
        <w:t xml:space="preserve"> </w:t>
      </w:r>
      <w:r w:rsidR="003E0540" w:rsidRPr="009E02A5">
        <w:rPr>
          <w:rFonts w:ascii="Calibri" w:hAnsi="Calibri" w:cs="Calibri"/>
        </w:rPr>
        <w:t>000</w:t>
      </w:r>
      <w:r w:rsidR="00EA7BED" w:rsidRPr="009E02A5">
        <w:rPr>
          <w:rFonts w:ascii="Calibri" w:hAnsi="Calibri" w:cs="Calibri"/>
        </w:rPr>
        <w:t xml:space="preserve"> </w:t>
      </w:r>
      <w:r w:rsidR="006F3F9F" w:rsidRPr="009E02A5">
        <w:rPr>
          <w:rFonts w:ascii="Calibri" w:hAnsi="Calibri" w:cs="Calibri"/>
        </w:rPr>
        <w:t xml:space="preserve">obligacji </w:t>
      </w:r>
      <w:r w:rsidR="00EA7BED" w:rsidRPr="009E02A5">
        <w:rPr>
          <w:rFonts w:ascii="Calibri" w:hAnsi="Calibri" w:cs="Calibri"/>
        </w:rPr>
        <w:t xml:space="preserve">o wartości </w:t>
      </w:r>
      <w:r w:rsidR="006F3F9F" w:rsidRPr="009E02A5">
        <w:rPr>
          <w:rFonts w:ascii="Calibri" w:hAnsi="Calibri" w:cs="Calibri"/>
        </w:rPr>
        <w:t xml:space="preserve">nominalnej </w:t>
      </w:r>
      <w:r w:rsidR="00F73901" w:rsidRPr="009E02A5">
        <w:rPr>
          <w:rFonts w:ascii="Calibri" w:hAnsi="Calibri" w:cs="Calibri"/>
        </w:rPr>
        <w:t>1</w:t>
      </w:r>
      <w:r w:rsidR="003E0540" w:rsidRPr="009E02A5">
        <w:rPr>
          <w:rFonts w:ascii="Calibri" w:hAnsi="Calibri" w:cs="Calibri"/>
        </w:rPr>
        <w:t xml:space="preserve"> </w:t>
      </w:r>
      <w:r w:rsidR="00F73901" w:rsidRPr="009E02A5">
        <w:rPr>
          <w:rFonts w:ascii="Calibri" w:hAnsi="Calibri" w:cs="Calibri"/>
        </w:rPr>
        <w:t>000</w:t>
      </w:r>
      <w:r w:rsidR="00EA7BED" w:rsidRPr="009E02A5">
        <w:rPr>
          <w:rFonts w:ascii="Calibri" w:hAnsi="Calibri" w:cs="Calibri"/>
        </w:rPr>
        <w:t xml:space="preserve"> zł</w:t>
      </w:r>
      <w:r w:rsidR="0025385A" w:rsidRPr="009E02A5">
        <w:rPr>
          <w:rFonts w:ascii="Calibri" w:hAnsi="Calibri" w:cs="Calibri"/>
        </w:rPr>
        <w:t xml:space="preserve"> </w:t>
      </w:r>
      <w:r w:rsidR="004621F3" w:rsidRPr="009E02A5">
        <w:t xml:space="preserve">prowadzona </w:t>
      </w:r>
      <w:r w:rsidR="004621F3">
        <w:t xml:space="preserve">jest </w:t>
      </w:r>
      <w:r w:rsidR="004621F3" w:rsidRPr="009E02A5">
        <w:t xml:space="preserve">na podstawie </w:t>
      </w:r>
      <w:r w:rsidR="004621F3" w:rsidRPr="009E02A5">
        <w:rPr>
          <w:rFonts w:ascii="Calibri" w:hAnsi="Calibri" w:cs="Calibri"/>
        </w:rPr>
        <w:t>prospektu zatwierdzonego przez KNF 10 stycznia 2022 r.</w:t>
      </w:r>
      <w:r w:rsidR="004621F3">
        <w:rPr>
          <w:rFonts w:ascii="Calibri" w:hAnsi="Calibri" w:cs="Calibri"/>
        </w:rPr>
        <w:t xml:space="preserve"> i </w:t>
      </w:r>
      <w:r w:rsidR="0025385A" w:rsidRPr="009E02A5">
        <w:rPr>
          <w:rFonts w:ascii="Calibri" w:hAnsi="Calibri" w:cs="Calibri"/>
        </w:rPr>
        <w:t xml:space="preserve">stanowi </w:t>
      </w:r>
      <w:r w:rsidR="004621F3">
        <w:rPr>
          <w:rFonts w:ascii="Calibri" w:hAnsi="Calibri" w:cs="Calibri"/>
        </w:rPr>
        <w:t>drugi</w:t>
      </w:r>
      <w:r w:rsidR="0025385A" w:rsidRPr="009E02A5">
        <w:rPr>
          <w:rFonts w:ascii="Calibri" w:hAnsi="Calibri" w:cs="Calibri"/>
        </w:rPr>
        <w:t xml:space="preserve"> etap realizacji </w:t>
      </w:r>
      <w:r w:rsidR="0025385A" w:rsidRPr="009E02A5">
        <w:t>ustanowionego we wrześniu 2021 r</w:t>
      </w:r>
      <w:r w:rsidR="001E4AE2" w:rsidRPr="009E02A5">
        <w:t>.</w:t>
      </w:r>
      <w:r w:rsidR="0025385A" w:rsidRPr="009E02A5">
        <w:t xml:space="preserve"> programu obligacji pozwalającego na emitowanie zabezpieczonych obligacji o łącznej wartości do 200 mln zł</w:t>
      </w:r>
      <w:r w:rsidR="00522047">
        <w:t xml:space="preserve">. </w:t>
      </w:r>
      <w:r w:rsidR="004621F3">
        <w:t xml:space="preserve"> </w:t>
      </w:r>
      <w:r w:rsidR="002F2166">
        <w:t>P</w:t>
      </w:r>
      <w:r w:rsidR="004621F3" w:rsidRPr="004621F3">
        <w:t>ierwsz</w:t>
      </w:r>
      <w:r w:rsidR="002F2166">
        <w:t>a</w:t>
      </w:r>
      <w:r w:rsidR="004621F3" w:rsidRPr="004621F3">
        <w:t xml:space="preserve"> emisja w ramach </w:t>
      </w:r>
      <w:r w:rsidR="004621F3">
        <w:t xml:space="preserve">tego </w:t>
      </w:r>
      <w:r w:rsidR="004621F3" w:rsidRPr="004621F3">
        <w:t xml:space="preserve">programu </w:t>
      </w:r>
      <w:r w:rsidR="004621F3">
        <w:t xml:space="preserve">w której spółka </w:t>
      </w:r>
      <w:r w:rsidR="004621F3" w:rsidRPr="004621F3">
        <w:t xml:space="preserve">uplasowała obligacje serii P2022A o wartości ponad 40 mln zł, które zadebiutowały na </w:t>
      </w:r>
      <w:proofErr w:type="spellStart"/>
      <w:r w:rsidR="004621F3" w:rsidRPr="004621F3">
        <w:t>Catalyst</w:t>
      </w:r>
      <w:proofErr w:type="spellEnd"/>
      <w:r w:rsidR="004621F3" w:rsidRPr="004621F3">
        <w:t xml:space="preserve"> 11 marca 2022 r</w:t>
      </w:r>
      <w:r w:rsidR="002F2166" w:rsidRPr="004621F3">
        <w:t xml:space="preserve">. </w:t>
      </w:r>
      <w:r w:rsidR="002F2166">
        <w:t>została przeprowadzona</w:t>
      </w:r>
      <w:r w:rsidR="002F2166" w:rsidRPr="002F2166">
        <w:t xml:space="preserve"> </w:t>
      </w:r>
      <w:r w:rsidR="002F2166">
        <w:t>w</w:t>
      </w:r>
      <w:r w:rsidR="002F2166" w:rsidRPr="004621F3">
        <w:t xml:space="preserve"> pierwszym kwartale 2022 r</w:t>
      </w:r>
      <w:r w:rsidR="00FF3784">
        <w:t xml:space="preserve">. </w:t>
      </w:r>
    </w:p>
    <w:p w14:paraId="007E29C8" w14:textId="176917B4" w:rsidR="00275AFA" w:rsidRDefault="0025385A" w:rsidP="00946B0B">
      <w:pPr>
        <w:jc w:val="both"/>
        <w:rPr>
          <w:rFonts w:ascii="Calibri" w:hAnsi="Calibri" w:cs="Calibri"/>
        </w:rPr>
      </w:pPr>
      <w:r w:rsidRPr="009E02A5">
        <w:t>Funkcję oferującego będzie pełnić Michael/</w:t>
      </w:r>
      <w:proofErr w:type="spellStart"/>
      <w:r w:rsidRPr="009E02A5">
        <w:t>Ström</w:t>
      </w:r>
      <w:proofErr w:type="spellEnd"/>
      <w:r w:rsidRPr="009E02A5">
        <w:t xml:space="preserve"> Dom Maklerski. </w:t>
      </w:r>
      <w:r w:rsidR="002F2166">
        <w:t>W</w:t>
      </w:r>
      <w:r w:rsidR="002F2166" w:rsidRPr="009E02A5">
        <w:t xml:space="preserve"> dniach </w:t>
      </w:r>
      <w:r w:rsidR="002F2166">
        <w:t>6-21 czerwca</w:t>
      </w:r>
      <w:r w:rsidR="002F2166" w:rsidRPr="009E02A5">
        <w:t xml:space="preserve"> 2022</w:t>
      </w:r>
      <w:r w:rsidR="002F2166">
        <w:t xml:space="preserve"> </w:t>
      </w:r>
      <w:r w:rsidR="002F2166" w:rsidRPr="009E02A5">
        <w:t>r</w:t>
      </w:r>
      <w:r w:rsidR="002F2166">
        <w:t xml:space="preserve">. </w:t>
      </w:r>
      <w:r w:rsidR="00946B0B">
        <w:t>i</w:t>
      </w:r>
      <w:r w:rsidR="002F2166">
        <w:t>nwestorzy mogą składać z</w:t>
      </w:r>
      <w:r w:rsidRPr="009E02A5">
        <w:t>apisy również w dom</w:t>
      </w:r>
      <w:r w:rsidR="006F3F9F" w:rsidRPr="009E02A5">
        <w:t xml:space="preserve">ach </w:t>
      </w:r>
      <w:r w:rsidRPr="009E02A5">
        <w:t>maklerskich wchodzących w skład konsorcjum dystrybucyjnego</w:t>
      </w:r>
      <w:r w:rsidR="006F3F9F" w:rsidRPr="009E02A5">
        <w:t xml:space="preserve">: </w:t>
      </w:r>
      <w:r w:rsidR="007F177C" w:rsidRPr="009E02A5">
        <w:t>DM BPS, DM BDM i Noble Securities.</w:t>
      </w:r>
      <w:r w:rsidR="00EA7BED" w:rsidRPr="009E02A5">
        <w:t xml:space="preserve"> </w:t>
      </w:r>
      <w:r w:rsidR="00D87599">
        <w:t>D</w:t>
      </w:r>
      <w:r w:rsidR="002F2166">
        <w:t>zień p</w:t>
      </w:r>
      <w:r w:rsidR="00EA7BED" w:rsidRPr="009E02A5">
        <w:t>rzydział</w:t>
      </w:r>
      <w:r w:rsidR="00D87599">
        <w:t>u</w:t>
      </w:r>
      <w:r w:rsidR="00EA7BED" w:rsidRPr="009E02A5">
        <w:t xml:space="preserve"> obligacji </w:t>
      </w:r>
      <w:r w:rsidR="00D87599">
        <w:t>przewidziany</w:t>
      </w:r>
      <w:r w:rsidR="00EA7BED" w:rsidRPr="009E02A5">
        <w:t xml:space="preserve"> jest</w:t>
      </w:r>
      <w:r w:rsidR="00D87599">
        <w:t xml:space="preserve"> </w:t>
      </w:r>
      <w:proofErr w:type="gramStart"/>
      <w:r w:rsidR="00D87599">
        <w:t xml:space="preserve">na </w:t>
      </w:r>
      <w:r w:rsidR="00EA7BED" w:rsidRPr="009E02A5">
        <w:t xml:space="preserve"> </w:t>
      </w:r>
      <w:r w:rsidR="00D87599">
        <w:t>27</w:t>
      </w:r>
      <w:proofErr w:type="gramEnd"/>
      <w:r w:rsidR="00D87599">
        <w:t xml:space="preserve"> czerwca</w:t>
      </w:r>
      <w:r w:rsidR="00EA7BED" w:rsidRPr="009E02A5">
        <w:t xml:space="preserve"> 2022 r., a </w:t>
      </w:r>
      <w:r w:rsidR="00D87599">
        <w:t xml:space="preserve">obligacje zadebiutują </w:t>
      </w:r>
      <w:r w:rsidR="00EA7BED" w:rsidRPr="009E02A5">
        <w:t xml:space="preserve">na rynku </w:t>
      </w:r>
      <w:proofErr w:type="spellStart"/>
      <w:r w:rsidR="00EA7BED" w:rsidRPr="009E02A5">
        <w:t>Catalyst</w:t>
      </w:r>
      <w:proofErr w:type="spellEnd"/>
      <w:r w:rsidR="00EA7BED" w:rsidRPr="009E02A5">
        <w:t xml:space="preserve"> </w:t>
      </w:r>
      <w:r w:rsidR="00D87599">
        <w:t>w lipcu</w:t>
      </w:r>
      <w:r w:rsidR="00EA7BED" w:rsidRPr="009E02A5">
        <w:t xml:space="preserve"> 2022 r.</w:t>
      </w:r>
      <w:r w:rsidR="00F73901" w:rsidRPr="009E02A5">
        <w:t xml:space="preserve"> </w:t>
      </w:r>
      <w:r w:rsidR="00B8093A" w:rsidRPr="00B8093A">
        <w:t>Oprocentowanie w pierwszym okresie odsetkowym będzie oparte o WIBOR 6M z 2</w:t>
      </w:r>
      <w:r w:rsidR="00B8093A">
        <w:t>4</w:t>
      </w:r>
      <w:r w:rsidR="00B8093A" w:rsidRPr="00B8093A">
        <w:t xml:space="preserve"> </w:t>
      </w:r>
      <w:r w:rsidR="00B8093A">
        <w:t>czerwca</w:t>
      </w:r>
      <w:r w:rsidR="00B8093A" w:rsidRPr="00B8093A">
        <w:t xml:space="preserve"> 2022 r</w:t>
      </w:r>
      <w:r w:rsidR="00B8093A">
        <w:t>.</w:t>
      </w:r>
      <w:r w:rsidR="00767AA5">
        <w:t>, a b</w:t>
      </w:r>
      <w:r w:rsidR="00B8093A">
        <w:t>iorąc pod uwagę WIBOR 6M z 31 maja 2022 r., który wyniósł 6,79% łączne oprocentowanie powiększone o marżę 6% wyniosłoby 12,79%.</w:t>
      </w:r>
      <w:r w:rsidR="00B8093A" w:rsidRPr="00B8093A">
        <w:t xml:space="preserve"> </w:t>
      </w:r>
      <w:r w:rsidR="007255AA" w:rsidRPr="009E02A5">
        <w:rPr>
          <w:rFonts w:ascii="Calibri" w:hAnsi="Calibri" w:cs="Calibri"/>
        </w:rPr>
        <w:t xml:space="preserve">Szczegółowe informacje na temat prowadzonej emisji zawarte są w </w:t>
      </w:r>
      <w:r w:rsidR="00385BFD" w:rsidRPr="009E02A5">
        <w:rPr>
          <w:rFonts w:ascii="Calibri" w:hAnsi="Calibri" w:cs="Calibri"/>
        </w:rPr>
        <w:t>Ostatecznych Warunkach Emisji Obligacji</w:t>
      </w:r>
      <w:r w:rsidR="007255AA" w:rsidRPr="009E02A5">
        <w:rPr>
          <w:rFonts w:ascii="Calibri" w:hAnsi="Calibri" w:cs="Calibri"/>
        </w:rPr>
        <w:t xml:space="preserve"> zamieszczonych na stronie www spółki</w:t>
      </w:r>
      <w:r w:rsidR="002D7F6E">
        <w:rPr>
          <w:rFonts w:ascii="Calibri" w:hAnsi="Calibri" w:cs="Calibri"/>
        </w:rPr>
        <w:t xml:space="preserve"> </w:t>
      </w:r>
      <w:hyperlink r:id="rId7" w:history="1">
        <w:r w:rsidR="00936761" w:rsidRPr="000226AF">
          <w:rPr>
            <w:rStyle w:val="Hipercze"/>
            <w:rFonts w:ascii="Calibri" w:hAnsi="Calibri" w:cs="Calibri"/>
          </w:rPr>
          <w:t>https://ir.cavatina.pl/obligacje/program-publicznej-emisji-obligacji/</w:t>
        </w:r>
      </w:hyperlink>
      <w:r w:rsidR="00936761">
        <w:rPr>
          <w:rFonts w:ascii="Calibri" w:hAnsi="Calibri" w:cs="Calibri"/>
        </w:rPr>
        <w:t>.</w:t>
      </w:r>
    </w:p>
    <w:p w14:paraId="29EA0392" w14:textId="5AB92762" w:rsidR="00DB2962" w:rsidRDefault="00EA7BED" w:rsidP="0040657C">
      <w:pPr>
        <w:autoSpaceDE w:val="0"/>
        <w:autoSpaceDN w:val="0"/>
        <w:adjustRightInd w:val="0"/>
        <w:spacing w:after="240"/>
        <w:jc w:val="both"/>
      </w:pPr>
      <w:r w:rsidRPr="009E02A5">
        <w:t xml:space="preserve">Cavatina Holding S.A. </w:t>
      </w:r>
      <w:r w:rsidR="00554F9D" w:rsidRPr="009E02A5">
        <w:t xml:space="preserve">dotychczas </w:t>
      </w:r>
      <w:r w:rsidR="00D87599">
        <w:t xml:space="preserve">oprócz obligacji serii P2022A wyemitowanych w marcu 2022 r., </w:t>
      </w:r>
      <w:r w:rsidR="0040657C" w:rsidRPr="009E02A5">
        <w:t xml:space="preserve">wprowadziła do obrotu na rynku </w:t>
      </w:r>
      <w:proofErr w:type="spellStart"/>
      <w:r w:rsidR="0040657C" w:rsidRPr="009E02A5">
        <w:t>Catalyst</w:t>
      </w:r>
      <w:proofErr w:type="spellEnd"/>
      <w:r w:rsidR="0040657C" w:rsidRPr="009E02A5">
        <w:t xml:space="preserve"> </w:t>
      </w:r>
      <w:r w:rsidR="00D87599">
        <w:t xml:space="preserve">także </w:t>
      </w:r>
      <w:r w:rsidR="0040657C" w:rsidRPr="009E02A5">
        <w:t>obligacje serii E, które są notowane od 8 stycznia 2021 r.</w:t>
      </w:r>
      <w:r w:rsidR="00D87599">
        <w:t xml:space="preserve"> oraz </w:t>
      </w:r>
      <w:r w:rsidR="0040657C" w:rsidRPr="009E02A5">
        <w:t xml:space="preserve">obligacje serii E1, które są notowane od 29 czerwca 2021 r. </w:t>
      </w:r>
      <w:r w:rsidR="00D87599">
        <w:t>W</w:t>
      </w:r>
      <w:r w:rsidR="00DB2962" w:rsidRPr="009E02A5">
        <w:t xml:space="preserve"> grudniu 2021</w:t>
      </w:r>
      <w:r w:rsidR="0064080F" w:rsidRPr="009E02A5">
        <w:t xml:space="preserve"> r.</w:t>
      </w:r>
      <w:r w:rsidR="00DB2962" w:rsidRPr="009E02A5">
        <w:t xml:space="preserve"> </w:t>
      </w:r>
      <w:r w:rsidR="00275AFA">
        <w:t>s</w:t>
      </w:r>
      <w:r w:rsidR="00554F9D" w:rsidRPr="009E02A5">
        <w:t xml:space="preserve">półka </w:t>
      </w:r>
      <w:r w:rsidR="00DB2962" w:rsidRPr="009E02A5">
        <w:t>ustanowi</w:t>
      </w:r>
      <w:r w:rsidR="00554F9D" w:rsidRPr="009E02A5">
        <w:t>ła</w:t>
      </w:r>
      <w:r w:rsidR="00DB2962" w:rsidRPr="009E02A5">
        <w:t xml:space="preserve"> </w:t>
      </w:r>
      <w:r w:rsidR="00D87599">
        <w:t>też kolejny</w:t>
      </w:r>
      <w:r w:rsidR="0064080F" w:rsidRPr="009E02A5">
        <w:t xml:space="preserve"> </w:t>
      </w:r>
      <w:proofErr w:type="spellStart"/>
      <w:r w:rsidR="0064080F" w:rsidRPr="009E02A5">
        <w:t>bezprospektowy</w:t>
      </w:r>
      <w:proofErr w:type="spellEnd"/>
      <w:r w:rsidR="0064080F" w:rsidRPr="009E02A5">
        <w:t xml:space="preserve"> </w:t>
      </w:r>
      <w:r w:rsidR="00DB2962" w:rsidRPr="009E02A5">
        <w:t>program emisji obligacji do kwoty 200 mln zł</w:t>
      </w:r>
      <w:r w:rsidR="00F77FF5" w:rsidRPr="009E02A5">
        <w:t xml:space="preserve">, </w:t>
      </w:r>
      <w:r w:rsidR="00DB2962" w:rsidRPr="009E02A5">
        <w:t>które będą oferowane wybranym inwestorom kwalifikowanym</w:t>
      </w:r>
      <w:r w:rsidR="0040657C" w:rsidRPr="009E02A5">
        <w:t>.</w:t>
      </w:r>
    </w:p>
    <w:p w14:paraId="0C28C90D" w14:textId="2BB370CB" w:rsidR="00154B74" w:rsidRPr="009E02A5" w:rsidRDefault="00997F7E" w:rsidP="0040657C">
      <w:pPr>
        <w:autoSpaceDE w:val="0"/>
        <w:autoSpaceDN w:val="0"/>
        <w:adjustRightInd w:val="0"/>
        <w:spacing w:after="240"/>
        <w:jc w:val="both"/>
      </w:pPr>
      <w:r>
        <w:t>Portfel zakończonych przez spółkę projektów obejmuje 15 budynków</w:t>
      </w:r>
      <w:r w:rsidR="00946B0B">
        <w:t xml:space="preserve"> (w tym 5 </w:t>
      </w:r>
      <w:proofErr w:type="gramStart"/>
      <w:r w:rsidR="00946B0B">
        <w:t xml:space="preserve">sprzedanych) </w:t>
      </w:r>
      <w:r>
        <w:t xml:space="preserve"> o</w:t>
      </w:r>
      <w:proofErr w:type="gramEnd"/>
      <w:r>
        <w:t xml:space="preserve"> łączn</w:t>
      </w:r>
      <w:r w:rsidR="00B33D30">
        <w:t>ej</w:t>
      </w:r>
      <w:r>
        <w:t xml:space="preserve"> powierzchni 252 tys. </w:t>
      </w:r>
      <w:proofErr w:type="spellStart"/>
      <w:r>
        <w:t>mkw</w:t>
      </w:r>
      <w:proofErr w:type="spellEnd"/>
      <w:r>
        <w:t xml:space="preserve"> GLA</w:t>
      </w:r>
      <w:r w:rsidR="00946B0B">
        <w:t>.</w:t>
      </w:r>
      <w:r>
        <w:t xml:space="preserve"> </w:t>
      </w:r>
      <w:proofErr w:type="spellStart"/>
      <w:r w:rsidR="00B33D30">
        <w:t>Aktulna</w:t>
      </w:r>
      <w:proofErr w:type="spellEnd"/>
      <w:r w:rsidR="00B33D30">
        <w:t xml:space="preserve"> wartość bilansowa portfela nieruchomości zakończonych, a nie </w:t>
      </w:r>
      <w:r w:rsidR="00B33D30">
        <w:lastRenderedPageBreak/>
        <w:t xml:space="preserve">sprzedanych projektów to prawie 1,5 mld zł. </w:t>
      </w:r>
      <w:r>
        <w:t xml:space="preserve">W budowie i przygotowaniu na zabezpieczonych gruntach znajduje się </w:t>
      </w:r>
      <w:r w:rsidR="004B6707">
        <w:t xml:space="preserve">kolejne </w:t>
      </w:r>
      <w:r>
        <w:t xml:space="preserve">ponad 339 </w:t>
      </w:r>
      <w:proofErr w:type="spellStart"/>
      <w:r>
        <w:t>tys</w:t>
      </w:r>
      <w:proofErr w:type="spellEnd"/>
      <w:r>
        <w:t xml:space="preserve"> mkw. GLA co </w:t>
      </w:r>
      <w:r w:rsidR="00386FEC">
        <w:t xml:space="preserve">łącznie </w:t>
      </w:r>
      <w:r>
        <w:t xml:space="preserve">oznacza już blisko 600 tys. mkw. GLA ze strategicznego celu jakim jest osiągniecie </w:t>
      </w:r>
      <w:r w:rsidR="00723D13">
        <w:t>port</w:t>
      </w:r>
      <w:r w:rsidR="00A231A8">
        <w:t>f</w:t>
      </w:r>
      <w:r w:rsidR="00723D13">
        <w:t xml:space="preserve">ela na poziomie </w:t>
      </w:r>
      <w:r>
        <w:t xml:space="preserve">1 mln mkw. GLA w 2025 roku. </w:t>
      </w:r>
    </w:p>
    <w:p w14:paraId="079A9122" w14:textId="48616119" w:rsidR="00D955A4" w:rsidRPr="00386FEC" w:rsidRDefault="00D955A4" w:rsidP="0046719D">
      <w:pPr>
        <w:jc w:val="both"/>
        <w:rPr>
          <w:b/>
          <w:bCs/>
          <w:sz w:val="20"/>
          <w:szCs w:val="20"/>
          <w:lang w:val="it-IT" w:eastAsia="pl-PL"/>
        </w:rPr>
      </w:pPr>
      <w:r w:rsidRPr="00386FEC">
        <w:rPr>
          <w:b/>
          <w:bCs/>
          <w:sz w:val="20"/>
          <w:szCs w:val="20"/>
          <w:lang w:val="it-IT" w:eastAsia="pl-PL"/>
        </w:rPr>
        <w:t>O Cavatina Holding</w:t>
      </w:r>
      <w:r w:rsidR="001927AB" w:rsidRPr="00386FEC">
        <w:rPr>
          <w:b/>
          <w:bCs/>
          <w:sz w:val="20"/>
          <w:szCs w:val="20"/>
          <w:lang w:val="it-IT" w:eastAsia="pl-PL"/>
        </w:rPr>
        <w:t xml:space="preserve"> S.A.</w:t>
      </w:r>
    </w:p>
    <w:p w14:paraId="4FBE79CD" w14:textId="39D5610F" w:rsidR="00D955A4" w:rsidRPr="00323BB6" w:rsidRDefault="00D955A4" w:rsidP="0046719D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323BB6">
        <w:rPr>
          <w:rFonts w:ascii="Calibri" w:hAnsi="Calibri" w:cs="Calibri"/>
          <w:sz w:val="20"/>
          <w:szCs w:val="20"/>
          <w:lang w:eastAsia="pl-PL"/>
        </w:rPr>
        <w:t>Cavatina Holding</w:t>
      </w:r>
      <w:r w:rsidR="001927AB">
        <w:rPr>
          <w:rFonts w:ascii="Calibri" w:hAnsi="Calibri" w:cs="Calibri"/>
          <w:sz w:val="20"/>
          <w:szCs w:val="20"/>
          <w:lang w:eastAsia="pl-PL"/>
        </w:rPr>
        <w:t xml:space="preserve"> S.A.</w:t>
      </w:r>
      <w:r w:rsidRPr="00323BB6">
        <w:rPr>
          <w:rFonts w:ascii="Calibri" w:hAnsi="Calibri" w:cs="Calibri"/>
          <w:sz w:val="20"/>
          <w:szCs w:val="20"/>
          <w:lang w:eastAsia="pl-PL"/>
        </w:rPr>
        <w:t xml:space="preserve"> jest</w:t>
      </w:r>
      <w:r w:rsidR="00872468">
        <w:rPr>
          <w:rFonts w:ascii="Calibri" w:hAnsi="Calibri" w:cs="Calibri"/>
          <w:sz w:val="20"/>
          <w:szCs w:val="20"/>
          <w:lang w:eastAsia="pl-PL"/>
        </w:rPr>
        <w:t xml:space="preserve"> jednym z </w:t>
      </w:r>
      <w:r w:rsidRPr="00323BB6">
        <w:rPr>
          <w:rFonts w:ascii="Calibri" w:hAnsi="Calibri" w:cs="Calibri"/>
          <w:sz w:val="20"/>
          <w:szCs w:val="20"/>
          <w:lang w:eastAsia="pl-PL"/>
        </w:rPr>
        <w:t>największy</w:t>
      </w:r>
      <w:r w:rsidR="00872468">
        <w:rPr>
          <w:rFonts w:ascii="Calibri" w:hAnsi="Calibri" w:cs="Calibri"/>
          <w:sz w:val="20"/>
          <w:szCs w:val="20"/>
          <w:lang w:eastAsia="pl-PL"/>
        </w:rPr>
        <w:t xml:space="preserve">ch </w:t>
      </w:r>
      <w:r w:rsidRPr="00323BB6">
        <w:rPr>
          <w:rFonts w:ascii="Calibri" w:hAnsi="Calibri" w:cs="Calibri"/>
          <w:sz w:val="20"/>
          <w:szCs w:val="20"/>
          <w:lang w:eastAsia="pl-PL"/>
        </w:rPr>
        <w:t>polski</w:t>
      </w:r>
      <w:r w:rsidR="00872468">
        <w:rPr>
          <w:rFonts w:ascii="Calibri" w:hAnsi="Calibri" w:cs="Calibri"/>
          <w:sz w:val="20"/>
          <w:szCs w:val="20"/>
          <w:lang w:eastAsia="pl-PL"/>
        </w:rPr>
        <w:t>ch</w:t>
      </w:r>
      <w:r w:rsidRPr="00323BB6">
        <w:rPr>
          <w:rFonts w:ascii="Calibri" w:hAnsi="Calibri" w:cs="Calibri"/>
          <w:sz w:val="20"/>
          <w:szCs w:val="20"/>
          <w:lang w:eastAsia="pl-PL"/>
        </w:rPr>
        <w:t xml:space="preserve"> deweloper</w:t>
      </w:r>
      <w:r w:rsidR="00872468">
        <w:rPr>
          <w:rFonts w:ascii="Calibri" w:hAnsi="Calibri" w:cs="Calibri"/>
          <w:sz w:val="20"/>
          <w:szCs w:val="20"/>
          <w:lang w:eastAsia="pl-PL"/>
        </w:rPr>
        <w:t>ów</w:t>
      </w:r>
      <w:r w:rsidRPr="00323BB6">
        <w:rPr>
          <w:rFonts w:ascii="Calibri" w:hAnsi="Calibri" w:cs="Calibri"/>
          <w:sz w:val="20"/>
          <w:szCs w:val="20"/>
          <w:lang w:eastAsia="pl-PL"/>
        </w:rPr>
        <w:t xml:space="preserve"> powierzchni biurowych. Grupa prowadzi działalność w </w:t>
      </w:r>
      <w:r w:rsidR="00490001">
        <w:rPr>
          <w:rFonts w:ascii="Calibri" w:hAnsi="Calibri" w:cs="Calibri"/>
          <w:sz w:val="20"/>
          <w:szCs w:val="20"/>
          <w:lang w:eastAsia="pl-PL"/>
        </w:rPr>
        <w:t>największych</w:t>
      </w:r>
      <w:r w:rsidRPr="00323BB6">
        <w:rPr>
          <w:rFonts w:ascii="Calibri" w:hAnsi="Calibri" w:cs="Calibri"/>
          <w:sz w:val="20"/>
          <w:szCs w:val="20"/>
          <w:lang w:eastAsia="pl-PL"/>
        </w:rPr>
        <w:t xml:space="preserve"> miast</w:t>
      </w:r>
      <w:r w:rsidR="00490001">
        <w:rPr>
          <w:rFonts w:ascii="Calibri" w:hAnsi="Calibri" w:cs="Calibri"/>
          <w:sz w:val="20"/>
          <w:szCs w:val="20"/>
          <w:lang w:eastAsia="pl-PL"/>
        </w:rPr>
        <w:t>ach</w:t>
      </w:r>
      <w:r w:rsidRPr="00323BB6">
        <w:rPr>
          <w:rFonts w:ascii="Calibri" w:hAnsi="Calibri" w:cs="Calibri"/>
          <w:sz w:val="20"/>
          <w:szCs w:val="20"/>
          <w:lang w:eastAsia="pl-PL"/>
        </w:rPr>
        <w:t xml:space="preserve"> w Polsce, w szczególności w</w:t>
      </w:r>
      <w:r w:rsidR="00794C6C" w:rsidRPr="00323BB6">
        <w:rPr>
          <w:rFonts w:ascii="Calibri" w:hAnsi="Calibri" w:cs="Calibri"/>
          <w:sz w:val="20"/>
          <w:szCs w:val="20"/>
          <w:lang w:eastAsia="pl-PL"/>
        </w:rPr>
        <w:t>:</w:t>
      </w:r>
      <w:r w:rsidRPr="00323BB6">
        <w:rPr>
          <w:rFonts w:ascii="Calibri" w:hAnsi="Calibri" w:cs="Calibri"/>
          <w:sz w:val="20"/>
          <w:szCs w:val="20"/>
          <w:lang w:eastAsia="pl-PL"/>
        </w:rPr>
        <w:t xml:space="preserve"> Warszawie, Krakowie, Łodzi, Wrocławiu, Gdańsku i Katowicach. Realizowane przez Grupę projekty wyróżniają się unikalną architekturą, nagradzaną </w:t>
      </w:r>
      <w:r w:rsidR="00B66B12">
        <w:rPr>
          <w:rFonts w:ascii="Calibri" w:hAnsi="Calibri" w:cs="Calibri"/>
          <w:sz w:val="20"/>
          <w:szCs w:val="20"/>
          <w:lang w:eastAsia="pl-PL"/>
        </w:rPr>
        <w:br/>
      </w:r>
      <w:r w:rsidRPr="00323BB6">
        <w:rPr>
          <w:rFonts w:ascii="Calibri" w:hAnsi="Calibri" w:cs="Calibri"/>
          <w:sz w:val="20"/>
          <w:szCs w:val="20"/>
          <w:lang w:eastAsia="pl-PL"/>
        </w:rPr>
        <w:t>w polskich i międzynarodowych konkursach oraz wysoką jakością wykończenia. Cavatina Holding</w:t>
      </w:r>
      <w:r w:rsidR="00B66B12">
        <w:rPr>
          <w:rFonts w:ascii="Calibri" w:hAnsi="Calibri" w:cs="Calibri"/>
          <w:sz w:val="20"/>
          <w:szCs w:val="20"/>
          <w:lang w:eastAsia="pl-PL"/>
        </w:rPr>
        <w:t xml:space="preserve"> S.A.</w:t>
      </w:r>
      <w:r w:rsidRPr="00323BB6">
        <w:rPr>
          <w:rFonts w:ascii="Calibri" w:hAnsi="Calibri" w:cs="Calibri"/>
          <w:sz w:val="20"/>
          <w:szCs w:val="20"/>
          <w:lang w:eastAsia="pl-PL"/>
        </w:rPr>
        <w:t xml:space="preserve"> kładzie również nacisk na zrównoważone budownictwo, co znajduje potwierdzenie w otrzymanych certyfikatach środowiskowych (np. BREEAM). Grupa przywiązuje dużą wagę do miastotwórczej roli swoich projektów, dbając o ich naturalne wpasowanie w istniejącą tkankę miejską i zaspokajanie potrzeb lokalnej społeczności. W styczniu 2021 r. Cavatina Holding S.A. zadebiutowała na rynku </w:t>
      </w:r>
      <w:proofErr w:type="spellStart"/>
      <w:r w:rsidRPr="00323BB6">
        <w:rPr>
          <w:rFonts w:ascii="Calibri" w:hAnsi="Calibri" w:cs="Calibri"/>
          <w:sz w:val="20"/>
          <w:szCs w:val="20"/>
          <w:lang w:eastAsia="pl-PL"/>
        </w:rPr>
        <w:t>Catalyst</w:t>
      </w:r>
      <w:proofErr w:type="spellEnd"/>
      <w:r w:rsidRPr="00323BB6">
        <w:rPr>
          <w:rFonts w:ascii="Calibri" w:hAnsi="Calibri" w:cs="Calibri"/>
          <w:sz w:val="20"/>
          <w:szCs w:val="20"/>
          <w:lang w:eastAsia="pl-PL"/>
        </w:rPr>
        <w:t xml:space="preserve">, a w lipcu </w:t>
      </w:r>
      <w:r w:rsidR="00B66B12">
        <w:rPr>
          <w:rFonts w:ascii="Calibri" w:hAnsi="Calibri" w:cs="Calibri"/>
          <w:sz w:val="20"/>
          <w:szCs w:val="20"/>
          <w:lang w:eastAsia="pl-PL"/>
        </w:rPr>
        <w:t xml:space="preserve">2021 roku Spółka </w:t>
      </w:r>
      <w:r w:rsidRPr="00323BB6">
        <w:rPr>
          <w:rFonts w:ascii="Calibri" w:hAnsi="Calibri" w:cs="Calibri"/>
          <w:sz w:val="20"/>
          <w:szCs w:val="20"/>
          <w:lang w:eastAsia="pl-PL"/>
        </w:rPr>
        <w:t>zadebiutowała na Rynku Głównym warszawskiej Giełdy Papierów Wartościowych. Celem strategicznym dewelopera jest osiągnięcie 1 mln mkw. GLA portfela inwestycji do końca 2025 r.</w:t>
      </w:r>
    </w:p>
    <w:p w14:paraId="4EB8D75C" w14:textId="77777777" w:rsidR="00C23DE1" w:rsidRDefault="00C23DE1" w:rsidP="00F65972">
      <w:pPr>
        <w:shd w:val="clear" w:color="auto" w:fill="FFFFFF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5B038A14" w14:textId="5FCCCBF1" w:rsidR="00F65972" w:rsidRDefault="00F65972" w:rsidP="00F65972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3E90CBF7" w14:textId="77777777" w:rsidR="00CD6A9C" w:rsidRDefault="00F65972" w:rsidP="00CD6A9C">
      <w:pP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Łukasz Zarębski </w:t>
      </w:r>
      <w:r>
        <w:rPr>
          <w:rFonts w:ascii="Arial" w:eastAsia="Arial" w:hAnsi="Arial" w:cs="Arial"/>
          <w:sz w:val="18"/>
          <w:szCs w:val="18"/>
        </w:rPr>
        <w:br/>
        <w:t>e-mail: </w:t>
      </w:r>
      <w:hyperlink r:id="rId8" w:history="1">
        <w:r>
          <w:rPr>
            <w:rStyle w:val="Hipercze"/>
            <w:rFonts w:ascii="Arial" w:eastAsia="Arial" w:hAnsi="Arial" w:cs="Arial"/>
            <w:sz w:val="18"/>
            <w:szCs w:val="18"/>
          </w:rPr>
          <w:t>lukasz.zarebski@cavatina.pl</w:t>
        </w:r>
      </w:hyperlink>
      <w:r>
        <w:rPr>
          <w:rFonts w:ascii="Arial" w:eastAsia="Arial" w:hAnsi="Arial" w:cs="Arial"/>
          <w:sz w:val="18"/>
          <w:szCs w:val="18"/>
        </w:rPr>
        <w:t> </w:t>
      </w:r>
      <w:r>
        <w:rPr>
          <w:rFonts w:ascii="Arial" w:eastAsia="Arial" w:hAnsi="Arial" w:cs="Arial"/>
          <w:sz w:val="18"/>
          <w:szCs w:val="18"/>
        </w:rPr>
        <w:br/>
        <w:t>tel. kom: + 48 533 889 240 </w:t>
      </w:r>
      <w:r>
        <w:rPr>
          <w:rFonts w:ascii="Arial" w:eastAsia="Arial" w:hAnsi="Arial" w:cs="Arial"/>
          <w:sz w:val="18"/>
          <w:szCs w:val="18"/>
        </w:rPr>
        <w:br/>
      </w:r>
      <w:hyperlink r:id="rId9" w:history="1">
        <w:r>
          <w:rPr>
            <w:rStyle w:val="Hipercze"/>
            <w:rFonts w:ascii="Arial" w:eastAsia="Arial" w:hAnsi="Arial" w:cs="Arial"/>
            <w:sz w:val="18"/>
            <w:szCs w:val="18"/>
          </w:rPr>
          <w:t>www.cavatina.pl</w:t>
        </w:r>
      </w:hyperlink>
      <w:r>
        <w:rPr>
          <w:rFonts w:ascii="Arial" w:eastAsia="Arial" w:hAnsi="Arial" w:cs="Arial"/>
          <w:sz w:val="18"/>
          <w:szCs w:val="18"/>
        </w:rPr>
        <w:t> </w:t>
      </w:r>
    </w:p>
    <w:p w14:paraId="5E88141B" w14:textId="77777777" w:rsidR="00CD6A9C" w:rsidRDefault="00CD6A9C" w:rsidP="00CD6A9C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</w:p>
    <w:p w14:paraId="3866D6C3" w14:textId="77777777" w:rsidR="00EC61C0" w:rsidRPr="00EC61C0" w:rsidRDefault="00F65972" w:rsidP="00EC61C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 </w:t>
      </w:r>
      <w:r>
        <w:rPr>
          <w:b/>
          <w:bCs/>
        </w:rPr>
        <w:br/>
      </w:r>
      <w:r w:rsidR="00323BB6">
        <w:rPr>
          <w:rFonts w:ascii="Arial" w:hAnsi="Arial" w:cs="Arial"/>
          <w:sz w:val="18"/>
          <w:szCs w:val="18"/>
        </w:rPr>
        <w:br/>
      </w:r>
      <w:r w:rsidR="00EC61C0" w:rsidRPr="00EC61C0">
        <w:rPr>
          <w:rFonts w:ascii="Arial" w:hAnsi="Arial" w:cs="Arial"/>
          <w:sz w:val="18"/>
          <w:szCs w:val="18"/>
        </w:rPr>
        <w:t xml:space="preserve">Niniejszy materiał ma wyłącznie charakter promocyjny i reklamowy w żadnym przypadku nie stanowi oferty ani zaproszenia, jak również podstaw podjęcia decyzji w przedmiocie inwestowania w papiery wartościowe spółki Cavatina Holding S.A. z siedzibą w Krakowie („Spółka”).  Oferta przeprowadzana jest wyłącznie na podstawie prospektu </w:t>
      </w:r>
      <w:proofErr w:type="gramStart"/>
      <w:r w:rsidR="00EC61C0" w:rsidRPr="00EC61C0">
        <w:rPr>
          <w:rFonts w:ascii="Arial" w:hAnsi="Arial" w:cs="Arial"/>
          <w:sz w:val="18"/>
          <w:szCs w:val="18"/>
        </w:rPr>
        <w:t>podstawowego  (</w:t>
      </w:r>
      <w:proofErr w:type="gramEnd"/>
      <w:r w:rsidR="00EC61C0" w:rsidRPr="00EC61C0">
        <w:rPr>
          <w:rFonts w:ascii="Arial" w:hAnsi="Arial" w:cs="Arial"/>
          <w:sz w:val="18"/>
          <w:szCs w:val="18"/>
        </w:rPr>
        <w:t>wraz z suplementami i komunikatami aktualizującymi oraz Ostatecznymi Warunkami Emisji Danej Serii obligacji) zatwierdzonego przez Komisję Nadzoru Finansowego w dniu 10 stycznia 2022 r. („Prospekt”), który jest jedynym prawnie wiążącym dokumentem zawierającym informacje o Spółce i publicznej ofercie obligacji w Polsce („Oferta”). Zatwierdzenia Prospektu przez Komisję Nadzoru Finansowego nie należy rozumieć jako poparcia dla Oferty obligacji.</w:t>
      </w:r>
    </w:p>
    <w:p w14:paraId="5C49D7DF" w14:textId="77777777" w:rsidR="00EC61C0" w:rsidRPr="00EC61C0" w:rsidRDefault="00EC61C0" w:rsidP="00EC61C0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C61C0">
        <w:rPr>
          <w:rFonts w:ascii="Arial" w:hAnsi="Arial" w:cs="Arial"/>
          <w:sz w:val="18"/>
          <w:szCs w:val="18"/>
        </w:rPr>
        <w:t>W związku z Ofertą, Prospekt udostępniono na stronie internetowej Spółki www.cavatina.pl oraz dodatkowo w celach informacyjnych na stronie Firmy Inwestycyjnej – Michael/</w:t>
      </w:r>
      <w:proofErr w:type="spellStart"/>
      <w:r w:rsidRPr="00EC61C0">
        <w:rPr>
          <w:rFonts w:ascii="Arial" w:hAnsi="Arial" w:cs="Arial"/>
          <w:sz w:val="18"/>
          <w:szCs w:val="18"/>
        </w:rPr>
        <w:t>Ström</w:t>
      </w:r>
      <w:proofErr w:type="spellEnd"/>
      <w:r w:rsidRPr="00EC61C0">
        <w:rPr>
          <w:rFonts w:ascii="Arial" w:hAnsi="Arial" w:cs="Arial"/>
          <w:sz w:val="18"/>
          <w:szCs w:val="18"/>
        </w:rPr>
        <w:t xml:space="preserve"> Dom Maklerski S.A. z siedzibą w Warszawie www.michaelstrom.pl.</w:t>
      </w:r>
    </w:p>
    <w:p w14:paraId="17EB6878" w14:textId="77777777" w:rsidR="00EC61C0" w:rsidRPr="00EC61C0" w:rsidRDefault="00EC61C0" w:rsidP="00EC61C0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C61C0">
        <w:rPr>
          <w:rFonts w:ascii="Arial" w:hAnsi="Arial" w:cs="Arial"/>
          <w:sz w:val="18"/>
          <w:szCs w:val="18"/>
        </w:rPr>
        <w:t>Inwestowanie w obligacje wyemitowane przez spółkę Cavatina Holding S.A. wiąże się z ryzykiem utraty części lub całości zainwestowanych środków.</w:t>
      </w:r>
    </w:p>
    <w:p w14:paraId="3D1390FF" w14:textId="77777777" w:rsidR="00EC61C0" w:rsidRPr="00EC61C0" w:rsidRDefault="00EC61C0" w:rsidP="00EC61C0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C61C0">
        <w:rPr>
          <w:rFonts w:ascii="Arial" w:hAnsi="Arial" w:cs="Arial"/>
          <w:sz w:val="18"/>
          <w:szCs w:val="18"/>
        </w:rPr>
        <w:t xml:space="preserve">Inwestycja w obligacje oferowane w ramach Prospektu wiąże się z szeregiem </w:t>
      </w:r>
      <w:proofErr w:type="spellStart"/>
      <w:r w:rsidRPr="00EC61C0">
        <w:rPr>
          <w:rFonts w:ascii="Arial" w:hAnsi="Arial" w:cs="Arial"/>
          <w:sz w:val="18"/>
          <w:szCs w:val="18"/>
        </w:rPr>
        <w:t>ryzyk</w:t>
      </w:r>
      <w:proofErr w:type="spellEnd"/>
      <w:r w:rsidRPr="00EC61C0">
        <w:rPr>
          <w:rFonts w:ascii="Arial" w:hAnsi="Arial" w:cs="Arial"/>
          <w:sz w:val="18"/>
          <w:szCs w:val="18"/>
        </w:rPr>
        <w:t xml:space="preserve"> właściwych dla dłużnych papierów wartościowych oraz </w:t>
      </w:r>
      <w:proofErr w:type="spellStart"/>
      <w:r w:rsidRPr="00EC61C0">
        <w:rPr>
          <w:rFonts w:ascii="Arial" w:hAnsi="Arial" w:cs="Arial"/>
          <w:sz w:val="18"/>
          <w:szCs w:val="18"/>
        </w:rPr>
        <w:t>ryzykami</w:t>
      </w:r>
      <w:proofErr w:type="spellEnd"/>
      <w:r w:rsidRPr="00EC61C0">
        <w:rPr>
          <w:rFonts w:ascii="Arial" w:hAnsi="Arial" w:cs="Arial"/>
          <w:sz w:val="18"/>
          <w:szCs w:val="18"/>
        </w:rPr>
        <w:t xml:space="preserve"> związanymi z działalnością Emitenta i jego grupy kapitałowej. Opis tych </w:t>
      </w:r>
      <w:proofErr w:type="spellStart"/>
      <w:r w:rsidRPr="00EC61C0">
        <w:rPr>
          <w:rFonts w:ascii="Arial" w:hAnsi="Arial" w:cs="Arial"/>
          <w:sz w:val="18"/>
          <w:szCs w:val="18"/>
        </w:rPr>
        <w:t>ryzyk</w:t>
      </w:r>
      <w:proofErr w:type="spellEnd"/>
      <w:r w:rsidRPr="00EC61C0">
        <w:rPr>
          <w:rFonts w:ascii="Arial" w:hAnsi="Arial" w:cs="Arial"/>
          <w:sz w:val="18"/>
          <w:szCs w:val="18"/>
        </w:rPr>
        <w:t xml:space="preserve"> znajduje się w Prospekcie w części "Czynniki ryzyka". Potencjalni Inwestorzy powinni przeczytać Prospekt przed podjęciem decyzji inwestycyjnej w celu pełnego zrozumienia potencjalnych </w:t>
      </w:r>
      <w:proofErr w:type="spellStart"/>
      <w:r w:rsidRPr="00EC61C0">
        <w:rPr>
          <w:rFonts w:ascii="Arial" w:hAnsi="Arial" w:cs="Arial"/>
          <w:sz w:val="18"/>
          <w:szCs w:val="18"/>
        </w:rPr>
        <w:t>ryzyk</w:t>
      </w:r>
      <w:proofErr w:type="spellEnd"/>
      <w:r w:rsidRPr="00EC61C0">
        <w:rPr>
          <w:rFonts w:ascii="Arial" w:hAnsi="Arial" w:cs="Arial"/>
          <w:sz w:val="18"/>
          <w:szCs w:val="18"/>
        </w:rPr>
        <w:t xml:space="preserve"> i korzyści związanych z decyzją o zainwestowaniu w obligacje.</w:t>
      </w:r>
    </w:p>
    <w:p w14:paraId="32AE5277" w14:textId="77777777" w:rsidR="00EC61C0" w:rsidRPr="00EC61C0" w:rsidRDefault="00EC61C0" w:rsidP="00EC61C0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C61C0">
        <w:rPr>
          <w:rFonts w:ascii="Arial" w:hAnsi="Arial" w:cs="Arial"/>
          <w:sz w:val="18"/>
          <w:szCs w:val="18"/>
        </w:rPr>
        <w:t>Niniejszy materiał nie może być rozpowszechniany w Stanach Zjednoczonych Ameryki, Kanadzie, Australii i Japonii, ani w innych państwach, w których takie rozpowszechnianie może podlegać ograniczeniom lub zakazane przez prawo.</w:t>
      </w:r>
    </w:p>
    <w:p w14:paraId="6BB401AB" w14:textId="649E722D" w:rsidR="00F836EE" w:rsidRPr="00323BB6" w:rsidRDefault="00EC61C0" w:rsidP="00EC61C0">
      <w:pPr>
        <w:spacing w:before="240"/>
        <w:jc w:val="both"/>
      </w:pPr>
      <w:r w:rsidRPr="00EC61C0">
        <w:rPr>
          <w:rFonts w:ascii="Arial" w:hAnsi="Arial" w:cs="Arial"/>
          <w:sz w:val="18"/>
          <w:szCs w:val="18"/>
        </w:rPr>
        <w:t>Oferta nie jest kierowana do obywateli rosyjskich albo białoruskich lub osób fizycznych zamieszkałych w Rosji albo na Białorusi lub do jakichkolwiek osób prawnych lub innych jednostek organizacyjnych posiadających siedzibę w Rosji albo na Białorusi.</w:t>
      </w:r>
    </w:p>
    <w:sectPr w:rsidR="00F836EE" w:rsidRPr="0032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9A8D" w14:textId="77777777" w:rsidR="007E6A69" w:rsidRDefault="007E6A69" w:rsidP="005F6E3A">
      <w:pPr>
        <w:spacing w:after="0" w:line="240" w:lineRule="auto"/>
      </w:pPr>
      <w:r>
        <w:separator/>
      </w:r>
    </w:p>
  </w:endnote>
  <w:endnote w:type="continuationSeparator" w:id="0">
    <w:p w14:paraId="09848A8A" w14:textId="77777777" w:rsidR="007E6A69" w:rsidRDefault="007E6A69" w:rsidP="005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F064" w14:textId="77777777" w:rsidR="007E6A69" w:rsidRDefault="007E6A69" w:rsidP="005F6E3A">
      <w:pPr>
        <w:spacing w:after="0" w:line="240" w:lineRule="auto"/>
      </w:pPr>
      <w:r>
        <w:separator/>
      </w:r>
    </w:p>
  </w:footnote>
  <w:footnote w:type="continuationSeparator" w:id="0">
    <w:p w14:paraId="0396049B" w14:textId="77777777" w:rsidR="007E6A69" w:rsidRDefault="007E6A69" w:rsidP="005F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5119"/>
    <w:multiLevelType w:val="hybridMultilevel"/>
    <w:tmpl w:val="D9D0A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8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13"/>
    <w:rsid w:val="000015DC"/>
    <w:rsid w:val="0003767D"/>
    <w:rsid w:val="00052F09"/>
    <w:rsid w:val="00053B0B"/>
    <w:rsid w:val="00067A20"/>
    <w:rsid w:val="00075A26"/>
    <w:rsid w:val="00097AC9"/>
    <w:rsid w:val="000F4414"/>
    <w:rsid w:val="00147FE5"/>
    <w:rsid w:val="00154B74"/>
    <w:rsid w:val="001927AB"/>
    <w:rsid w:val="001C228C"/>
    <w:rsid w:val="001C6631"/>
    <w:rsid w:val="001E4AE2"/>
    <w:rsid w:val="001F56A0"/>
    <w:rsid w:val="00200B52"/>
    <w:rsid w:val="002402E7"/>
    <w:rsid w:val="0025385A"/>
    <w:rsid w:val="002677A9"/>
    <w:rsid w:val="00272ED9"/>
    <w:rsid w:val="00275AFA"/>
    <w:rsid w:val="00276C8C"/>
    <w:rsid w:val="002974E2"/>
    <w:rsid w:val="002C5C37"/>
    <w:rsid w:val="002D15E3"/>
    <w:rsid w:val="002D7F6E"/>
    <w:rsid w:val="002F2166"/>
    <w:rsid w:val="003012FE"/>
    <w:rsid w:val="00323BB6"/>
    <w:rsid w:val="003433B4"/>
    <w:rsid w:val="00380713"/>
    <w:rsid w:val="00385BFD"/>
    <w:rsid w:val="00386FEC"/>
    <w:rsid w:val="00390BDF"/>
    <w:rsid w:val="00394BF8"/>
    <w:rsid w:val="003D7633"/>
    <w:rsid w:val="003E0540"/>
    <w:rsid w:val="003F628D"/>
    <w:rsid w:val="0040657C"/>
    <w:rsid w:val="004621F3"/>
    <w:rsid w:val="00464025"/>
    <w:rsid w:val="0046719D"/>
    <w:rsid w:val="00475066"/>
    <w:rsid w:val="00477D66"/>
    <w:rsid w:val="0048580D"/>
    <w:rsid w:val="004872A6"/>
    <w:rsid w:val="00490001"/>
    <w:rsid w:val="004A7752"/>
    <w:rsid w:val="004B0EED"/>
    <w:rsid w:val="004B6707"/>
    <w:rsid w:val="004D2EF0"/>
    <w:rsid w:val="00522047"/>
    <w:rsid w:val="00551EA8"/>
    <w:rsid w:val="00554F9D"/>
    <w:rsid w:val="005843E9"/>
    <w:rsid w:val="00590AA9"/>
    <w:rsid w:val="005B055D"/>
    <w:rsid w:val="005B5614"/>
    <w:rsid w:val="005B73C4"/>
    <w:rsid w:val="005C244C"/>
    <w:rsid w:val="005F6E3A"/>
    <w:rsid w:val="005F7A6D"/>
    <w:rsid w:val="00600794"/>
    <w:rsid w:val="00613B32"/>
    <w:rsid w:val="0064080F"/>
    <w:rsid w:val="006516E2"/>
    <w:rsid w:val="00656D71"/>
    <w:rsid w:val="0066044B"/>
    <w:rsid w:val="006747FA"/>
    <w:rsid w:val="00677DE4"/>
    <w:rsid w:val="006A02C1"/>
    <w:rsid w:val="006C1F38"/>
    <w:rsid w:val="006E346D"/>
    <w:rsid w:val="006F3F9F"/>
    <w:rsid w:val="00716C88"/>
    <w:rsid w:val="00723D13"/>
    <w:rsid w:val="007255AA"/>
    <w:rsid w:val="00767AA5"/>
    <w:rsid w:val="00776191"/>
    <w:rsid w:val="00787D72"/>
    <w:rsid w:val="00794C6C"/>
    <w:rsid w:val="00797028"/>
    <w:rsid w:val="007E6A69"/>
    <w:rsid w:val="007F177C"/>
    <w:rsid w:val="00822708"/>
    <w:rsid w:val="00840C9F"/>
    <w:rsid w:val="00865643"/>
    <w:rsid w:val="00872468"/>
    <w:rsid w:val="00872793"/>
    <w:rsid w:val="00874230"/>
    <w:rsid w:val="008A1CAD"/>
    <w:rsid w:val="008A4DD3"/>
    <w:rsid w:val="009033AC"/>
    <w:rsid w:val="00912A0E"/>
    <w:rsid w:val="00926F95"/>
    <w:rsid w:val="00936761"/>
    <w:rsid w:val="0094053C"/>
    <w:rsid w:val="00946B0B"/>
    <w:rsid w:val="0094740F"/>
    <w:rsid w:val="00952785"/>
    <w:rsid w:val="009534EB"/>
    <w:rsid w:val="009601F9"/>
    <w:rsid w:val="0097156E"/>
    <w:rsid w:val="00995943"/>
    <w:rsid w:val="00997F7E"/>
    <w:rsid w:val="009A28E9"/>
    <w:rsid w:val="009B745F"/>
    <w:rsid w:val="009E02A5"/>
    <w:rsid w:val="00A231A8"/>
    <w:rsid w:val="00A45FD8"/>
    <w:rsid w:val="00A97ADD"/>
    <w:rsid w:val="00B33C46"/>
    <w:rsid w:val="00B33D30"/>
    <w:rsid w:val="00B546B4"/>
    <w:rsid w:val="00B66B12"/>
    <w:rsid w:val="00B71267"/>
    <w:rsid w:val="00B8093A"/>
    <w:rsid w:val="00BB3065"/>
    <w:rsid w:val="00C04803"/>
    <w:rsid w:val="00C23DE1"/>
    <w:rsid w:val="00C31115"/>
    <w:rsid w:val="00C41766"/>
    <w:rsid w:val="00C73165"/>
    <w:rsid w:val="00C94523"/>
    <w:rsid w:val="00CA37AE"/>
    <w:rsid w:val="00CD6A9C"/>
    <w:rsid w:val="00CE3E5F"/>
    <w:rsid w:val="00CF7278"/>
    <w:rsid w:val="00D15979"/>
    <w:rsid w:val="00D268E5"/>
    <w:rsid w:val="00D33C60"/>
    <w:rsid w:val="00D53037"/>
    <w:rsid w:val="00D86504"/>
    <w:rsid w:val="00D87599"/>
    <w:rsid w:val="00D932F0"/>
    <w:rsid w:val="00D955A4"/>
    <w:rsid w:val="00DA214F"/>
    <w:rsid w:val="00DB2962"/>
    <w:rsid w:val="00DD1B1C"/>
    <w:rsid w:val="00DE7422"/>
    <w:rsid w:val="00E0630D"/>
    <w:rsid w:val="00E13893"/>
    <w:rsid w:val="00E30E06"/>
    <w:rsid w:val="00E363AE"/>
    <w:rsid w:val="00E4445E"/>
    <w:rsid w:val="00E4484D"/>
    <w:rsid w:val="00E5207F"/>
    <w:rsid w:val="00E811B3"/>
    <w:rsid w:val="00EA7BED"/>
    <w:rsid w:val="00EC61C0"/>
    <w:rsid w:val="00ED6CB1"/>
    <w:rsid w:val="00EE488E"/>
    <w:rsid w:val="00EE48EF"/>
    <w:rsid w:val="00EF47D9"/>
    <w:rsid w:val="00EF5136"/>
    <w:rsid w:val="00F22AFE"/>
    <w:rsid w:val="00F46308"/>
    <w:rsid w:val="00F65972"/>
    <w:rsid w:val="00F73901"/>
    <w:rsid w:val="00F77FF5"/>
    <w:rsid w:val="00F836EE"/>
    <w:rsid w:val="00F9701A"/>
    <w:rsid w:val="00FF3784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AD5A"/>
  <w15:chartTrackingRefBased/>
  <w15:docId w15:val="{BCB01010-0C9C-40FC-809D-0E0C11D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5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5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E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E3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59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E0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44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61C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67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6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zarebski@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.cavatina.pl/obligacje/program-publicznej-emisji-obligac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vat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Leaders</dc:creator>
  <cp:keywords/>
  <dc:description/>
  <cp:lastModifiedBy>Magdalena Ossowska</cp:lastModifiedBy>
  <cp:revision>2</cp:revision>
  <dcterms:created xsi:type="dcterms:W3CDTF">2022-06-03T06:49:00Z</dcterms:created>
  <dcterms:modified xsi:type="dcterms:W3CDTF">2022-06-03T06:49:00Z</dcterms:modified>
</cp:coreProperties>
</file>