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071A" w14:textId="41D2E8CF" w:rsidR="000D24B6" w:rsidRPr="001344C9" w:rsidRDefault="00BD1AF8" w:rsidP="00F94F7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44C9">
        <w:rPr>
          <w:rFonts w:ascii="Arial" w:hAnsi="Arial" w:cs="Arial"/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2E3D8AA" wp14:editId="529B6936">
            <wp:simplePos x="0" y="0"/>
            <wp:positionH relativeFrom="margin">
              <wp:posOffset>3306445</wp:posOffset>
            </wp:positionH>
            <wp:positionV relativeFrom="margin">
              <wp:posOffset>-3175</wp:posOffset>
            </wp:positionV>
            <wp:extent cx="2451735" cy="2451735"/>
            <wp:effectExtent l="0" t="0" r="5715" b="571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tant Pot Vortex Plu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517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4B6" w:rsidRPr="001344C9">
        <w:rPr>
          <w:rFonts w:ascii="Arial" w:hAnsi="Arial" w:cs="Arial"/>
          <w:b/>
          <w:sz w:val="20"/>
          <w:szCs w:val="20"/>
        </w:rPr>
        <w:t>Wizytówka produktowa</w:t>
      </w:r>
    </w:p>
    <w:p w14:paraId="74C5694A" w14:textId="71412551" w:rsidR="008375B8" w:rsidRPr="001344C9" w:rsidRDefault="00947E84" w:rsidP="00F94F7F">
      <w:pPr>
        <w:spacing w:line="276" w:lineRule="auto"/>
        <w:jc w:val="both"/>
        <w:rPr>
          <w:rFonts w:ascii="Arial" w:hAnsi="Arial" w:cs="Arial"/>
          <w:b/>
          <w:bCs/>
        </w:rPr>
      </w:pPr>
      <w:bookmarkStart w:id="0" w:name="_Hlk98851402"/>
      <w:bookmarkEnd w:id="0"/>
      <w:r w:rsidRPr="001344C9">
        <w:rPr>
          <w:rFonts w:ascii="Arial" w:hAnsi="Arial" w:cs="Arial"/>
          <w:b/>
          <w:bCs/>
        </w:rPr>
        <w:t>Instant Pot</w:t>
      </w:r>
      <w:r w:rsidR="00BD1AF8" w:rsidRPr="001344C9">
        <w:rPr>
          <w:rFonts w:ascii="Arial" w:hAnsi="Arial" w:cs="Arial"/>
          <w:b/>
          <w:bCs/>
        </w:rPr>
        <w:t xml:space="preserve"> Vortex Plus – funkcjonalność, wygoda i gwarancja dobrego smaku</w:t>
      </w:r>
    </w:p>
    <w:p w14:paraId="2FB2310D" w14:textId="6B6DDA32" w:rsidR="00BD1AF8" w:rsidRPr="001344C9" w:rsidRDefault="00BD1AF8" w:rsidP="00CF3992">
      <w:pPr>
        <w:jc w:val="both"/>
        <w:rPr>
          <w:rFonts w:ascii="Arial" w:hAnsi="Arial" w:cs="Arial"/>
        </w:rPr>
      </w:pPr>
      <w:r w:rsidRPr="001344C9">
        <w:rPr>
          <w:rFonts w:ascii="Arial" w:hAnsi="Arial" w:cs="Arial"/>
        </w:rPr>
        <w:t>Instant Pot Vortex Plus to</w:t>
      </w:r>
      <w:r w:rsidR="001344C9" w:rsidRPr="001344C9">
        <w:rPr>
          <w:rFonts w:ascii="Arial" w:hAnsi="Arial" w:cs="Arial"/>
        </w:rPr>
        <w:t xml:space="preserve"> </w:t>
      </w:r>
      <w:r w:rsidRPr="001344C9">
        <w:rPr>
          <w:rFonts w:ascii="Arial" w:hAnsi="Arial" w:cs="Arial"/>
        </w:rPr>
        <w:t xml:space="preserve">frytkownica powietrzna, </w:t>
      </w:r>
      <w:r w:rsidR="00B61CA3" w:rsidRPr="001344C9">
        <w:rPr>
          <w:rFonts w:ascii="Arial" w:hAnsi="Arial" w:cs="Arial"/>
        </w:rPr>
        <w:t>która pozwala na pr</w:t>
      </w:r>
      <w:r w:rsidR="00366791" w:rsidRPr="001344C9">
        <w:rPr>
          <w:rFonts w:ascii="Arial" w:hAnsi="Arial" w:cs="Arial"/>
        </w:rPr>
        <w:t>zygotowanie smacznych</w:t>
      </w:r>
      <w:r w:rsidR="00F93676" w:rsidRPr="001344C9">
        <w:rPr>
          <w:rFonts w:ascii="Arial" w:hAnsi="Arial" w:cs="Arial"/>
        </w:rPr>
        <w:t>,</w:t>
      </w:r>
      <w:r w:rsidR="001344C9" w:rsidRPr="001344C9">
        <w:rPr>
          <w:rFonts w:ascii="Arial" w:hAnsi="Arial" w:cs="Arial"/>
        </w:rPr>
        <w:t xml:space="preserve"> </w:t>
      </w:r>
      <w:r w:rsidR="00A94646" w:rsidRPr="001344C9">
        <w:rPr>
          <w:rFonts w:ascii="Arial" w:hAnsi="Arial" w:cs="Arial"/>
        </w:rPr>
        <w:t>zdrowych</w:t>
      </w:r>
      <w:r w:rsidR="00366791" w:rsidRPr="001344C9">
        <w:rPr>
          <w:rFonts w:ascii="Arial" w:hAnsi="Arial" w:cs="Arial"/>
        </w:rPr>
        <w:t xml:space="preserve"> </w:t>
      </w:r>
      <w:r w:rsidR="00F93676" w:rsidRPr="001344C9">
        <w:rPr>
          <w:rFonts w:ascii="Arial" w:hAnsi="Arial" w:cs="Arial"/>
        </w:rPr>
        <w:t xml:space="preserve">i różnorodnych </w:t>
      </w:r>
      <w:r w:rsidR="00366791" w:rsidRPr="001344C9">
        <w:rPr>
          <w:rFonts w:ascii="Arial" w:hAnsi="Arial" w:cs="Arial"/>
        </w:rPr>
        <w:t>posiłków</w:t>
      </w:r>
      <w:r w:rsidR="00984018" w:rsidRPr="001344C9">
        <w:rPr>
          <w:rFonts w:ascii="Arial" w:hAnsi="Arial" w:cs="Arial"/>
        </w:rPr>
        <w:t xml:space="preserve"> w krótkim czasie</w:t>
      </w:r>
      <w:r w:rsidR="00A86F80" w:rsidRPr="001344C9">
        <w:rPr>
          <w:rFonts w:ascii="Arial" w:hAnsi="Arial" w:cs="Arial"/>
        </w:rPr>
        <w:t xml:space="preserve">. </w:t>
      </w:r>
      <w:r w:rsidR="00F93676" w:rsidRPr="001344C9">
        <w:rPr>
          <w:rFonts w:ascii="Arial" w:hAnsi="Arial" w:cs="Arial"/>
        </w:rPr>
        <w:t xml:space="preserve">Jest to możliwe dzięki </w:t>
      </w:r>
      <w:r w:rsidR="0031000B" w:rsidRPr="001344C9">
        <w:rPr>
          <w:rFonts w:ascii="Arial" w:hAnsi="Arial" w:cs="Arial"/>
        </w:rPr>
        <w:t xml:space="preserve">6 </w:t>
      </w:r>
      <w:r w:rsidR="00F57432" w:rsidRPr="001344C9">
        <w:rPr>
          <w:rFonts w:ascii="Arial" w:hAnsi="Arial" w:cs="Arial"/>
        </w:rPr>
        <w:t>funkcj</w:t>
      </w:r>
      <w:r w:rsidR="00F93676" w:rsidRPr="001344C9">
        <w:rPr>
          <w:rFonts w:ascii="Arial" w:hAnsi="Arial" w:cs="Arial"/>
        </w:rPr>
        <w:t xml:space="preserve">om </w:t>
      </w:r>
      <w:r w:rsidR="0031000B" w:rsidRPr="001344C9">
        <w:rPr>
          <w:rFonts w:ascii="Arial" w:hAnsi="Arial" w:cs="Arial"/>
        </w:rPr>
        <w:t>przyrządzania potraw</w:t>
      </w:r>
      <w:r w:rsidR="00641780" w:rsidRPr="001344C9">
        <w:rPr>
          <w:rFonts w:ascii="Arial" w:hAnsi="Arial" w:cs="Arial"/>
        </w:rPr>
        <w:t xml:space="preserve">, takim </w:t>
      </w:r>
      <w:r w:rsidR="00995AE0" w:rsidRPr="001344C9">
        <w:rPr>
          <w:rFonts w:ascii="Arial" w:hAnsi="Arial" w:cs="Arial"/>
        </w:rPr>
        <w:t>j</w:t>
      </w:r>
      <w:r w:rsidR="00F93676" w:rsidRPr="001344C9">
        <w:rPr>
          <w:rFonts w:ascii="Arial" w:hAnsi="Arial" w:cs="Arial"/>
        </w:rPr>
        <w:t xml:space="preserve">ak: </w:t>
      </w:r>
      <w:r w:rsidR="0031000B" w:rsidRPr="001344C9">
        <w:rPr>
          <w:rFonts w:ascii="Arial" w:hAnsi="Arial" w:cs="Arial"/>
          <w:shd w:val="clear" w:color="auto" w:fill="FFFFFF"/>
        </w:rPr>
        <w:t>smażenie gorącym powietrzem, pieczenie</w:t>
      </w:r>
      <w:r w:rsidR="00B15B07" w:rsidRPr="001344C9">
        <w:rPr>
          <w:rFonts w:ascii="Arial" w:hAnsi="Arial" w:cs="Arial"/>
          <w:shd w:val="clear" w:color="auto" w:fill="FFFFFF"/>
        </w:rPr>
        <w:t>,</w:t>
      </w:r>
      <w:r w:rsidR="00496184">
        <w:rPr>
          <w:rFonts w:ascii="Arial" w:hAnsi="Arial" w:cs="Arial"/>
          <w:shd w:val="clear" w:color="auto" w:fill="FFFFFF"/>
        </w:rPr>
        <w:t xml:space="preserve"> grillowanie,</w:t>
      </w:r>
      <w:r w:rsidR="00B15B07" w:rsidRPr="001344C9">
        <w:rPr>
          <w:rFonts w:ascii="Arial" w:hAnsi="Arial" w:cs="Arial"/>
          <w:shd w:val="clear" w:color="auto" w:fill="FFFFFF"/>
        </w:rPr>
        <w:t xml:space="preserve"> </w:t>
      </w:r>
      <w:r w:rsidR="0031000B" w:rsidRPr="001344C9">
        <w:rPr>
          <w:rFonts w:ascii="Arial" w:hAnsi="Arial" w:cs="Arial"/>
          <w:shd w:val="clear" w:color="auto" w:fill="FFFFFF"/>
        </w:rPr>
        <w:t>opiekanie, odgrzewanie oraz suszenie</w:t>
      </w:r>
      <w:r w:rsidR="00641780" w:rsidRPr="001344C9">
        <w:rPr>
          <w:rFonts w:ascii="Arial" w:hAnsi="Arial" w:cs="Arial"/>
          <w:shd w:val="clear" w:color="auto" w:fill="FFFFFF"/>
        </w:rPr>
        <w:t>. Chrupkość i soczystość dań</w:t>
      </w:r>
      <w:r w:rsidR="00B15B07" w:rsidRPr="001344C9">
        <w:rPr>
          <w:rFonts w:ascii="Arial" w:hAnsi="Arial" w:cs="Arial"/>
          <w:shd w:val="clear" w:color="auto" w:fill="FFFFFF"/>
        </w:rPr>
        <w:t xml:space="preserve">, przy równoczesnym zmniejszeniu użycia oleju o 95 proc., </w:t>
      </w:r>
      <w:r w:rsidR="00641780" w:rsidRPr="001344C9">
        <w:rPr>
          <w:rFonts w:ascii="Arial" w:hAnsi="Arial" w:cs="Arial"/>
          <w:shd w:val="clear" w:color="auto" w:fill="FFFFFF"/>
        </w:rPr>
        <w:t xml:space="preserve">zapewnia </w:t>
      </w:r>
      <w:r w:rsidR="00A86F80" w:rsidRPr="001344C9">
        <w:rPr>
          <w:rFonts w:ascii="Arial" w:hAnsi="Arial" w:cs="Arial"/>
          <w:shd w:val="clear" w:color="auto" w:fill="FFFFFF"/>
        </w:rPr>
        <w:t xml:space="preserve">smażenie metodą air fry, do której zastosowano nowoczesną </w:t>
      </w:r>
      <w:r w:rsidR="00641780" w:rsidRPr="001344C9">
        <w:rPr>
          <w:rFonts w:ascii="Arial" w:hAnsi="Arial" w:cs="Arial"/>
          <w:shd w:val="clear" w:color="auto" w:fill="FFFFFF"/>
        </w:rPr>
        <w:t>t</w:t>
      </w:r>
      <w:r w:rsidR="00641780" w:rsidRPr="001344C9">
        <w:rPr>
          <w:rFonts w:ascii="Arial" w:hAnsi="Arial" w:cs="Arial"/>
        </w:rPr>
        <w:t>echnologi</w:t>
      </w:r>
      <w:r w:rsidR="00A86F80" w:rsidRPr="001344C9">
        <w:rPr>
          <w:rFonts w:ascii="Arial" w:hAnsi="Arial" w:cs="Arial"/>
        </w:rPr>
        <w:t xml:space="preserve">ę </w:t>
      </w:r>
      <w:r w:rsidR="00641780" w:rsidRPr="001344C9">
        <w:rPr>
          <w:rFonts w:ascii="Arial" w:hAnsi="Arial" w:cs="Arial"/>
        </w:rPr>
        <w:t>przepływu powietrza</w:t>
      </w:r>
      <w:r w:rsidR="00CF3992" w:rsidRPr="001344C9">
        <w:rPr>
          <w:rFonts w:ascii="Arial" w:hAnsi="Arial" w:cs="Arial"/>
        </w:rPr>
        <w:t xml:space="preserve"> </w:t>
      </w:r>
      <w:r w:rsidR="00641780" w:rsidRPr="001344C9">
        <w:rPr>
          <w:rFonts w:ascii="Arial" w:hAnsi="Arial" w:cs="Arial"/>
        </w:rPr>
        <w:t>EvenCrisp™</w:t>
      </w:r>
      <w:r w:rsidR="00B15B07" w:rsidRPr="001344C9">
        <w:rPr>
          <w:rFonts w:ascii="Arial" w:hAnsi="Arial" w:cs="Arial"/>
        </w:rPr>
        <w:t xml:space="preserve">. </w:t>
      </w:r>
      <w:r w:rsidR="000B7D3C" w:rsidRPr="001344C9">
        <w:rPr>
          <w:rFonts w:ascii="Arial" w:hAnsi="Arial" w:cs="Arial"/>
        </w:rPr>
        <w:t>Dodatkowo czytelny ekran urządzenia wyświetla każdy z etapów gotowania krok po kroku, a przez wbudowane okienko można bardzo łatwo monitorować postępy</w:t>
      </w:r>
      <w:r w:rsidR="00313EE9" w:rsidRPr="001344C9">
        <w:rPr>
          <w:rFonts w:ascii="Arial" w:hAnsi="Arial" w:cs="Arial"/>
        </w:rPr>
        <w:t xml:space="preserve">, </w:t>
      </w:r>
      <w:r w:rsidR="000B7D3C" w:rsidRPr="001344C9">
        <w:rPr>
          <w:rFonts w:ascii="Arial" w:hAnsi="Arial" w:cs="Arial"/>
        </w:rPr>
        <w:t>bez otwierania kosza. Akcenty ze stali nierdzewnej i prosta budowa sprawiają, że funkcjonalność łączy się ze stylem.</w:t>
      </w:r>
      <w:r w:rsidR="00CF3992" w:rsidRPr="001344C9">
        <w:rPr>
          <w:rFonts w:ascii="Arial" w:hAnsi="Arial" w:cs="Arial"/>
        </w:rPr>
        <w:t xml:space="preserve"> </w:t>
      </w:r>
      <w:r w:rsidR="00A86F80" w:rsidRPr="001344C9">
        <w:rPr>
          <w:rFonts w:ascii="Arial" w:hAnsi="Arial" w:cs="Arial"/>
        </w:rPr>
        <w:t>Pojemność kosza umożliwia gotowanie nawet 6 porcji na raz, dlatego sprzęt sprawdzi się zarówno dla singli, jak i dużej rodziny.</w:t>
      </w:r>
    </w:p>
    <w:p w14:paraId="0C69AA17" w14:textId="77777777" w:rsidR="00A86F80" w:rsidRPr="001344C9" w:rsidRDefault="00A86F80" w:rsidP="00CF3992">
      <w:pPr>
        <w:jc w:val="both"/>
        <w:rPr>
          <w:rFonts w:ascii="Arial" w:hAnsi="Arial" w:cs="Arial"/>
          <w:shd w:val="clear" w:color="auto" w:fill="FFFFFF"/>
        </w:rPr>
      </w:pPr>
    </w:p>
    <w:p w14:paraId="54E81A4C" w14:textId="77777777" w:rsidR="001344C9" w:rsidRPr="001344C9" w:rsidRDefault="001344C9" w:rsidP="001344C9">
      <w:pPr>
        <w:spacing w:line="276" w:lineRule="auto"/>
        <w:jc w:val="both"/>
        <w:rPr>
          <w:rFonts w:ascii="Arial" w:hAnsi="Arial" w:cs="Arial"/>
          <w:b/>
        </w:rPr>
      </w:pPr>
      <w:r w:rsidRPr="001344C9">
        <w:rPr>
          <w:rFonts w:ascii="Arial" w:hAnsi="Arial" w:cs="Arial"/>
          <w:b/>
        </w:rPr>
        <w:t>Funkcje:</w:t>
      </w:r>
    </w:p>
    <w:p w14:paraId="7C53DD37" w14:textId="52A058FD" w:rsidR="000116C7" w:rsidRPr="001344C9" w:rsidRDefault="001344C9" w:rsidP="001344C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1344C9">
        <w:rPr>
          <w:rFonts w:ascii="Arial" w:hAnsi="Arial" w:cs="Arial"/>
        </w:rPr>
        <w:t>s</w:t>
      </w:r>
      <w:r w:rsidR="00366791" w:rsidRPr="001344C9">
        <w:rPr>
          <w:rFonts w:ascii="Arial" w:hAnsi="Arial" w:cs="Arial"/>
        </w:rPr>
        <w:t>mażenie</w:t>
      </w:r>
      <w:r w:rsidRPr="001344C9">
        <w:rPr>
          <w:rFonts w:ascii="Arial" w:hAnsi="Arial" w:cs="Arial"/>
        </w:rPr>
        <w:t xml:space="preserve"> gorącym</w:t>
      </w:r>
      <w:r w:rsidR="00366791" w:rsidRPr="001344C9">
        <w:rPr>
          <w:rFonts w:ascii="Arial" w:hAnsi="Arial" w:cs="Arial"/>
        </w:rPr>
        <w:t xml:space="preserve"> na powietrzu (air frying)</w:t>
      </w:r>
    </w:p>
    <w:p w14:paraId="6C82C2F1" w14:textId="638A9431" w:rsidR="001344C9" w:rsidRPr="001344C9" w:rsidRDefault="001344C9" w:rsidP="001344C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1344C9">
        <w:rPr>
          <w:rFonts w:ascii="Arial" w:hAnsi="Arial" w:cs="Arial"/>
        </w:rPr>
        <w:t>ruszt</w:t>
      </w:r>
    </w:p>
    <w:p w14:paraId="56641269" w14:textId="137F89AB" w:rsidR="001344C9" w:rsidRPr="001344C9" w:rsidRDefault="001344C9" w:rsidP="001344C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1344C9">
        <w:rPr>
          <w:rFonts w:ascii="Arial" w:hAnsi="Arial" w:cs="Arial"/>
        </w:rPr>
        <w:t>pieczenie</w:t>
      </w:r>
    </w:p>
    <w:p w14:paraId="1ED11142" w14:textId="3CED4F1E" w:rsidR="001344C9" w:rsidRPr="001344C9" w:rsidRDefault="00496184" w:rsidP="001344C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grill</w:t>
      </w:r>
    </w:p>
    <w:p w14:paraId="65A259E9" w14:textId="017DCEBE" w:rsidR="001344C9" w:rsidRPr="001344C9" w:rsidRDefault="001344C9" w:rsidP="001344C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1344C9">
        <w:rPr>
          <w:rFonts w:ascii="Arial" w:hAnsi="Arial" w:cs="Arial"/>
        </w:rPr>
        <w:t>dehydrator</w:t>
      </w:r>
    </w:p>
    <w:p w14:paraId="5270FA2E" w14:textId="7C7E710A" w:rsidR="001344C9" w:rsidRPr="001344C9" w:rsidRDefault="001344C9" w:rsidP="001344C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1344C9">
        <w:rPr>
          <w:rFonts w:ascii="Arial" w:hAnsi="Arial" w:cs="Arial"/>
        </w:rPr>
        <w:t>podgrzewanie</w:t>
      </w:r>
    </w:p>
    <w:p w14:paraId="10CA231D" w14:textId="07AD332E" w:rsidR="002A01B9" w:rsidRPr="001344C9" w:rsidRDefault="00E4068F" w:rsidP="002A01B9">
      <w:pPr>
        <w:rPr>
          <w:rFonts w:ascii="Arial" w:hAnsi="Arial" w:cs="Arial"/>
          <w:b/>
        </w:rPr>
      </w:pPr>
      <w:r w:rsidRPr="001344C9">
        <w:rPr>
          <w:rFonts w:ascii="Arial" w:hAnsi="Arial" w:cs="Arial"/>
          <w:b/>
        </w:rPr>
        <w:t>Charakterystyka i zalety urządzenia:</w:t>
      </w:r>
    </w:p>
    <w:p w14:paraId="7AAF0C8B" w14:textId="48D96641" w:rsidR="000B7D3C" w:rsidRPr="001344C9" w:rsidRDefault="00473681" w:rsidP="0047368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F1315"/>
          <w:lang w:eastAsia="pl-PL"/>
        </w:rPr>
      </w:pPr>
      <w:r w:rsidRPr="001344C9">
        <w:rPr>
          <w:rFonts w:ascii="Arial" w:eastAsia="Times New Roman" w:hAnsi="Arial" w:cs="Arial"/>
          <w:b/>
          <w:color w:val="0F1315"/>
          <w:lang w:eastAsia="pl-PL"/>
        </w:rPr>
        <w:t>technologia przepływu powietrza EvenCrisp™</w:t>
      </w:r>
      <w:r w:rsidRPr="001344C9">
        <w:rPr>
          <w:rFonts w:ascii="Arial" w:eastAsia="Times New Roman" w:hAnsi="Arial" w:cs="Arial"/>
          <w:color w:val="0F1315"/>
          <w:lang w:eastAsia="pl-PL"/>
        </w:rPr>
        <w:t xml:space="preserve"> zapewniająca chrupkość i delikatność</w:t>
      </w:r>
      <w:r w:rsidR="001344C9" w:rsidRPr="001344C9">
        <w:rPr>
          <w:rFonts w:ascii="Arial" w:eastAsia="Times New Roman" w:hAnsi="Arial" w:cs="Arial"/>
          <w:color w:val="0F1315"/>
          <w:lang w:eastAsia="pl-PL"/>
        </w:rPr>
        <w:t xml:space="preserve">, </w:t>
      </w:r>
      <w:r w:rsidRPr="001344C9">
        <w:rPr>
          <w:rFonts w:ascii="Arial" w:eastAsia="Times New Roman" w:hAnsi="Arial" w:cs="Arial"/>
          <w:color w:val="0F1315"/>
          <w:lang w:eastAsia="pl-PL"/>
        </w:rPr>
        <w:t>charakterystyczną dla smażenia na głębokim tłuszczu</w:t>
      </w:r>
      <w:r w:rsidR="001344C9" w:rsidRPr="001344C9">
        <w:rPr>
          <w:rFonts w:ascii="Arial" w:eastAsia="Times New Roman" w:hAnsi="Arial" w:cs="Arial"/>
          <w:color w:val="0F1315"/>
          <w:lang w:eastAsia="pl-PL"/>
        </w:rPr>
        <w:t xml:space="preserve">, </w:t>
      </w:r>
      <w:r w:rsidRPr="001344C9">
        <w:rPr>
          <w:rFonts w:ascii="Arial" w:eastAsia="Times New Roman" w:hAnsi="Arial" w:cs="Arial"/>
          <w:b/>
          <w:color w:val="0F1315"/>
          <w:lang w:eastAsia="pl-PL"/>
        </w:rPr>
        <w:t xml:space="preserve">przy aż </w:t>
      </w:r>
      <w:r w:rsidR="00AD5210" w:rsidRPr="001344C9">
        <w:rPr>
          <w:rFonts w:ascii="Arial" w:eastAsia="Times New Roman" w:hAnsi="Arial" w:cs="Arial"/>
          <w:b/>
          <w:color w:val="0F1315"/>
          <w:lang w:eastAsia="pl-PL"/>
        </w:rPr>
        <w:t xml:space="preserve">o </w:t>
      </w:r>
      <w:r w:rsidRPr="001344C9">
        <w:rPr>
          <w:rFonts w:ascii="Arial" w:eastAsia="Times New Roman" w:hAnsi="Arial" w:cs="Arial"/>
          <w:b/>
          <w:color w:val="0F1315"/>
          <w:lang w:eastAsia="pl-PL"/>
        </w:rPr>
        <w:t xml:space="preserve">95 proc. mniejszej ilości </w:t>
      </w:r>
      <w:r w:rsidR="00AD5210" w:rsidRPr="001344C9">
        <w:rPr>
          <w:rFonts w:ascii="Arial" w:eastAsia="Times New Roman" w:hAnsi="Arial" w:cs="Arial"/>
          <w:b/>
          <w:color w:val="0F1315"/>
          <w:lang w:eastAsia="pl-PL"/>
        </w:rPr>
        <w:t xml:space="preserve">użytego </w:t>
      </w:r>
      <w:r w:rsidRPr="001344C9">
        <w:rPr>
          <w:rFonts w:ascii="Arial" w:eastAsia="Times New Roman" w:hAnsi="Arial" w:cs="Arial"/>
          <w:b/>
          <w:color w:val="0F1315"/>
          <w:lang w:eastAsia="pl-PL"/>
        </w:rPr>
        <w:t>oleju dzięki funkcji air frying</w:t>
      </w:r>
      <w:r w:rsidR="00A86F80" w:rsidRPr="001344C9">
        <w:rPr>
          <w:rFonts w:ascii="Arial" w:eastAsia="Times New Roman" w:hAnsi="Arial" w:cs="Arial"/>
          <w:b/>
          <w:color w:val="0F1315"/>
          <w:lang w:eastAsia="pl-PL"/>
        </w:rPr>
        <w:t>,</w:t>
      </w:r>
    </w:p>
    <w:p w14:paraId="7E7E1D0C" w14:textId="417ED744" w:rsidR="000B7D3C" w:rsidRPr="001344C9" w:rsidRDefault="00473681" w:rsidP="00465D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F1315"/>
          <w:lang w:eastAsia="pl-PL"/>
        </w:rPr>
      </w:pPr>
      <w:r w:rsidRPr="001344C9">
        <w:rPr>
          <w:rFonts w:ascii="Arial" w:eastAsia="Times New Roman" w:hAnsi="Arial" w:cs="Arial"/>
          <w:color w:val="0F1315"/>
          <w:lang w:eastAsia="pl-PL"/>
        </w:rPr>
        <w:t xml:space="preserve">aż </w:t>
      </w:r>
      <w:r w:rsidRPr="001344C9">
        <w:rPr>
          <w:rFonts w:ascii="Arial" w:eastAsia="Times New Roman" w:hAnsi="Arial" w:cs="Arial"/>
          <w:b/>
          <w:color w:val="0F1315"/>
          <w:lang w:eastAsia="pl-PL"/>
        </w:rPr>
        <w:t>6 konfigurowalnych programów do przygotowania posiłków</w:t>
      </w:r>
      <w:r w:rsidRPr="001344C9">
        <w:rPr>
          <w:rFonts w:ascii="Arial" w:eastAsia="Times New Roman" w:hAnsi="Arial" w:cs="Arial"/>
          <w:color w:val="0F1315"/>
          <w:lang w:eastAsia="pl-PL"/>
        </w:rPr>
        <w:t xml:space="preserve"> dostępnych za jednym dotknięciem, m.in. smażenie powietrzem, pieczenie, opiekanie, odgrzewanie czy suszenie</w:t>
      </w:r>
      <w:r w:rsidR="00A86F80" w:rsidRPr="001344C9">
        <w:rPr>
          <w:rFonts w:ascii="Arial" w:eastAsia="Times New Roman" w:hAnsi="Arial" w:cs="Arial"/>
          <w:color w:val="0F1315"/>
          <w:lang w:eastAsia="pl-PL"/>
        </w:rPr>
        <w:t>,</w:t>
      </w:r>
    </w:p>
    <w:p w14:paraId="317A6429" w14:textId="3A1510CA" w:rsidR="000B7D3C" w:rsidRPr="001344C9" w:rsidRDefault="00473681" w:rsidP="00465D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F1315"/>
          <w:lang w:eastAsia="pl-PL"/>
        </w:rPr>
      </w:pPr>
      <w:r w:rsidRPr="001344C9">
        <w:rPr>
          <w:rFonts w:ascii="Arial" w:eastAsia="Times New Roman" w:hAnsi="Arial" w:cs="Arial"/>
          <w:b/>
          <w:color w:val="0F1315"/>
          <w:lang w:eastAsia="pl-PL"/>
        </w:rPr>
        <w:t>wbudowane filtry powietrza OdorErase</w:t>
      </w:r>
      <w:r w:rsidRPr="001344C9">
        <w:rPr>
          <w:rFonts w:ascii="Arial" w:eastAsia="Times New Roman" w:hAnsi="Arial" w:cs="Arial"/>
          <w:color w:val="0F1315"/>
          <w:lang w:eastAsia="pl-PL"/>
        </w:rPr>
        <w:t xml:space="preserve"> usuwające nieprzyjemne zapachy podczas gotowania</w:t>
      </w:r>
      <w:r w:rsidR="00A86F80" w:rsidRPr="001344C9">
        <w:rPr>
          <w:rFonts w:ascii="Arial" w:eastAsia="Times New Roman" w:hAnsi="Arial" w:cs="Arial"/>
          <w:color w:val="0F1315"/>
          <w:lang w:eastAsia="pl-PL"/>
        </w:rPr>
        <w:t>,</w:t>
      </w:r>
    </w:p>
    <w:p w14:paraId="13006FDC" w14:textId="5531DAFD" w:rsidR="000B7D3C" w:rsidRPr="001344C9" w:rsidRDefault="00473681" w:rsidP="0047368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F1315"/>
          <w:lang w:eastAsia="pl-PL"/>
        </w:rPr>
      </w:pPr>
      <w:r w:rsidRPr="001344C9">
        <w:rPr>
          <w:rFonts w:ascii="Arial" w:eastAsia="Times New Roman" w:hAnsi="Arial" w:cs="Arial"/>
          <w:b/>
          <w:color w:val="0F1315"/>
          <w:lang w:eastAsia="pl-PL"/>
        </w:rPr>
        <w:t>regulowana temperatura gotowania od 35 aż do 205° C</w:t>
      </w:r>
      <w:r w:rsidRPr="001344C9">
        <w:rPr>
          <w:rFonts w:ascii="Arial" w:eastAsia="Times New Roman" w:hAnsi="Arial" w:cs="Arial"/>
          <w:color w:val="0F1315"/>
          <w:lang w:eastAsia="pl-PL"/>
        </w:rPr>
        <w:t xml:space="preserve"> dopasowująca się do każdego przepisu</w:t>
      </w:r>
      <w:r w:rsidR="00A86F80" w:rsidRPr="001344C9">
        <w:rPr>
          <w:rFonts w:ascii="Arial" w:eastAsia="Times New Roman" w:hAnsi="Arial" w:cs="Arial"/>
          <w:color w:val="0F1315"/>
          <w:lang w:eastAsia="pl-PL"/>
        </w:rPr>
        <w:t>,</w:t>
      </w:r>
    </w:p>
    <w:p w14:paraId="537B9CE7" w14:textId="09720CF9" w:rsidR="000B7D3C" w:rsidRPr="001344C9" w:rsidRDefault="00473681" w:rsidP="00465D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F1315"/>
          <w:lang w:eastAsia="pl-PL"/>
        </w:rPr>
      </w:pPr>
      <w:r w:rsidRPr="001344C9">
        <w:rPr>
          <w:rFonts w:ascii="Arial" w:eastAsia="Times New Roman" w:hAnsi="Arial" w:cs="Arial"/>
          <w:b/>
          <w:color w:val="0F1315"/>
          <w:lang w:eastAsia="pl-PL"/>
        </w:rPr>
        <w:t>krótki lub zerowy czas nagrzewania urządz</w:t>
      </w:r>
      <w:r w:rsidR="00984018" w:rsidRPr="001344C9">
        <w:rPr>
          <w:rFonts w:ascii="Arial" w:eastAsia="Times New Roman" w:hAnsi="Arial" w:cs="Arial"/>
          <w:b/>
          <w:color w:val="0F1315"/>
          <w:lang w:eastAsia="pl-PL"/>
        </w:rPr>
        <w:t>enia</w:t>
      </w:r>
      <w:r w:rsidR="00984018" w:rsidRPr="001344C9">
        <w:rPr>
          <w:rFonts w:ascii="Arial" w:eastAsia="Times New Roman" w:hAnsi="Arial" w:cs="Arial"/>
          <w:color w:val="0F1315"/>
          <w:lang w:eastAsia="pl-PL"/>
        </w:rPr>
        <w:t xml:space="preserve">, dzięki któremu zamrożona potrawa już w kilka minut </w:t>
      </w:r>
      <w:r w:rsidR="001344C9" w:rsidRPr="001344C9">
        <w:rPr>
          <w:rFonts w:ascii="Arial" w:eastAsia="Times New Roman" w:hAnsi="Arial" w:cs="Arial"/>
          <w:color w:val="0F1315"/>
          <w:lang w:eastAsia="pl-PL"/>
        </w:rPr>
        <w:t xml:space="preserve">będzie </w:t>
      </w:r>
      <w:r w:rsidR="00984018" w:rsidRPr="001344C9">
        <w:rPr>
          <w:rFonts w:ascii="Arial" w:eastAsia="Times New Roman" w:hAnsi="Arial" w:cs="Arial"/>
          <w:color w:val="0F1315"/>
          <w:lang w:eastAsia="pl-PL"/>
        </w:rPr>
        <w:t>idealnie wypieczona</w:t>
      </w:r>
      <w:r w:rsidR="00A86F80" w:rsidRPr="001344C9">
        <w:rPr>
          <w:rFonts w:ascii="Arial" w:eastAsia="Times New Roman" w:hAnsi="Arial" w:cs="Arial"/>
          <w:color w:val="0F1315"/>
          <w:lang w:eastAsia="pl-PL"/>
        </w:rPr>
        <w:t>,</w:t>
      </w:r>
    </w:p>
    <w:p w14:paraId="5017133C" w14:textId="68C82970" w:rsidR="00984018" w:rsidRPr="001344C9" w:rsidRDefault="00984018" w:rsidP="00465D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F1315"/>
          <w:lang w:eastAsia="pl-PL"/>
        </w:rPr>
      </w:pPr>
      <w:r w:rsidRPr="001344C9">
        <w:rPr>
          <w:rFonts w:ascii="Arial" w:eastAsia="Times New Roman" w:hAnsi="Arial" w:cs="Arial"/>
          <w:b/>
          <w:color w:val="0F1315"/>
          <w:lang w:eastAsia="pl-PL"/>
        </w:rPr>
        <w:t>niezwykle prosty w użyciu ekran dotykowy</w:t>
      </w:r>
      <w:r w:rsidRPr="001344C9">
        <w:rPr>
          <w:rFonts w:ascii="Arial" w:eastAsia="Times New Roman" w:hAnsi="Arial" w:cs="Arial"/>
          <w:color w:val="0F1315"/>
          <w:lang w:eastAsia="pl-PL"/>
        </w:rPr>
        <w:t xml:space="preserve"> wyświetlający instrukcje przygotowania każdej z potraw krok po kroku, z dodatkowym </w:t>
      </w:r>
      <w:r w:rsidRPr="001344C9">
        <w:rPr>
          <w:rFonts w:ascii="Arial" w:eastAsia="Times New Roman" w:hAnsi="Arial" w:cs="Arial"/>
          <w:b/>
          <w:color w:val="0F1315"/>
          <w:lang w:eastAsia="pl-PL"/>
        </w:rPr>
        <w:t>paskiem postępu gotowania</w:t>
      </w:r>
    </w:p>
    <w:p w14:paraId="0124EDD8" w14:textId="6089D90A" w:rsidR="00984018" w:rsidRPr="001344C9" w:rsidRDefault="00984018" w:rsidP="0098401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F1315"/>
          <w:lang w:eastAsia="pl-PL"/>
        </w:rPr>
      </w:pPr>
      <w:r w:rsidRPr="001344C9">
        <w:rPr>
          <w:rFonts w:ascii="Arial" w:eastAsia="Times New Roman" w:hAnsi="Arial" w:cs="Arial"/>
          <w:b/>
          <w:color w:val="0F1315"/>
          <w:lang w:eastAsia="pl-PL"/>
        </w:rPr>
        <w:lastRenderedPageBreak/>
        <w:t>możliwość mycia urządzenia w zmywarce</w:t>
      </w:r>
      <w:r w:rsidRPr="001344C9">
        <w:rPr>
          <w:rFonts w:ascii="Arial" w:eastAsia="Times New Roman" w:hAnsi="Arial" w:cs="Arial"/>
          <w:color w:val="0F1315"/>
          <w:lang w:eastAsia="pl-PL"/>
        </w:rPr>
        <w:t xml:space="preserve"> dzięki nieprzywierającemu koszowi i tacom do gotowania ułatwiającym czyszczenie</w:t>
      </w:r>
      <w:r w:rsidR="00A86F80" w:rsidRPr="001344C9">
        <w:rPr>
          <w:rFonts w:ascii="Arial" w:eastAsia="Times New Roman" w:hAnsi="Arial" w:cs="Arial"/>
          <w:color w:val="0F1315"/>
          <w:lang w:eastAsia="pl-PL"/>
        </w:rPr>
        <w:t>,</w:t>
      </w:r>
    </w:p>
    <w:p w14:paraId="3C8C0F3F" w14:textId="2358457A" w:rsidR="00984018" w:rsidRPr="001344C9" w:rsidRDefault="00984018" w:rsidP="0098401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F1315"/>
          <w:lang w:eastAsia="pl-PL"/>
        </w:rPr>
      </w:pPr>
      <w:r w:rsidRPr="001344C9">
        <w:rPr>
          <w:rFonts w:ascii="Arial" w:eastAsia="Times New Roman" w:hAnsi="Arial" w:cs="Arial"/>
          <w:b/>
          <w:color w:val="0F1315"/>
          <w:lang w:eastAsia="pl-PL"/>
        </w:rPr>
        <w:t xml:space="preserve">okienko </w:t>
      </w:r>
      <w:proofErr w:type="spellStart"/>
      <w:r w:rsidRPr="001344C9">
        <w:rPr>
          <w:rFonts w:ascii="Arial" w:eastAsia="Times New Roman" w:hAnsi="Arial" w:cs="Arial"/>
          <w:b/>
          <w:color w:val="0F1315"/>
          <w:lang w:eastAsia="pl-PL"/>
        </w:rPr>
        <w:t>ClearCook</w:t>
      </w:r>
      <w:proofErr w:type="spellEnd"/>
      <w:r w:rsidRPr="001344C9">
        <w:rPr>
          <w:rFonts w:ascii="Arial" w:eastAsia="Times New Roman" w:hAnsi="Arial" w:cs="Arial"/>
          <w:b/>
          <w:color w:val="0F1315"/>
          <w:lang w:eastAsia="pl-PL"/>
        </w:rPr>
        <w:t xml:space="preserve"> i oświetlenie wewnętrzne</w:t>
      </w:r>
      <w:r w:rsidRPr="001344C9">
        <w:rPr>
          <w:rFonts w:ascii="Arial" w:eastAsia="Times New Roman" w:hAnsi="Arial" w:cs="Arial"/>
          <w:color w:val="0F1315"/>
          <w:lang w:eastAsia="pl-PL"/>
        </w:rPr>
        <w:t xml:space="preserve"> umożliwiające monitorowanie postępu gotowania bez otwierania kosza</w:t>
      </w:r>
      <w:r w:rsidR="00A86F80" w:rsidRPr="001344C9">
        <w:rPr>
          <w:rFonts w:ascii="Arial" w:eastAsia="Times New Roman" w:hAnsi="Arial" w:cs="Arial"/>
          <w:color w:val="0F1315"/>
          <w:lang w:eastAsia="pl-PL"/>
        </w:rPr>
        <w:t>,</w:t>
      </w:r>
    </w:p>
    <w:p w14:paraId="7323E084" w14:textId="0C6E21EE" w:rsidR="00984018" w:rsidRPr="001344C9" w:rsidRDefault="00984018" w:rsidP="0098401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F1315"/>
          <w:lang w:eastAsia="pl-PL"/>
        </w:rPr>
      </w:pPr>
      <w:r w:rsidRPr="001344C9">
        <w:rPr>
          <w:rFonts w:ascii="Arial" w:eastAsia="Times New Roman" w:hAnsi="Arial" w:cs="Arial"/>
          <w:b/>
          <w:color w:val="0F1315"/>
          <w:lang w:eastAsia="pl-PL"/>
        </w:rPr>
        <w:t>wbudowane funkcje bezpieczeństwa</w:t>
      </w:r>
      <w:r w:rsidRPr="001344C9">
        <w:rPr>
          <w:rFonts w:ascii="Arial" w:eastAsia="Times New Roman" w:hAnsi="Arial" w:cs="Arial"/>
          <w:color w:val="0F1315"/>
          <w:lang w:eastAsia="pl-PL"/>
        </w:rPr>
        <w:t xml:space="preserve"> takie jak ochrona przed przegrzaniem™ czy automatyczne wyłączanie</w:t>
      </w:r>
      <w:r w:rsidR="00A86F80" w:rsidRPr="001344C9">
        <w:rPr>
          <w:rFonts w:ascii="Arial" w:eastAsia="Times New Roman" w:hAnsi="Arial" w:cs="Arial"/>
          <w:color w:val="0F1315"/>
          <w:lang w:eastAsia="pl-PL"/>
        </w:rPr>
        <w:t>,</w:t>
      </w:r>
    </w:p>
    <w:p w14:paraId="741A06FF" w14:textId="78185B4F" w:rsidR="00984018" w:rsidRPr="001344C9" w:rsidRDefault="00984018" w:rsidP="0098401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F1315"/>
          <w:lang w:eastAsia="pl-PL"/>
        </w:rPr>
      </w:pPr>
      <w:r w:rsidRPr="001344C9">
        <w:rPr>
          <w:rFonts w:ascii="Arial" w:eastAsia="Times New Roman" w:hAnsi="Arial" w:cs="Arial"/>
          <w:color w:val="0F1315"/>
          <w:lang w:eastAsia="pl-PL"/>
        </w:rPr>
        <w:t xml:space="preserve">możliwość gotowania </w:t>
      </w:r>
      <w:r w:rsidRPr="001344C9">
        <w:rPr>
          <w:rFonts w:ascii="Arial" w:eastAsia="Times New Roman" w:hAnsi="Arial" w:cs="Arial"/>
          <w:b/>
          <w:color w:val="0F1315"/>
          <w:lang w:eastAsia="pl-PL"/>
        </w:rPr>
        <w:t>aż do 6 porcji posiłku</w:t>
      </w:r>
      <w:r w:rsidRPr="001344C9">
        <w:rPr>
          <w:rFonts w:ascii="Arial" w:eastAsia="Times New Roman" w:hAnsi="Arial" w:cs="Arial"/>
          <w:color w:val="0F1315"/>
          <w:lang w:eastAsia="pl-PL"/>
        </w:rPr>
        <w:t>, co czyni urządzenie idealnym dla dużej rodziny</w:t>
      </w:r>
      <w:r w:rsidR="00A86F80" w:rsidRPr="001344C9">
        <w:rPr>
          <w:rFonts w:ascii="Arial" w:eastAsia="Times New Roman" w:hAnsi="Arial" w:cs="Arial"/>
          <w:color w:val="0F1315"/>
          <w:lang w:eastAsia="pl-PL"/>
        </w:rPr>
        <w:t>,</w:t>
      </w:r>
    </w:p>
    <w:p w14:paraId="02760CAD" w14:textId="5973DA36" w:rsidR="00984018" w:rsidRPr="001344C9" w:rsidRDefault="00984018" w:rsidP="0098401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F1315"/>
          <w:lang w:eastAsia="pl-PL"/>
        </w:rPr>
      </w:pPr>
      <w:r w:rsidRPr="001344C9">
        <w:rPr>
          <w:rFonts w:ascii="Arial" w:eastAsia="Times New Roman" w:hAnsi="Arial" w:cs="Arial"/>
          <w:b/>
          <w:color w:val="0F1315"/>
          <w:lang w:eastAsia="pl-PL"/>
        </w:rPr>
        <w:t>konstrukcja przyjazna blatu</w:t>
      </w:r>
      <w:r w:rsidRPr="001344C9">
        <w:rPr>
          <w:rFonts w:ascii="Arial" w:eastAsia="Times New Roman" w:hAnsi="Arial" w:cs="Arial"/>
          <w:color w:val="0F1315"/>
          <w:lang w:eastAsia="pl-PL"/>
        </w:rPr>
        <w:t>, która pasuje do każdego rozmiaru kuchni</w:t>
      </w:r>
      <w:r w:rsidR="00A86F80" w:rsidRPr="001344C9">
        <w:rPr>
          <w:rFonts w:ascii="Arial" w:eastAsia="Times New Roman" w:hAnsi="Arial" w:cs="Arial"/>
          <w:color w:val="0F1315"/>
          <w:lang w:eastAsia="pl-PL"/>
        </w:rPr>
        <w:t>,</w:t>
      </w:r>
    </w:p>
    <w:p w14:paraId="3A7DA2B9" w14:textId="5E37BB5F" w:rsidR="00984018" w:rsidRPr="001344C9" w:rsidRDefault="00984018" w:rsidP="0098401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F1315"/>
          <w:lang w:eastAsia="pl-PL"/>
        </w:rPr>
      </w:pPr>
      <w:r w:rsidRPr="001344C9">
        <w:rPr>
          <w:rFonts w:ascii="Arial" w:eastAsia="Times New Roman" w:hAnsi="Arial" w:cs="Arial"/>
          <w:color w:val="0F1315"/>
          <w:lang w:eastAsia="pl-PL"/>
        </w:rPr>
        <w:t xml:space="preserve">akcenty ze stali nierdzewnej zapewniające połączenie </w:t>
      </w:r>
      <w:r w:rsidRPr="001344C9">
        <w:rPr>
          <w:rFonts w:ascii="Arial" w:eastAsia="Times New Roman" w:hAnsi="Arial" w:cs="Arial"/>
          <w:b/>
          <w:color w:val="0F1315"/>
          <w:lang w:eastAsia="pl-PL"/>
        </w:rPr>
        <w:t>szerokiej funkcjonalności i dobrego stylu</w:t>
      </w:r>
      <w:r w:rsidR="00A86F80" w:rsidRPr="001344C9">
        <w:rPr>
          <w:rFonts w:ascii="Arial" w:eastAsia="Times New Roman" w:hAnsi="Arial" w:cs="Arial"/>
          <w:b/>
          <w:color w:val="0F1315"/>
          <w:lang w:eastAsia="pl-PL"/>
        </w:rPr>
        <w:t>.</w:t>
      </w:r>
    </w:p>
    <w:p w14:paraId="0952B405" w14:textId="66DC384D" w:rsidR="008D3688" w:rsidRPr="001344C9" w:rsidRDefault="00C42C52" w:rsidP="00F94F7F">
      <w:pPr>
        <w:rPr>
          <w:rFonts w:ascii="Arial" w:hAnsi="Arial" w:cs="Arial"/>
          <w:b/>
          <w:bCs/>
        </w:rPr>
      </w:pPr>
      <w:r w:rsidRPr="001344C9">
        <w:rPr>
          <w:rFonts w:ascii="Arial" w:hAnsi="Arial" w:cs="Arial"/>
          <w:b/>
          <w:bCs/>
        </w:rPr>
        <w:t>Cena sugerowana</w:t>
      </w:r>
      <w:r w:rsidR="00BE3E63" w:rsidRPr="001344C9">
        <w:rPr>
          <w:rFonts w:ascii="Arial" w:hAnsi="Arial" w:cs="Arial"/>
          <w:b/>
          <w:bCs/>
        </w:rPr>
        <w:t>: 940</w:t>
      </w:r>
      <w:r w:rsidRPr="001344C9">
        <w:rPr>
          <w:rFonts w:ascii="Arial" w:hAnsi="Arial" w:cs="Arial"/>
          <w:b/>
          <w:bCs/>
        </w:rPr>
        <w:t xml:space="preserve"> zł</w:t>
      </w:r>
      <w:r w:rsidR="000C411E" w:rsidRPr="001344C9">
        <w:rPr>
          <w:rFonts w:ascii="Arial" w:hAnsi="Arial" w:cs="Arial"/>
          <w:b/>
          <w:bCs/>
        </w:rPr>
        <w:t xml:space="preserve"> </w:t>
      </w:r>
      <w:r w:rsidR="00984018" w:rsidRPr="001344C9">
        <w:rPr>
          <w:rFonts w:ascii="Arial" w:hAnsi="Arial" w:cs="Arial"/>
          <w:b/>
          <w:bCs/>
        </w:rPr>
        <w:t>–</w:t>
      </w:r>
      <w:r w:rsidR="00BD1AF8" w:rsidRPr="001344C9">
        <w:rPr>
          <w:rFonts w:ascii="Arial" w:hAnsi="Arial" w:cs="Arial"/>
          <w:b/>
          <w:bCs/>
        </w:rPr>
        <w:t xml:space="preserve"> </w:t>
      </w:r>
      <w:r w:rsidR="00984018" w:rsidRPr="001344C9">
        <w:rPr>
          <w:rFonts w:ascii="Arial" w:hAnsi="Arial" w:cs="Arial"/>
          <w:b/>
          <w:bCs/>
        </w:rPr>
        <w:t xml:space="preserve">urządzenie </w:t>
      </w:r>
      <w:r w:rsidR="008100F5" w:rsidRPr="001344C9">
        <w:rPr>
          <w:rFonts w:ascii="Arial" w:hAnsi="Arial" w:cs="Arial"/>
          <w:b/>
          <w:bCs/>
        </w:rPr>
        <w:t>o pojemności 5,7 litra</w:t>
      </w:r>
    </w:p>
    <w:p w14:paraId="54C3D2CE" w14:textId="7877D256" w:rsidR="00896635" w:rsidRPr="001344C9" w:rsidRDefault="008D3688" w:rsidP="00BD1AF8">
      <w:pPr>
        <w:rPr>
          <w:rFonts w:ascii="Arial" w:hAnsi="Arial" w:cs="Arial"/>
        </w:rPr>
      </w:pPr>
      <w:r w:rsidRPr="001344C9">
        <w:rPr>
          <w:rFonts w:ascii="Arial" w:hAnsi="Arial" w:cs="Arial"/>
        </w:rPr>
        <w:t xml:space="preserve">Więcej informacji: </w:t>
      </w:r>
      <w:hyperlink r:id="rId8" w:history="1">
        <w:r w:rsidRPr="001344C9">
          <w:rPr>
            <w:rStyle w:val="Hipercze"/>
            <w:rFonts w:ascii="Arial" w:hAnsi="Arial" w:cs="Arial"/>
          </w:rPr>
          <w:t>www.instant-pot.pl</w:t>
        </w:r>
      </w:hyperlink>
      <w:r w:rsidRPr="001344C9">
        <w:rPr>
          <w:rFonts w:ascii="Arial" w:hAnsi="Arial" w:cs="Arial"/>
        </w:rPr>
        <w:t xml:space="preserve"> </w:t>
      </w:r>
    </w:p>
    <w:p w14:paraId="7C32B4DA" w14:textId="7D738BB6" w:rsidR="005A1F80" w:rsidRPr="001344C9" w:rsidRDefault="00F94F7F" w:rsidP="008D36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1344C9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 xml:space="preserve">O </w:t>
      </w:r>
      <w:r w:rsidR="008D3688" w:rsidRPr="001344C9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marce</w:t>
      </w:r>
    </w:p>
    <w:p w14:paraId="13BE08A2" w14:textId="5440DC16" w:rsidR="00F94F7F" w:rsidRPr="001344C9" w:rsidRDefault="008D3688" w:rsidP="002B146A">
      <w:pPr>
        <w:jc w:val="both"/>
        <w:rPr>
          <w:rFonts w:ascii="Arial" w:hAnsi="Arial" w:cs="Arial"/>
          <w:sz w:val="20"/>
          <w:szCs w:val="20"/>
        </w:rPr>
      </w:pPr>
      <w:r w:rsidRPr="001344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Instant Pot</w:t>
      </w:r>
      <w:r w:rsidRPr="001344C9">
        <w:rPr>
          <w:rFonts w:ascii="Arial" w:eastAsia="Times New Roman" w:hAnsi="Arial" w:cs="Arial"/>
          <w:sz w:val="20"/>
          <w:szCs w:val="20"/>
          <w:lang w:eastAsia="pl-PL"/>
        </w:rPr>
        <w:t xml:space="preserve"> to założona w 2010 roku kanadyjska marka elektrycznych multicookerów, która szturmem podbiła globalne rynki</w:t>
      </w:r>
      <w:r w:rsidR="00345CF7" w:rsidRPr="001344C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81843" w:rsidRPr="001344C9">
        <w:rPr>
          <w:rFonts w:ascii="Arial" w:eastAsia="Times New Roman" w:hAnsi="Arial" w:cs="Arial"/>
          <w:sz w:val="20"/>
          <w:szCs w:val="20"/>
          <w:lang w:eastAsia="pl-PL"/>
        </w:rPr>
        <w:t xml:space="preserve"> Urządzenie</w:t>
      </w:r>
      <w:r w:rsidRPr="001344C9">
        <w:rPr>
          <w:rFonts w:ascii="Arial" w:eastAsia="Times New Roman" w:hAnsi="Arial" w:cs="Arial"/>
          <w:sz w:val="20"/>
          <w:szCs w:val="20"/>
          <w:lang w:eastAsia="pl-PL"/>
        </w:rPr>
        <w:t xml:space="preserve"> pozwala na wyeliminowanie większości sprzętów kuchennych i akcesoriów jak garnki czy patelnie. W zależności od modelu</w:t>
      </w:r>
      <w:r w:rsidR="00E81843" w:rsidRPr="001344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42C52" w:rsidRPr="001344C9">
        <w:rPr>
          <w:rFonts w:ascii="Arial" w:eastAsia="Times New Roman" w:hAnsi="Arial" w:cs="Arial"/>
          <w:sz w:val="20"/>
          <w:szCs w:val="20"/>
          <w:lang w:eastAsia="pl-PL"/>
        </w:rPr>
        <w:t>posiada takie funkcje</w:t>
      </w:r>
      <w:r w:rsidRPr="001344C9">
        <w:rPr>
          <w:rFonts w:ascii="Arial" w:eastAsia="Times New Roman" w:hAnsi="Arial" w:cs="Arial"/>
          <w:sz w:val="20"/>
          <w:szCs w:val="20"/>
          <w:lang w:eastAsia="pl-PL"/>
        </w:rPr>
        <w:t xml:space="preserve"> jak m.in.: szybkowar, powolne gotowanie, przyrządzanie dań na parze lub metodą sous vide, pieczenie, obróbka termiczna ryżu i zbóż, smażenie, a nawet suszenie oraz frytkownica powietrzna. Dzięki Instant Pot można przygotować pyszne i zdrowe posiłki w łatwy sposób, nawet o 70% szybciej niż gotując tradycyjnymi metodami. </w:t>
      </w:r>
      <w:r w:rsidR="00E81843" w:rsidRPr="001344C9">
        <w:rPr>
          <w:rFonts w:ascii="Arial" w:eastAsia="Times New Roman" w:hAnsi="Arial" w:cs="Arial"/>
          <w:sz w:val="20"/>
          <w:szCs w:val="20"/>
          <w:lang w:eastAsia="pl-PL"/>
        </w:rPr>
        <w:t xml:space="preserve">Oficjalnym dystrybutorem w Polsce urządzeń Instant Pot jest spółka Top Concept. </w:t>
      </w:r>
      <w:r w:rsidR="00E81843" w:rsidRPr="001344C9">
        <w:rPr>
          <w:rFonts w:ascii="Arial" w:hAnsi="Arial" w:cs="Arial"/>
          <w:sz w:val="20"/>
          <w:szCs w:val="20"/>
        </w:rPr>
        <w:t xml:space="preserve">Więcej informacji </w:t>
      </w:r>
      <w:hyperlink r:id="rId9" w:history="1">
        <w:r w:rsidR="00E81843" w:rsidRPr="001344C9">
          <w:rPr>
            <w:rStyle w:val="Hipercze"/>
            <w:rFonts w:ascii="Arial" w:hAnsi="Arial" w:cs="Arial"/>
            <w:sz w:val="20"/>
            <w:szCs w:val="20"/>
          </w:rPr>
          <w:t>www.instant-pot.pl</w:t>
        </w:r>
      </w:hyperlink>
      <w:r w:rsidR="00E81843" w:rsidRPr="001344C9">
        <w:rPr>
          <w:rFonts w:ascii="Arial" w:hAnsi="Arial" w:cs="Arial"/>
          <w:sz w:val="20"/>
          <w:szCs w:val="20"/>
        </w:rPr>
        <w:t xml:space="preserve">. </w:t>
      </w:r>
    </w:p>
    <w:p w14:paraId="7C5DF176" w14:textId="2DA64163" w:rsidR="00F94F7F" w:rsidRPr="001344C9" w:rsidRDefault="00F94F7F" w:rsidP="00F94F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344C9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Kontakt dla mediów:</w:t>
      </w:r>
    </w:p>
    <w:p w14:paraId="2B289941" w14:textId="0E59F195" w:rsidR="001C5DD4" w:rsidRPr="001344C9" w:rsidRDefault="001C5DD4" w:rsidP="001C5DD4">
      <w:pPr>
        <w:rPr>
          <w:rFonts w:ascii="Arial" w:hAnsi="Arial" w:cs="Arial"/>
          <w:sz w:val="20"/>
          <w:szCs w:val="20"/>
        </w:rPr>
      </w:pPr>
      <w:r w:rsidRPr="001344C9">
        <w:rPr>
          <w:rFonts w:ascii="Arial" w:hAnsi="Arial" w:cs="Arial"/>
          <w:sz w:val="20"/>
          <w:szCs w:val="20"/>
        </w:rPr>
        <w:t xml:space="preserve">Katarzyna Zawadzka </w:t>
      </w:r>
      <w:r w:rsidRPr="001344C9">
        <w:rPr>
          <w:rFonts w:ascii="Arial" w:hAnsi="Arial" w:cs="Arial"/>
          <w:sz w:val="20"/>
          <w:szCs w:val="20"/>
        </w:rPr>
        <w:br/>
        <w:t>Tel.: + 48 796 996 240</w:t>
      </w:r>
      <w:r w:rsidRPr="001344C9">
        <w:rPr>
          <w:rFonts w:ascii="Arial" w:hAnsi="Arial" w:cs="Arial"/>
          <w:sz w:val="20"/>
          <w:szCs w:val="20"/>
        </w:rPr>
        <w:br/>
        <w:t xml:space="preserve">E-mail: </w:t>
      </w:r>
      <w:hyperlink r:id="rId10">
        <w:r w:rsidRPr="001344C9">
          <w:rPr>
            <w:rFonts w:ascii="Arial" w:hAnsi="Arial" w:cs="Arial"/>
            <w:sz w:val="20"/>
            <w:szCs w:val="20"/>
            <w:u w:val="single"/>
          </w:rPr>
          <w:t>katarzyna.zawadzka@goodonepr.pl</w:t>
        </w:r>
      </w:hyperlink>
    </w:p>
    <w:p w14:paraId="3569DC8B" w14:textId="374468A8" w:rsidR="002B146A" w:rsidRPr="001344C9" w:rsidRDefault="002B146A" w:rsidP="002B146A">
      <w:pPr>
        <w:rPr>
          <w:rFonts w:ascii="Arial" w:hAnsi="Arial" w:cs="Arial"/>
          <w:sz w:val="20"/>
          <w:szCs w:val="20"/>
        </w:rPr>
      </w:pPr>
      <w:r w:rsidRPr="001344C9">
        <w:rPr>
          <w:rFonts w:ascii="Arial" w:hAnsi="Arial" w:cs="Arial"/>
          <w:sz w:val="20"/>
          <w:szCs w:val="20"/>
        </w:rPr>
        <w:t xml:space="preserve">Ilona Rutkowska </w:t>
      </w:r>
      <w:r w:rsidRPr="001344C9">
        <w:rPr>
          <w:rFonts w:ascii="Arial" w:hAnsi="Arial" w:cs="Arial"/>
          <w:sz w:val="20"/>
          <w:szCs w:val="20"/>
        </w:rPr>
        <w:br/>
        <w:t>Tel.: + 48 796 996 259</w:t>
      </w:r>
      <w:r w:rsidRPr="001344C9">
        <w:rPr>
          <w:rFonts w:ascii="Arial" w:hAnsi="Arial" w:cs="Arial"/>
          <w:sz w:val="20"/>
          <w:szCs w:val="20"/>
        </w:rPr>
        <w:br/>
        <w:t xml:space="preserve">E-mail: </w:t>
      </w:r>
      <w:hyperlink r:id="rId11" w:history="1">
        <w:r w:rsidRPr="001344C9">
          <w:rPr>
            <w:rStyle w:val="Hipercze"/>
            <w:rFonts w:ascii="Arial" w:hAnsi="Arial" w:cs="Arial"/>
            <w:sz w:val="20"/>
            <w:szCs w:val="20"/>
          </w:rPr>
          <w:t>ilona.rutkowska@goodonepr.pl</w:t>
        </w:r>
      </w:hyperlink>
    </w:p>
    <w:p w14:paraId="5E2744C9" w14:textId="77777777" w:rsidR="001C5DD4" w:rsidRPr="001344C9" w:rsidRDefault="001C5DD4" w:rsidP="00F94F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0DA19FF0" w14:textId="3B4217C7" w:rsidR="00E5592D" w:rsidRPr="001344C9" w:rsidRDefault="00E5592D" w:rsidP="003B3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E5592D" w:rsidRPr="001344C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1DE4" w14:textId="77777777" w:rsidR="00621FFA" w:rsidRDefault="00621FFA" w:rsidP="00AC4113">
      <w:pPr>
        <w:spacing w:after="0" w:line="240" w:lineRule="auto"/>
      </w:pPr>
      <w:r>
        <w:separator/>
      </w:r>
    </w:p>
  </w:endnote>
  <w:endnote w:type="continuationSeparator" w:id="0">
    <w:p w14:paraId="17CDB967" w14:textId="77777777" w:rsidR="00621FFA" w:rsidRDefault="00621FFA" w:rsidP="00AC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A6BA" w14:textId="77777777" w:rsidR="001F1A8D" w:rsidRDefault="001F1A8D" w:rsidP="000A22F6">
    <w:pPr>
      <w:pStyle w:val="Stopka"/>
      <w:jc w:val="center"/>
      <w:rPr>
        <w:b/>
        <w:i/>
        <w:spacing w:val="32"/>
        <w:sz w:val="24"/>
      </w:rPr>
    </w:pPr>
    <w:r>
      <w:rPr>
        <w:b/>
        <w:i/>
        <w:noProof/>
        <w:spacing w:val="32"/>
        <w:sz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C3EDD" wp14:editId="0D0D0CC6">
              <wp:simplePos x="0" y="0"/>
              <wp:positionH relativeFrom="column">
                <wp:posOffset>-842645</wp:posOffset>
              </wp:positionH>
              <wp:positionV relativeFrom="paragraph">
                <wp:posOffset>65405</wp:posOffset>
              </wp:positionV>
              <wp:extent cx="742950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726037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35pt,5.15pt" to="518.6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</w:p>
  <w:p w14:paraId="21AD6317" w14:textId="77777777" w:rsidR="008D3688" w:rsidRPr="008D3688" w:rsidRDefault="008D3688" w:rsidP="008D3688">
    <w:pPr>
      <w:spacing w:after="0" w:line="276" w:lineRule="auto"/>
      <w:jc w:val="center"/>
      <w:rPr>
        <w:b/>
        <w:bCs/>
      </w:rPr>
    </w:pPr>
    <w:r w:rsidRPr="008D3688">
      <w:rPr>
        <w:b/>
        <w:bCs/>
      </w:rPr>
      <w:t>Instant Pot Polska</w:t>
    </w:r>
  </w:p>
  <w:p w14:paraId="2CAD6C53" w14:textId="43BC122C" w:rsidR="000A22F6" w:rsidRPr="008D3688" w:rsidRDefault="00235C12" w:rsidP="008D3688">
    <w:pPr>
      <w:spacing w:after="0" w:line="276" w:lineRule="auto"/>
      <w:jc w:val="center"/>
    </w:pPr>
    <w:r w:rsidRPr="008D3688">
      <w:t>u</w:t>
    </w:r>
    <w:r w:rsidR="000A22F6" w:rsidRPr="008D3688">
      <w:t xml:space="preserve">l. </w:t>
    </w:r>
    <w:r w:rsidR="00C959E9" w:rsidRPr="008D3688">
      <w:t>Palisadowa 24, 01-940</w:t>
    </w:r>
    <w:r w:rsidR="000A22F6" w:rsidRPr="008D3688">
      <w:t xml:space="preserve"> Warszawa</w:t>
    </w:r>
  </w:p>
  <w:p w14:paraId="618EFBF1" w14:textId="06EB12EF" w:rsidR="000A22F6" w:rsidRPr="008100F5" w:rsidRDefault="000A22F6" w:rsidP="008D3688">
    <w:pPr>
      <w:spacing w:after="0" w:line="276" w:lineRule="auto"/>
      <w:jc w:val="center"/>
      <w:rPr>
        <w:lang w:val="en-US"/>
      </w:rPr>
    </w:pPr>
    <w:r w:rsidRPr="008100F5">
      <w:rPr>
        <w:lang w:val="en-US"/>
      </w:rPr>
      <w:t xml:space="preserve">Tel.: </w:t>
    </w:r>
    <w:r w:rsidR="00BF4EC8" w:rsidRPr="008100F5">
      <w:rPr>
        <w:lang w:val="en-US"/>
      </w:rPr>
      <w:t>5</w:t>
    </w:r>
    <w:r w:rsidRPr="008100F5">
      <w:rPr>
        <w:lang w:val="en-US"/>
      </w:rPr>
      <w:t xml:space="preserve">70 31 00 00, </w:t>
    </w:r>
    <w:r w:rsidR="00BF4EC8" w:rsidRPr="008100F5">
      <w:rPr>
        <w:lang w:val="en-US"/>
      </w:rPr>
      <w:t>5</w:t>
    </w:r>
    <w:r w:rsidRPr="008100F5">
      <w:rPr>
        <w:lang w:val="en-US"/>
      </w:rPr>
      <w:t>70 32 00 00</w:t>
    </w:r>
    <w:r w:rsidR="008D3688" w:rsidRPr="008100F5">
      <w:rPr>
        <w:lang w:val="en-US"/>
      </w:rPr>
      <w:t>, 570 32 32 31</w:t>
    </w:r>
  </w:p>
  <w:p w14:paraId="456427F7" w14:textId="6DFC57B3" w:rsidR="000A22F6" w:rsidRPr="008100F5" w:rsidRDefault="00621FFA" w:rsidP="008D3688">
    <w:pPr>
      <w:spacing w:after="0" w:line="276" w:lineRule="auto"/>
      <w:jc w:val="center"/>
      <w:rPr>
        <w:lang w:val="en-US"/>
      </w:rPr>
    </w:pPr>
    <w:hyperlink r:id="rId1" w:history="1">
      <w:r w:rsidR="008D3688" w:rsidRPr="008100F5">
        <w:rPr>
          <w:rStyle w:val="Hipercze"/>
          <w:lang w:val="en-US"/>
        </w:rPr>
        <w:t>www.instant-pot.pl</w:t>
      </w:r>
    </w:hyperlink>
    <w:r w:rsidR="008D3688" w:rsidRPr="008100F5">
      <w:rPr>
        <w:lang w:val="en-US"/>
      </w:rPr>
      <w:t xml:space="preserve"> </w:t>
    </w:r>
    <w:r w:rsidR="008D3688" w:rsidRPr="008100F5">
      <w:rPr>
        <w:i/>
        <w:iCs/>
        <w:lang w:val="en-US"/>
      </w:rPr>
      <w:t>info@instant-pot.pl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7691" w14:textId="77777777" w:rsidR="00621FFA" w:rsidRDefault="00621FFA" w:rsidP="00AC4113">
      <w:pPr>
        <w:spacing w:after="0" w:line="240" w:lineRule="auto"/>
      </w:pPr>
      <w:r>
        <w:separator/>
      </w:r>
    </w:p>
  </w:footnote>
  <w:footnote w:type="continuationSeparator" w:id="0">
    <w:p w14:paraId="09D0395F" w14:textId="77777777" w:rsidR="00621FFA" w:rsidRDefault="00621FFA" w:rsidP="00AC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BCB5" w14:textId="77777777" w:rsidR="00AC4113" w:rsidRDefault="003B35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8CEAFD1" wp14:editId="0AD2A1F7">
          <wp:simplePos x="0" y="0"/>
          <wp:positionH relativeFrom="margin">
            <wp:posOffset>-4445</wp:posOffset>
          </wp:positionH>
          <wp:positionV relativeFrom="paragraph">
            <wp:posOffset>-202565</wp:posOffset>
          </wp:positionV>
          <wp:extent cx="2152650" cy="381635"/>
          <wp:effectExtent l="0" t="0" r="0" b="0"/>
          <wp:wrapTight wrapText="bothSides">
            <wp:wrapPolygon edited="0">
              <wp:start x="0" y="0"/>
              <wp:lineTo x="0" y="20486"/>
              <wp:lineTo x="21409" y="20486"/>
              <wp:lineTo x="21409" y="0"/>
              <wp:lineTo x="1739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3816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F1A8D">
      <w:rPr>
        <w:b/>
        <w:i/>
        <w:noProof/>
        <w:spacing w:val="32"/>
        <w:sz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06C9F" wp14:editId="1B6BB59F">
              <wp:simplePos x="0" y="0"/>
              <wp:positionH relativeFrom="page">
                <wp:posOffset>-38100</wp:posOffset>
              </wp:positionH>
              <wp:positionV relativeFrom="paragraph">
                <wp:posOffset>340995</wp:posOffset>
              </wp:positionV>
              <wp:extent cx="7658100" cy="9621"/>
              <wp:effectExtent l="0" t="0" r="19050" b="2857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8100" cy="9621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476CEC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pt,26.85pt" to="600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" strokecolor="black [3200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0D31"/>
    <w:multiLevelType w:val="hybridMultilevel"/>
    <w:tmpl w:val="E380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E3F"/>
    <w:multiLevelType w:val="hybridMultilevel"/>
    <w:tmpl w:val="7D70C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F0E34"/>
    <w:multiLevelType w:val="hybridMultilevel"/>
    <w:tmpl w:val="F2681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FF6"/>
    <w:multiLevelType w:val="hybridMultilevel"/>
    <w:tmpl w:val="C85C2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A69D0"/>
    <w:multiLevelType w:val="hybridMultilevel"/>
    <w:tmpl w:val="43FED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C664A"/>
    <w:multiLevelType w:val="multilevel"/>
    <w:tmpl w:val="E672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3242D"/>
    <w:multiLevelType w:val="hybridMultilevel"/>
    <w:tmpl w:val="2AD80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A714E"/>
    <w:multiLevelType w:val="hybridMultilevel"/>
    <w:tmpl w:val="2DCEA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271623">
    <w:abstractNumId w:val="3"/>
  </w:num>
  <w:num w:numId="2" w16cid:durableId="26226825">
    <w:abstractNumId w:val="0"/>
  </w:num>
  <w:num w:numId="3" w16cid:durableId="143477169">
    <w:abstractNumId w:val="6"/>
  </w:num>
  <w:num w:numId="4" w16cid:durableId="2026244598">
    <w:abstractNumId w:val="7"/>
  </w:num>
  <w:num w:numId="5" w16cid:durableId="1617758509">
    <w:abstractNumId w:val="1"/>
  </w:num>
  <w:num w:numId="6" w16cid:durableId="484978366">
    <w:abstractNumId w:val="5"/>
  </w:num>
  <w:num w:numId="7" w16cid:durableId="719018726">
    <w:abstractNumId w:val="2"/>
  </w:num>
  <w:num w:numId="8" w16cid:durableId="332145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52"/>
    <w:rsid w:val="0000420C"/>
    <w:rsid w:val="000067C0"/>
    <w:rsid w:val="000116C7"/>
    <w:rsid w:val="000621D9"/>
    <w:rsid w:val="00093264"/>
    <w:rsid w:val="000A22F6"/>
    <w:rsid w:val="000B5900"/>
    <w:rsid w:val="000B7D3C"/>
    <w:rsid w:val="000C2E37"/>
    <w:rsid w:val="000C340E"/>
    <w:rsid w:val="000C411E"/>
    <w:rsid w:val="000C4B3B"/>
    <w:rsid w:val="000D17BE"/>
    <w:rsid w:val="000D24B6"/>
    <w:rsid w:val="00113C16"/>
    <w:rsid w:val="001344C9"/>
    <w:rsid w:val="001948F9"/>
    <w:rsid w:val="001B0660"/>
    <w:rsid w:val="001B1236"/>
    <w:rsid w:val="001C5DD4"/>
    <w:rsid w:val="001E42E6"/>
    <w:rsid w:val="001F1A8D"/>
    <w:rsid w:val="001F4D0B"/>
    <w:rsid w:val="00222F9A"/>
    <w:rsid w:val="00235C12"/>
    <w:rsid w:val="00236265"/>
    <w:rsid w:val="00255458"/>
    <w:rsid w:val="00277F67"/>
    <w:rsid w:val="002A01B9"/>
    <w:rsid w:val="002A3B01"/>
    <w:rsid w:val="002B12B9"/>
    <w:rsid w:val="002B146A"/>
    <w:rsid w:val="0031000B"/>
    <w:rsid w:val="00313EE9"/>
    <w:rsid w:val="00345CF7"/>
    <w:rsid w:val="00347FEF"/>
    <w:rsid w:val="00366791"/>
    <w:rsid w:val="003B35B5"/>
    <w:rsid w:val="003D3152"/>
    <w:rsid w:val="003F1AFA"/>
    <w:rsid w:val="00403D51"/>
    <w:rsid w:val="004277D6"/>
    <w:rsid w:val="0043199C"/>
    <w:rsid w:val="00454CFC"/>
    <w:rsid w:val="00465D23"/>
    <w:rsid w:val="00473681"/>
    <w:rsid w:val="00490152"/>
    <w:rsid w:val="00490C0B"/>
    <w:rsid w:val="0049332F"/>
    <w:rsid w:val="00496184"/>
    <w:rsid w:val="00497BCA"/>
    <w:rsid w:val="004A4026"/>
    <w:rsid w:val="004F29BC"/>
    <w:rsid w:val="00511E8F"/>
    <w:rsid w:val="0056603D"/>
    <w:rsid w:val="005876CC"/>
    <w:rsid w:val="005A1F80"/>
    <w:rsid w:val="005A3D62"/>
    <w:rsid w:val="005D303B"/>
    <w:rsid w:val="00621FFA"/>
    <w:rsid w:val="00625DAC"/>
    <w:rsid w:val="006355F1"/>
    <w:rsid w:val="00641780"/>
    <w:rsid w:val="006B25E9"/>
    <w:rsid w:val="006D27B5"/>
    <w:rsid w:val="006F2C9C"/>
    <w:rsid w:val="00743A3D"/>
    <w:rsid w:val="00755424"/>
    <w:rsid w:val="007613F7"/>
    <w:rsid w:val="00773840"/>
    <w:rsid w:val="00782E59"/>
    <w:rsid w:val="00797985"/>
    <w:rsid w:val="007A7191"/>
    <w:rsid w:val="007F5441"/>
    <w:rsid w:val="008100F5"/>
    <w:rsid w:val="00810D61"/>
    <w:rsid w:val="00815C7B"/>
    <w:rsid w:val="008233EB"/>
    <w:rsid w:val="008375B8"/>
    <w:rsid w:val="00896635"/>
    <w:rsid w:val="008D3688"/>
    <w:rsid w:val="008D5215"/>
    <w:rsid w:val="008F1DE3"/>
    <w:rsid w:val="00906550"/>
    <w:rsid w:val="009301FF"/>
    <w:rsid w:val="00936B86"/>
    <w:rsid w:val="00947E84"/>
    <w:rsid w:val="009544E8"/>
    <w:rsid w:val="00984018"/>
    <w:rsid w:val="00985056"/>
    <w:rsid w:val="00995AE0"/>
    <w:rsid w:val="009B143D"/>
    <w:rsid w:val="009C63FA"/>
    <w:rsid w:val="009D3520"/>
    <w:rsid w:val="009F5CD9"/>
    <w:rsid w:val="00A553CD"/>
    <w:rsid w:val="00A71CCD"/>
    <w:rsid w:val="00A86F80"/>
    <w:rsid w:val="00A94646"/>
    <w:rsid w:val="00AA23AE"/>
    <w:rsid w:val="00AA47BE"/>
    <w:rsid w:val="00AC4113"/>
    <w:rsid w:val="00AD5210"/>
    <w:rsid w:val="00AE21AC"/>
    <w:rsid w:val="00B15B07"/>
    <w:rsid w:val="00B55C83"/>
    <w:rsid w:val="00B61CA3"/>
    <w:rsid w:val="00B821B4"/>
    <w:rsid w:val="00BD1AF8"/>
    <w:rsid w:val="00BE3E63"/>
    <w:rsid w:val="00BF4EC8"/>
    <w:rsid w:val="00C179CE"/>
    <w:rsid w:val="00C33EDA"/>
    <w:rsid w:val="00C42C52"/>
    <w:rsid w:val="00C65BDF"/>
    <w:rsid w:val="00C959E9"/>
    <w:rsid w:val="00CB109C"/>
    <w:rsid w:val="00CF3786"/>
    <w:rsid w:val="00CF3992"/>
    <w:rsid w:val="00D46AEC"/>
    <w:rsid w:val="00D90AE8"/>
    <w:rsid w:val="00D93CBB"/>
    <w:rsid w:val="00DA375A"/>
    <w:rsid w:val="00DB26EF"/>
    <w:rsid w:val="00DE511C"/>
    <w:rsid w:val="00DF2120"/>
    <w:rsid w:val="00DF4A45"/>
    <w:rsid w:val="00DF6AC9"/>
    <w:rsid w:val="00E4068F"/>
    <w:rsid w:val="00E5592D"/>
    <w:rsid w:val="00E81843"/>
    <w:rsid w:val="00E96CC5"/>
    <w:rsid w:val="00EB4B8A"/>
    <w:rsid w:val="00EB537E"/>
    <w:rsid w:val="00EB70AA"/>
    <w:rsid w:val="00F25841"/>
    <w:rsid w:val="00F30229"/>
    <w:rsid w:val="00F57432"/>
    <w:rsid w:val="00F75EE5"/>
    <w:rsid w:val="00F93676"/>
    <w:rsid w:val="00F94F7F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F1A59"/>
  <w15:chartTrackingRefBased/>
  <w15:docId w15:val="{FAD8C9BF-D927-453C-B779-8274922F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F7F"/>
    <w:pPr>
      <w:spacing w:line="256" w:lineRule="auto"/>
    </w:pPr>
  </w:style>
  <w:style w:type="paragraph" w:styleId="Nagwek3">
    <w:name w:val="heading 3"/>
    <w:basedOn w:val="Normalny"/>
    <w:link w:val="Nagwek3Znak"/>
    <w:uiPriority w:val="9"/>
    <w:qFormat/>
    <w:rsid w:val="00782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113"/>
  </w:style>
  <w:style w:type="paragraph" w:styleId="Stopka">
    <w:name w:val="footer"/>
    <w:basedOn w:val="Normalny"/>
    <w:link w:val="StopkaZnak"/>
    <w:uiPriority w:val="99"/>
    <w:unhideWhenUsed/>
    <w:rsid w:val="00AC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113"/>
  </w:style>
  <w:style w:type="character" w:styleId="Hipercze">
    <w:name w:val="Hyperlink"/>
    <w:basedOn w:val="Domylnaczcionkaakapitu"/>
    <w:uiPriority w:val="99"/>
    <w:unhideWhenUsed/>
    <w:rsid w:val="000A22F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32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9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4F7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93CBB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6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C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C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C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199C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D521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782E5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nt-pot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ona.rutkowska@goodonepr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tarzyna.zawadzka@goodonep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nt-pot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tant-po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3212</Characters>
  <Application>Microsoft Office Word</Application>
  <DocSecurity>0</DocSecurity>
  <Lines>58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Stefaniuk</dc:creator>
  <cp:keywords/>
  <dc:description/>
  <cp:lastModifiedBy>Kasia Good One PR</cp:lastModifiedBy>
  <cp:revision>2</cp:revision>
  <cp:lastPrinted>2015-05-15T12:40:00Z</cp:lastPrinted>
  <dcterms:created xsi:type="dcterms:W3CDTF">2022-06-08T13:45:00Z</dcterms:created>
  <dcterms:modified xsi:type="dcterms:W3CDTF">2022-06-08T13:45:00Z</dcterms:modified>
</cp:coreProperties>
</file>