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79A9D181" wp14:editId="02D7484A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7D4BF2" w:rsidRPr="007D4BF2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C44998">
        <w:rPr>
          <w:rFonts w:cs="Calibri"/>
          <w:sz w:val="24"/>
          <w:szCs w:val="24"/>
        </w:rPr>
        <w:t>880 524 959</w:t>
      </w:r>
    </w:p>
    <w:p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C44998">
        <w:rPr>
          <w:rFonts w:cs="Calibri"/>
          <w:sz w:val="24"/>
          <w:szCs w:val="24"/>
        </w:rPr>
        <w:t>10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</w:t>
      </w:r>
      <w:r w:rsidR="007853A5">
        <w:rPr>
          <w:rFonts w:cs="Calibri"/>
          <w:sz w:val="24"/>
          <w:szCs w:val="24"/>
        </w:rPr>
        <w:t>6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:rsidR="007853A5" w:rsidRPr="007853A5" w:rsidRDefault="00DE2172" w:rsidP="003A5ABE">
      <w:pPr>
        <w:pStyle w:val="Nagwek1"/>
        <w:spacing w:before="120" w:after="12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Fundusze Europejskie wspierają sukcesję w </w:t>
      </w:r>
      <w:r w:rsidR="007853A5" w:rsidRPr="007853A5">
        <w:rPr>
          <w:b/>
          <w:bCs/>
          <w:color w:val="000000" w:themeColor="text1"/>
        </w:rPr>
        <w:t>firm</w:t>
      </w:r>
      <w:r w:rsidR="007D4BF2">
        <w:rPr>
          <w:b/>
          <w:bCs/>
          <w:color w:val="000000" w:themeColor="text1"/>
        </w:rPr>
        <w:t>ach</w:t>
      </w:r>
      <w:r w:rsidR="007853A5" w:rsidRPr="007853A5">
        <w:rPr>
          <w:b/>
          <w:bCs/>
          <w:color w:val="000000" w:themeColor="text1"/>
        </w:rPr>
        <w:t xml:space="preserve"> rodzinnych</w:t>
      </w:r>
    </w:p>
    <w:p w:rsidR="007853A5" w:rsidRPr="007853A5" w:rsidRDefault="007853A5" w:rsidP="003A5ABE">
      <w:pPr>
        <w:spacing w:before="120" w:after="120"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7853A5">
        <w:rPr>
          <w:rFonts w:asciiTheme="majorHAnsi" w:hAnsiTheme="majorHAnsi" w:cs="Calibri"/>
          <w:b/>
          <w:bCs/>
          <w:sz w:val="24"/>
          <w:szCs w:val="24"/>
        </w:rPr>
        <w:t xml:space="preserve">Polskie biznesy rodzinne mogą starać się o pomoc w procesie sukcesji. Cztery wybrane przez </w:t>
      </w:r>
      <w:r w:rsidR="00DE2172">
        <w:rPr>
          <w:rFonts w:asciiTheme="majorHAnsi" w:hAnsiTheme="majorHAnsi" w:cs="Calibri"/>
          <w:b/>
          <w:bCs/>
          <w:sz w:val="24"/>
          <w:szCs w:val="24"/>
        </w:rPr>
        <w:t xml:space="preserve">Polską Agencję Rozwoju Przedsiębiorczości </w:t>
      </w:r>
      <w:r w:rsidR="007D4BF2">
        <w:rPr>
          <w:rFonts w:asciiTheme="majorHAnsi" w:hAnsiTheme="majorHAnsi" w:cs="Calibri"/>
          <w:b/>
          <w:bCs/>
          <w:sz w:val="24"/>
          <w:szCs w:val="24"/>
        </w:rPr>
        <w:t>firmy doradcze</w:t>
      </w:r>
      <w:r w:rsidR="00C44998">
        <w:rPr>
          <w:rFonts w:asciiTheme="majorHAnsi" w:hAnsiTheme="majorHAnsi" w:cs="Calibri"/>
          <w:b/>
          <w:bCs/>
          <w:sz w:val="24"/>
          <w:szCs w:val="24"/>
        </w:rPr>
        <w:t>,</w:t>
      </w:r>
      <w:r w:rsidR="007D4BF2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DE2172">
        <w:rPr>
          <w:rFonts w:asciiTheme="majorHAnsi" w:hAnsiTheme="majorHAnsi" w:cs="Calibri"/>
          <w:b/>
          <w:bCs/>
          <w:sz w:val="24"/>
          <w:szCs w:val="24"/>
        </w:rPr>
        <w:t>oferują</w:t>
      </w:r>
      <w:r w:rsidRPr="007853A5">
        <w:rPr>
          <w:rFonts w:asciiTheme="majorHAnsi" w:hAnsiTheme="majorHAnsi" w:cs="Calibri"/>
          <w:b/>
          <w:bCs/>
          <w:sz w:val="24"/>
          <w:szCs w:val="24"/>
        </w:rPr>
        <w:t xml:space="preserve"> wsparci</w:t>
      </w:r>
      <w:r w:rsidR="00600C10">
        <w:rPr>
          <w:rFonts w:asciiTheme="majorHAnsi" w:hAnsiTheme="majorHAnsi" w:cs="Calibri"/>
          <w:b/>
          <w:bCs/>
          <w:sz w:val="24"/>
          <w:szCs w:val="24"/>
        </w:rPr>
        <w:t>e</w:t>
      </w:r>
      <w:r w:rsidR="008868AB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EF6872">
        <w:rPr>
          <w:rFonts w:asciiTheme="majorHAnsi" w:hAnsiTheme="majorHAnsi" w:cs="Calibri"/>
          <w:b/>
          <w:bCs/>
          <w:sz w:val="24"/>
          <w:szCs w:val="24"/>
        </w:rPr>
        <w:t xml:space="preserve">m.in. </w:t>
      </w:r>
      <w:r w:rsidR="00600C10">
        <w:rPr>
          <w:rFonts w:asciiTheme="majorHAnsi" w:hAnsiTheme="majorHAnsi" w:cs="Calibri"/>
          <w:b/>
          <w:bCs/>
          <w:sz w:val="24"/>
          <w:szCs w:val="24"/>
        </w:rPr>
        <w:t xml:space="preserve">w zakresie opracowania </w:t>
      </w:r>
      <w:r w:rsidR="008868AB">
        <w:rPr>
          <w:rFonts w:asciiTheme="majorHAnsi" w:hAnsiTheme="majorHAnsi" w:cs="Calibri"/>
          <w:b/>
          <w:bCs/>
          <w:sz w:val="24"/>
          <w:szCs w:val="24"/>
        </w:rPr>
        <w:t xml:space="preserve">dedykowanej </w:t>
      </w:r>
      <w:r w:rsidR="00600C10">
        <w:rPr>
          <w:rFonts w:asciiTheme="majorHAnsi" w:hAnsiTheme="majorHAnsi" w:cs="Calibri"/>
          <w:b/>
          <w:bCs/>
          <w:sz w:val="24"/>
          <w:szCs w:val="24"/>
        </w:rPr>
        <w:t>strategii</w:t>
      </w:r>
      <w:r w:rsidR="008868AB">
        <w:rPr>
          <w:rFonts w:asciiTheme="majorHAnsi" w:hAnsiTheme="majorHAnsi" w:cs="Calibri"/>
          <w:b/>
          <w:bCs/>
          <w:sz w:val="24"/>
          <w:szCs w:val="24"/>
        </w:rPr>
        <w:t xml:space="preserve"> sukcesji</w:t>
      </w:r>
      <w:r w:rsidRPr="007853A5">
        <w:rPr>
          <w:rFonts w:asciiTheme="majorHAnsi" w:hAnsiTheme="majorHAnsi" w:cs="Calibri"/>
          <w:b/>
          <w:bCs/>
          <w:sz w:val="24"/>
          <w:szCs w:val="24"/>
        </w:rPr>
        <w:t>.</w:t>
      </w:r>
      <w:r w:rsidR="00DE2172">
        <w:rPr>
          <w:rFonts w:asciiTheme="majorHAnsi" w:hAnsiTheme="majorHAnsi" w:cs="Calibri"/>
          <w:b/>
          <w:bCs/>
          <w:sz w:val="24"/>
          <w:szCs w:val="24"/>
        </w:rPr>
        <w:t xml:space="preserve"> Działania są finansowane ze środk</w:t>
      </w:r>
      <w:r w:rsidR="007D4BF2">
        <w:rPr>
          <w:rFonts w:asciiTheme="majorHAnsi" w:hAnsiTheme="majorHAnsi" w:cs="Calibri"/>
          <w:b/>
          <w:bCs/>
          <w:sz w:val="24"/>
          <w:szCs w:val="24"/>
        </w:rPr>
        <w:t>ów</w:t>
      </w:r>
      <w:r w:rsidR="00DE2172">
        <w:rPr>
          <w:rFonts w:asciiTheme="majorHAnsi" w:hAnsiTheme="majorHAnsi" w:cs="Calibri"/>
          <w:b/>
          <w:bCs/>
          <w:sz w:val="24"/>
          <w:szCs w:val="24"/>
        </w:rPr>
        <w:t xml:space="preserve"> Programu Wiedza Edukacja Rozwój</w:t>
      </w:r>
      <w:r w:rsidR="007D4BF2">
        <w:rPr>
          <w:rFonts w:asciiTheme="majorHAnsi" w:hAnsiTheme="majorHAnsi" w:cs="Calibri"/>
          <w:b/>
          <w:bCs/>
          <w:sz w:val="24"/>
          <w:szCs w:val="24"/>
        </w:rPr>
        <w:t xml:space="preserve"> (PO WER)</w:t>
      </w:r>
      <w:r w:rsidR="00DE2172">
        <w:rPr>
          <w:rFonts w:asciiTheme="majorHAnsi" w:hAnsiTheme="majorHAnsi" w:cs="Calibri"/>
          <w:b/>
          <w:bCs/>
          <w:sz w:val="24"/>
          <w:szCs w:val="24"/>
        </w:rPr>
        <w:t>.</w:t>
      </w:r>
    </w:p>
    <w:p w:rsidR="007853A5" w:rsidRDefault="007853A5" w:rsidP="003A5ABE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>Jednym z wyzwań, przed którym stoi biznes rodzinny, jest perspektywa przekazania firmy kolejnym pokoleniom, czyli przeprowadzony z powodzeniem proces sukcesji. Z tego oraz innych powodów związanych ze specyfiką przedsiębiorstw familijnych</w:t>
      </w:r>
      <w:r w:rsidR="007D4BF2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powstaje w Polsce coraz więcej inicjatyw</w:t>
      </w:r>
      <w:r w:rsidR="00C44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>wspierających ten rodzaj działalności gospodarczej.</w:t>
      </w:r>
    </w:p>
    <w:p w:rsidR="007853A5" w:rsidRPr="007853A5" w:rsidRDefault="007D4BF2" w:rsidP="003A5ABE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D4BF2">
        <w:rPr>
          <w:rFonts w:cstheme="minorHAnsi"/>
          <w:color w:val="000000"/>
          <w:sz w:val="24"/>
          <w:szCs w:val="24"/>
          <w:shd w:val="clear" w:color="auto" w:fill="FFFFFF"/>
        </w:rPr>
        <w:t>Polsk</w:t>
      </w:r>
      <w:r w:rsidR="008868AB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7D4BF2">
        <w:rPr>
          <w:rFonts w:cstheme="minorHAnsi"/>
          <w:color w:val="000000"/>
          <w:sz w:val="24"/>
          <w:szCs w:val="24"/>
          <w:shd w:val="clear" w:color="auto" w:fill="FFFFFF"/>
        </w:rPr>
        <w:t xml:space="preserve"> Agencj</w:t>
      </w:r>
      <w:r w:rsidR="008868AB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7D4BF2">
        <w:rPr>
          <w:rFonts w:cstheme="minorHAnsi"/>
          <w:color w:val="000000"/>
          <w:sz w:val="24"/>
          <w:szCs w:val="24"/>
          <w:shd w:val="clear" w:color="auto" w:fill="FFFFFF"/>
        </w:rPr>
        <w:t xml:space="preserve"> Rozwoju Przedsiębiorczości </w:t>
      </w:r>
      <w:r w:rsidR="00DE2172">
        <w:rPr>
          <w:rFonts w:cstheme="minorHAnsi"/>
          <w:color w:val="000000"/>
          <w:sz w:val="24"/>
          <w:szCs w:val="24"/>
          <w:shd w:val="clear" w:color="auto" w:fill="FFFFFF"/>
        </w:rPr>
        <w:t xml:space="preserve">w ramach </w:t>
      </w:r>
      <w:r w:rsidR="008868AB">
        <w:rPr>
          <w:rFonts w:cstheme="minorHAnsi"/>
          <w:color w:val="000000"/>
          <w:sz w:val="24"/>
          <w:szCs w:val="24"/>
          <w:shd w:val="clear" w:color="auto" w:fill="FFFFFF"/>
        </w:rPr>
        <w:t xml:space="preserve">konkursu </w:t>
      </w:r>
      <w:r w:rsidR="00C44998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8868AB" w:rsidRPr="00316417">
        <w:rPr>
          <w:rFonts w:cstheme="minorHAnsi"/>
          <w:color w:val="000000"/>
          <w:sz w:val="24"/>
          <w:szCs w:val="24"/>
          <w:shd w:val="clear" w:color="auto" w:fill="FFFFFF"/>
        </w:rPr>
        <w:t>Sukcesja w firmach rodzinnyc</w:t>
      </w:r>
      <w:r w:rsidR="00057021">
        <w:rPr>
          <w:rFonts w:cstheme="minorHAnsi"/>
          <w:color w:val="000000"/>
          <w:sz w:val="24"/>
          <w:szCs w:val="24"/>
          <w:shd w:val="clear" w:color="auto" w:fill="FFFFFF"/>
        </w:rPr>
        <w:t>h</w:t>
      </w:r>
      <w:r w:rsidR="00C44998">
        <w:rPr>
          <w:rFonts w:cstheme="minorHAnsi"/>
          <w:color w:val="000000"/>
          <w:sz w:val="24"/>
          <w:szCs w:val="24"/>
          <w:shd w:val="clear" w:color="auto" w:fill="FFFFFF"/>
        </w:rPr>
        <w:t xml:space="preserve">” – </w:t>
      </w:r>
      <w:r w:rsidR="008868AB">
        <w:rPr>
          <w:rFonts w:cstheme="minorHAnsi"/>
          <w:color w:val="000000"/>
          <w:sz w:val="24"/>
          <w:szCs w:val="24"/>
          <w:shd w:val="clear" w:color="auto" w:fill="FFFFFF"/>
        </w:rPr>
        <w:t xml:space="preserve"> finansowanego z </w:t>
      </w:r>
      <w:r w:rsidR="00DE2172">
        <w:rPr>
          <w:rFonts w:cstheme="minorHAnsi"/>
          <w:color w:val="000000"/>
          <w:sz w:val="24"/>
          <w:szCs w:val="24"/>
          <w:shd w:val="clear" w:color="auto" w:fill="FFFFFF"/>
        </w:rPr>
        <w:t>programu POWER</w:t>
      </w:r>
      <w:r w:rsidR="00C44998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r w:rsidR="008868AB">
        <w:rPr>
          <w:rFonts w:cstheme="minorHAnsi"/>
          <w:color w:val="000000"/>
          <w:sz w:val="24"/>
          <w:szCs w:val="24"/>
          <w:shd w:val="clear" w:color="auto" w:fill="FFFFFF"/>
        </w:rPr>
        <w:t xml:space="preserve">wybrała </w:t>
      </w:r>
      <w:r w:rsidR="007853A5" w:rsidRPr="007853A5">
        <w:rPr>
          <w:rFonts w:cstheme="minorHAnsi"/>
          <w:color w:val="000000"/>
          <w:sz w:val="24"/>
          <w:szCs w:val="24"/>
          <w:shd w:val="clear" w:color="auto" w:fill="FFFFFF"/>
        </w:rPr>
        <w:t>firmy doradcze</w:t>
      </w:r>
      <w:r w:rsidR="00057021">
        <w:rPr>
          <w:rFonts w:cstheme="minorHAnsi"/>
          <w:color w:val="000000"/>
          <w:sz w:val="24"/>
          <w:szCs w:val="24"/>
          <w:shd w:val="clear" w:color="auto" w:fill="FFFFFF"/>
        </w:rPr>
        <w:t>, które</w:t>
      </w:r>
      <w:r w:rsidR="00600C10">
        <w:rPr>
          <w:rFonts w:cstheme="minorHAnsi"/>
          <w:color w:val="000000"/>
          <w:sz w:val="24"/>
          <w:szCs w:val="24"/>
          <w:shd w:val="clear" w:color="auto" w:fill="FFFFFF"/>
        </w:rPr>
        <w:t xml:space="preserve"> realizują</w:t>
      </w:r>
      <w:r w:rsidR="000570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00C10">
        <w:rPr>
          <w:rFonts w:cstheme="minorHAnsi"/>
          <w:color w:val="000000"/>
          <w:sz w:val="24"/>
          <w:szCs w:val="24"/>
          <w:shd w:val="clear" w:color="auto" w:fill="FFFFFF"/>
        </w:rPr>
        <w:t>projekty wspierają</w:t>
      </w:r>
      <w:r w:rsidR="00057021">
        <w:rPr>
          <w:rFonts w:cstheme="minorHAnsi"/>
          <w:color w:val="000000"/>
          <w:sz w:val="24"/>
          <w:szCs w:val="24"/>
          <w:shd w:val="clear" w:color="auto" w:fill="FFFFFF"/>
        </w:rPr>
        <w:t>ce</w:t>
      </w:r>
      <w:r w:rsidR="00600C10">
        <w:rPr>
          <w:rFonts w:cstheme="minorHAnsi"/>
          <w:color w:val="000000"/>
          <w:sz w:val="24"/>
          <w:szCs w:val="24"/>
          <w:shd w:val="clear" w:color="auto" w:fill="FFFFFF"/>
        </w:rPr>
        <w:t xml:space="preserve"> firmy rodzinne w opracowywaniu strategii sukcesji</w:t>
      </w:r>
      <w:r w:rsidR="007853A5"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hyperlink r:id="rId12" w:history="1">
        <w:r w:rsidR="007853A5" w:rsidRPr="00C44998">
          <w:rPr>
            <w:rStyle w:val="Hipercze"/>
            <w:rFonts w:cstheme="minorHAnsi"/>
            <w:sz w:val="24"/>
            <w:szCs w:val="24"/>
            <w:shd w:val="clear" w:color="auto" w:fill="FFFFFF"/>
          </w:rPr>
          <w:t>„Przez sukcesję z Przewodnikiem”</w:t>
        </w:r>
      </w:hyperlink>
      <w:r w:rsidR="007853A5"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hyperlink r:id="rId13" w:history="1">
        <w:r w:rsidR="007853A5" w:rsidRPr="00C44998">
          <w:rPr>
            <w:rStyle w:val="Hipercze"/>
            <w:rFonts w:cstheme="minorHAnsi"/>
            <w:sz w:val="24"/>
            <w:szCs w:val="24"/>
            <w:shd w:val="clear" w:color="auto" w:fill="FFFFFF"/>
          </w:rPr>
          <w:t>„Sukcesja z sukcesem”</w:t>
        </w:r>
      </w:hyperlink>
      <w:r w:rsidR="007853A5"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hyperlink r:id="rId14" w:history="1">
        <w:r w:rsidR="007853A5" w:rsidRPr="00C44998">
          <w:rPr>
            <w:rStyle w:val="Hipercze"/>
            <w:rFonts w:cstheme="minorHAnsi"/>
            <w:sz w:val="24"/>
            <w:szCs w:val="24"/>
            <w:shd w:val="clear" w:color="auto" w:fill="FFFFFF"/>
          </w:rPr>
          <w:t>„Sukcesja w firmach rodzinnych – wsparcie między generacjami”</w:t>
        </w:r>
      </w:hyperlink>
      <w:r w:rsidR="007853A5"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oraz </w:t>
      </w:r>
      <w:hyperlink r:id="rId15" w:history="1">
        <w:r w:rsidR="007853A5" w:rsidRPr="00C44998">
          <w:rPr>
            <w:rStyle w:val="Hipercze"/>
            <w:rFonts w:cstheme="minorHAnsi"/>
            <w:sz w:val="24"/>
            <w:szCs w:val="24"/>
            <w:shd w:val="clear" w:color="auto" w:fill="FFFFFF"/>
          </w:rPr>
          <w:t>„Sukcesja w firmach rodzinnych”</w:t>
        </w:r>
      </w:hyperlink>
      <w:r w:rsidR="007853A5"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. Dzięki wiedzy i doświadczeniu </w:t>
      </w:r>
      <w:r w:rsidR="00057021">
        <w:rPr>
          <w:rFonts w:cstheme="minorHAnsi"/>
          <w:color w:val="000000"/>
          <w:sz w:val="24"/>
          <w:szCs w:val="24"/>
          <w:shd w:val="clear" w:color="auto" w:fill="FFFFFF"/>
        </w:rPr>
        <w:t xml:space="preserve">tych </w:t>
      </w:r>
      <w:r w:rsidR="007853A5"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podmiotów, przedsiębiorcy </w:t>
      </w:r>
      <w:r w:rsidR="00057021">
        <w:rPr>
          <w:rFonts w:cstheme="minorHAnsi"/>
          <w:color w:val="000000"/>
          <w:sz w:val="24"/>
          <w:szCs w:val="24"/>
          <w:shd w:val="clear" w:color="auto" w:fill="FFFFFF"/>
        </w:rPr>
        <w:t>mają</w:t>
      </w:r>
      <w:r w:rsidR="007853A5"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szansę </w:t>
      </w:r>
      <w:r w:rsidR="00C44998">
        <w:rPr>
          <w:rFonts w:cstheme="minorHAnsi"/>
          <w:color w:val="000000"/>
          <w:sz w:val="24"/>
          <w:szCs w:val="24"/>
          <w:shd w:val="clear" w:color="auto" w:fill="FFFFFF"/>
        </w:rPr>
        <w:t>wypracować</w:t>
      </w:r>
      <w:r w:rsidR="00C449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853A5" w:rsidRPr="007853A5">
        <w:rPr>
          <w:rFonts w:cstheme="minorHAnsi"/>
          <w:color w:val="000000"/>
          <w:sz w:val="24"/>
          <w:szCs w:val="24"/>
          <w:shd w:val="clear" w:color="auto" w:fill="FFFFFF"/>
        </w:rPr>
        <w:t>rozwiązani</w:t>
      </w:r>
      <w:r w:rsidR="00600C10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7853A5"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00C10" w:rsidRPr="007853A5">
        <w:rPr>
          <w:rFonts w:cstheme="minorHAnsi"/>
          <w:color w:val="000000"/>
          <w:sz w:val="24"/>
          <w:szCs w:val="24"/>
          <w:shd w:val="clear" w:color="auto" w:fill="FFFFFF"/>
        </w:rPr>
        <w:t>prawn</w:t>
      </w:r>
      <w:r w:rsidR="00600C10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7853A5"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600C10" w:rsidRPr="007853A5">
        <w:rPr>
          <w:rFonts w:cstheme="minorHAnsi"/>
          <w:color w:val="000000"/>
          <w:sz w:val="24"/>
          <w:szCs w:val="24"/>
          <w:shd w:val="clear" w:color="auto" w:fill="FFFFFF"/>
        </w:rPr>
        <w:t>finansow</w:t>
      </w:r>
      <w:r w:rsidR="00600C10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600C10"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853A5"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i </w:t>
      </w:r>
      <w:r w:rsidR="00600C10" w:rsidRPr="007853A5">
        <w:rPr>
          <w:rFonts w:cstheme="minorHAnsi"/>
          <w:color w:val="000000"/>
          <w:sz w:val="24"/>
          <w:szCs w:val="24"/>
          <w:shd w:val="clear" w:color="auto" w:fill="FFFFFF"/>
        </w:rPr>
        <w:t>organizacyjn</w:t>
      </w:r>
      <w:r w:rsidR="00600C10">
        <w:rPr>
          <w:rFonts w:cstheme="minorHAnsi"/>
          <w:color w:val="000000"/>
          <w:sz w:val="24"/>
          <w:szCs w:val="24"/>
          <w:shd w:val="clear" w:color="auto" w:fill="FFFFFF"/>
        </w:rPr>
        <w:t>e niezbędne</w:t>
      </w:r>
      <w:r w:rsidR="00600C10"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853A5" w:rsidRPr="007853A5">
        <w:rPr>
          <w:rFonts w:cstheme="minorHAnsi"/>
          <w:color w:val="000000"/>
          <w:sz w:val="24"/>
          <w:szCs w:val="24"/>
          <w:shd w:val="clear" w:color="auto" w:fill="FFFFFF"/>
        </w:rPr>
        <w:t>do tego procesu.</w:t>
      </w:r>
    </w:p>
    <w:p w:rsidR="007853A5" w:rsidRPr="007853A5" w:rsidRDefault="007853A5" w:rsidP="003A5ABE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Obecność firmy doradczej i nazwanie potrzeby</w:t>
      </w:r>
      <w:r w:rsidR="007D4BF2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jaką ma przedsiębiorstwo</w:t>
      </w:r>
      <w:r w:rsidR="007D4BF2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jest dobrą motywacją do wprowadzenia konkretnych zmian. Chcemy w ciągu najbliższych 5 lat </w:t>
      </w:r>
      <w:r w:rsidR="00600C10">
        <w:rPr>
          <w:rFonts w:cstheme="minorHAnsi"/>
          <w:color w:val="000000"/>
          <w:sz w:val="24"/>
          <w:szCs w:val="24"/>
          <w:shd w:val="clear" w:color="auto" w:fill="FFFFFF"/>
        </w:rPr>
        <w:t>opracować</w:t>
      </w:r>
      <w:r w:rsidR="00600C10"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indywidualną strategię sukcesji </w:t>
      </w:r>
      <w:r w:rsidR="00600C10">
        <w:rPr>
          <w:rFonts w:cstheme="minorHAnsi"/>
          <w:color w:val="000000"/>
          <w:sz w:val="24"/>
          <w:szCs w:val="24"/>
          <w:shd w:val="clear" w:color="auto" w:fill="FFFFFF"/>
        </w:rPr>
        <w:t>dla</w:t>
      </w:r>
      <w:r w:rsidR="00600C10"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1000 firm rodzinnych. Każde z przedsiębiorstw otrzyma od nas pomoc w postaci działań </w:t>
      </w:r>
      <w:r w:rsidR="00057021">
        <w:rPr>
          <w:rFonts w:cstheme="minorHAnsi"/>
          <w:color w:val="000000"/>
          <w:sz w:val="24"/>
          <w:szCs w:val="24"/>
          <w:shd w:val="clear" w:color="auto" w:fill="FFFFFF"/>
        </w:rPr>
        <w:t>doradczych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powiedział </w:t>
      </w:r>
      <w:r w:rsidRPr="007853A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Paweł Gawron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z </w:t>
      </w:r>
      <w:r w:rsidR="00EF6872">
        <w:rPr>
          <w:rFonts w:cstheme="minorHAnsi"/>
          <w:color w:val="000000"/>
          <w:sz w:val="24"/>
          <w:szCs w:val="24"/>
          <w:shd w:val="clear" w:color="auto" w:fill="FFFFFF"/>
        </w:rPr>
        <w:t xml:space="preserve">firmy 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Nova </w:t>
      </w:r>
      <w:proofErr w:type="spellStart"/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>Praxis</w:t>
      </w:r>
      <w:proofErr w:type="spellEnd"/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552FE3">
        <w:rPr>
          <w:rFonts w:cstheme="minorHAnsi"/>
          <w:color w:val="000000"/>
          <w:sz w:val="24"/>
          <w:szCs w:val="24"/>
          <w:shd w:val="clear" w:color="auto" w:fill="FFFFFF"/>
        </w:rPr>
        <w:t>realizującej projekt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„Sukcesja w firmach rodzinnych – wsparcie między generacjami”</w:t>
      </w:r>
      <w:r w:rsidR="007D4BF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7853A5" w:rsidRDefault="007853A5" w:rsidP="003A5ABE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Sukcesja </w:t>
      </w:r>
      <w:r w:rsidR="00393AB8">
        <w:rPr>
          <w:rFonts w:cstheme="minorHAnsi"/>
          <w:color w:val="000000"/>
          <w:sz w:val="24"/>
          <w:szCs w:val="24"/>
          <w:shd w:val="clear" w:color="auto" w:fill="FFFFFF"/>
        </w:rPr>
        <w:t xml:space="preserve">to 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złożony i powolny proces zmiany pokoleniowej, wymagający odpowiedniego przygotowania i kilkuletniego okresu realizacji. </w:t>
      </w:r>
      <w:r w:rsidR="00A40440">
        <w:rPr>
          <w:rFonts w:cstheme="minorHAnsi"/>
          <w:color w:val="000000"/>
          <w:sz w:val="24"/>
          <w:szCs w:val="24"/>
          <w:shd w:val="clear" w:color="auto" w:fill="FFFFFF"/>
        </w:rPr>
        <w:t xml:space="preserve">Dobrze przeprowadzona 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>sukcesja</w:t>
      </w:r>
      <w:r w:rsidR="00A40440">
        <w:rPr>
          <w:rFonts w:cstheme="minorHAnsi"/>
          <w:color w:val="000000"/>
          <w:sz w:val="24"/>
          <w:szCs w:val="24"/>
          <w:shd w:val="clear" w:color="auto" w:fill="FFFFFF"/>
        </w:rPr>
        <w:t xml:space="preserve"> powinna opierać się 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na tzw. modelu 4W, który oznacza przebiegający pomiędzy </w:t>
      </w:r>
      <w:r w:rsidR="00A40440">
        <w:rPr>
          <w:rFonts w:cstheme="minorHAnsi"/>
          <w:color w:val="000000"/>
          <w:sz w:val="24"/>
          <w:szCs w:val="24"/>
          <w:shd w:val="clear" w:color="auto" w:fill="FFFFFF"/>
        </w:rPr>
        <w:t>dwoma pokoleniami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transfer </w:t>
      </w:r>
      <w:r w:rsidRPr="008868AB">
        <w:rPr>
          <w:rFonts w:cstheme="minorHAnsi"/>
          <w:b/>
          <w:color w:val="000000"/>
          <w:sz w:val="24"/>
          <w:szCs w:val="24"/>
          <w:shd w:val="clear" w:color="auto" w:fill="FFFFFF"/>
        </w:rPr>
        <w:t>wiedzy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8868AB">
        <w:rPr>
          <w:rFonts w:cstheme="minorHAnsi"/>
          <w:b/>
          <w:color w:val="000000"/>
          <w:sz w:val="24"/>
          <w:szCs w:val="24"/>
          <w:shd w:val="clear" w:color="auto" w:fill="FFFFFF"/>
        </w:rPr>
        <w:t>władzy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i </w:t>
      </w:r>
      <w:r w:rsidRPr="008868AB">
        <w:rPr>
          <w:rFonts w:cstheme="minorHAnsi"/>
          <w:b/>
          <w:color w:val="000000"/>
          <w:sz w:val="24"/>
          <w:szCs w:val="24"/>
          <w:shd w:val="clear" w:color="auto" w:fill="FFFFFF"/>
        </w:rPr>
        <w:t>własności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przy zachowaniu </w:t>
      </w:r>
      <w:r w:rsidRPr="008868AB">
        <w:rPr>
          <w:rFonts w:cstheme="minorHAnsi"/>
          <w:b/>
          <w:color w:val="000000"/>
          <w:sz w:val="24"/>
          <w:szCs w:val="24"/>
          <w:shd w:val="clear" w:color="auto" w:fill="FFFFFF"/>
        </w:rPr>
        <w:t>wartości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spajających wspólną tożsamość firmy rodzinnej. Duży wpływ na nią wywierają również czynniki zewnętrzne, niezwiązane z samym przedsiębiorstwem, do których należą osobowość </w:t>
      </w:r>
      <w:r w:rsidR="00C44998">
        <w:rPr>
          <w:rFonts w:cstheme="minorHAnsi"/>
          <w:color w:val="000000"/>
          <w:sz w:val="24"/>
          <w:szCs w:val="24"/>
          <w:shd w:val="clear" w:color="auto" w:fill="FFFFFF"/>
        </w:rPr>
        <w:t>oraz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wiek nestora (właściciela) i sukcesora, ich kompetencje interpersonalne, utrzymywany w rodzinie model wychowania czy nawet skala i rozmiar konfliktów rodzinnych.</w:t>
      </w:r>
    </w:p>
    <w:p w:rsidR="00A40440" w:rsidRPr="007853A5" w:rsidRDefault="00A40440" w:rsidP="003A5ABE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Co ważne, u podstaw udanego procesu przekazania firmy kolejnemu pokoleniu</w:t>
      </w:r>
      <w:r w:rsidR="00C44998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leży transfer wiedzy o tym</w:t>
      </w:r>
      <w:r w:rsidR="00552FE3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jak funkcjonuje przedsiębiorstwo, jaka jest jego historia, znajomoś</w:t>
      </w:r>
      <w:r w:rsidR="00552FE3">
        <w:rPr>
          <w:rFonts w:cstheme="minorHAnsi"/>
          <w:color w:val="000000"/>
          <w:sz w:val="24"/>
          <w:szCs w:val="24"/>
          <w:shd w:val="clear" w:color="auto" w:fill="FFFFFF"/>
        </w:rPr>
        <w:t>ć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branży</w:t>
      </w:r>
      <w:r w:rsidR="00EF6872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w któ</w:t>
      </w:r>
      <w:r w:rsidR="00552FE3"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ej funkcjonuje, perspektywy rozwoju. </w:t>
      </w:r>
    </w:p>
    <w:p w:rsidR="007853A5" w:rsidRPr="007853A5" w:rsidRDefault="007853A5" w:rsidP="003A5ABE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>– Wydaje się, że każdy nestor – jeśli już się zdecyduje na podjęcie sukcesyjnego wyzwania – chciałby przekazać młodszemu pokoleniu firmę uporządkowaną, sprawną organizacyjnie, stabilną ekonomicznie i gotową na zmiany otoczenia biznesowego. Ale osiągnięcie gotowości sukcesyjnej, wymaga zmierzenia się z wieloma wyzwaniami, zarówno twardymi</w:t>
      </w:r>
      <w:r w:rsidR="003A5AB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jak i miękkimi. Do najważniejszych wśród twardych należą wyzwania strategiczne, personalne, organizacyjno-zarządcze, finansowe oraz prawne. Mnogość wyzwań związanych z osiągnięciem gotowości sukcesyjnej sprawia, że istnieje duże zapotrzebowanie wśród nestorów biznesów rodzinnych i potencjalnych sukcesorów na wsparcie doradcze w procesie sukcesji – powiedział </w:t>
      </w:r>
      <w:r w:rsidRPr="007853A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Andrzej Bocheński 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z </w:t>
      </w:r>
      <w:r w:rsidR="00EF6872">
        <w:rPr>
          <w:rFonts w:cstheme="minorHAnsi"/>
          <w:color w:val="000000"/>
          <w:sz w:val="24"/>
          <w:szCs w:val="24"/>
          <w:shd w:val="clear" w:color="auto" w:fill="FFFFFF"/>
        </w:rPr>
        <w:t xml:space="preserve">firmy 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PM Doradztwo Gospodarcze, </w:t>
      </w:r>
      <w:r w:rsidR="00552FE3">
        <w:rPr>
          <w:rFonts w:cstheme="minorHAnsi"/>
          <w:color w:val="000000"/>
          <w:sz w:val="24"/>
          <w:szCs w:val="24"/>
          <w:shd w:val="clear" w:color="auto" w:fill="FFFFFF"/>
        </w:rPr>
        <w:t>realizujące</w:t>
      </w:r>
      <w:r w:rsidR="00EF6872">
        <w:rPr>
          <w:rFonts w:cstheme="minorHAnsi"/>
          <w:color w:val="000000"/>
          <w:sz w:val="24"/>
          <w:szCs w:val="24"/>
          <w:shd w:val="clear" w:color="auto" w:fill="FFFFFF"/>
        </w:rPr>
        <w:t>j</w:t>
      </w:r>
      <w:r w:rsidR="00552FE3">
        <w:rPr>
          <w:rFonts w:cstheme="minorHAnsi"/>
          <w:color w:val="000000"/>
          <w:sz w:val="24"/>
          <w:szCs w:val="24"/>
          <w:shd w:val="clear" w:color="auto" w:fill="FFFFFF"/>
        </w:rPr>
        <w:t xml:space="preserve"> projekt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„Przez sukcesję z przewodnikiem”</w:t>
      </w:r>
      <w:r w:rsidR="007D4BF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7853A5" w:rsidRDefault="007853A5" w:rsidP="003A5ABE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Z kolei, jak zauważa </w:t>
      </w:r>
      <w:r w:rsidRPr="007853A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Magdalena Franciszek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z </w:t>
      </w:r>
      <w:r w:rsidR="00EF6872" w:rsidRPr="00EF6872">
        <w:rPr>
          <w:rFonts w:cstheme="minorHAnsi"/>
          <w:color w:val="000000"/>
          <w:sz w:val="24"/>
          <w:szCs w:val="24"/>
          <w:shd w:val="clear" w:color="auto" w:fill="FFFFFF"/>
        </w:rPr>
        <w:t>grup</w:t>
      </w:r>
      <w:r w:rsidR="00EF6872">
        <w:rPr>
          <w:rFonts w:cstheme="minorHAnsi"/>
          <w:color w:val="000000"/>
          <w:sz w:val="24"/>
          <w:szCs w:val="24"/>
          <w:shd w:val="clear" w:color="auto" w:fill="FFFFFF"/>
        </w:rPr>
        <w:t>y</w:t>
      </w:r>
      <w:r w:rsidR="00EF6872" w:rsidRPr="00EF6872">
        <w:rPr>
          <w:rFonts w:cstheme="minorHAnsi"/>
          <w:color w:val="000000"/>
          <w:sz w:val="24"/>
          <w:szCs w:val="24"/>
          <w:shd w:val="clear" w:color="auto" w:fill="FFFFFF"/>
        </w:rPr>
        <w:t xml:space="preserve"> inwestycyjno-konsultingow</w:t>
      </w:r>
      <w:r w:rsidR="00EF6872">
        <w:rPr>
          <w:rFonts w:cstheme="minorHAnsi"/>
          <w:color w:val="000000"/>
          <w:sz w:val="24"/>
          <w:szCs w:val="24"/>
          <w:shd w:val="clear" w:color="auto" w:fill="FFFFFF"/>
        </w:rPr>
        <w:t xml:space="preserve">ej 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DGA, </w:t>
      </w:r>
      <w:r w:rsidR="00552FE3">
        <w:rPr>
          <w:rFonts w:cstheme="minorHAnsi"/>
          <w:color w:val="000000"/>
          <w:sz w:val="24"/>
          <w:szCs w:val="24"/>
          <w:shd w:val="clear" w:color="auto" w:fill="FFFFFF"/>
        </w:rPr>
        <w:t>realizujące</w:t>
      </w:r>
      <w:r w:rsidR="00EF6872">
        <w:rPr>
          <w:rFonts w:cstheme="minorHAnsi"/>
          <w:color w:val="000000"/>
          <w:sz w:val="24"/>
          <w:szCs w:val="24"/>
          <w:shd w:val="clear" w:color="auto" w:fill="FFFFFF"/>
        </w:rPr>
        <w:t>j</w:t>
      </w:r>
      <w:r w:rsidR="00552FE3">
        <w:rPr>
          <w:rFonts w:cstheme="minorHAnsi"/>
          <w:color w:val="000000"/>
          <w:sz w:val="24"/>
          <w:szCs w:val="24"/>
          <w:shd w:val="clear" w:color="auto" w:fill="FFFFFF"/>
        </w:rPr>
        <w:t xml:space="preserve"> projekt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 xml:space="preserve"> „Sukcesja w firmach rodzinnych” – Spotkania z przedsiębiorcami dotyczące sukcesji są często bardzo emocjonujące. Rozmowy na początku dotyczą sytuacji rodzinnej, poszukiwania osób z najbliższego kręgu, które mogłyby kontynuować pomysł </w:t>
      </w:r>
      <w:r w:rsidR="003A5ABE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7853A5">
        <w:rPr>
          <w:rFonts w:cstheme="minorHAnsi"/>
          <w:color w:val="000000"/>
          <w:sz w:val="24"/>
          <w:szCs w:val="24"/>
          <w:shd w:val="clear" w:color="auto" w:fill="FFFFFF"/>
        </w:rPr>
        <w:t>estora. Do tego dochodzi część psychologiczna, możliwość dzielenia się rolami w firmie z przyszłymi następcami. Dość często poprzez realizację projektu doprowadzamy do pierwszych szczerych rozmów Nestora z członkami rodziny.</w:t>
      </w:r>
    </w:p>
    <w:p w:rsidR="003A5ABE" w:rsidRDefault="00057021" w:rsidP="003A5ABE">
      <w:pPr>
        <w:spacing w:before="120" w:after="120" w:line="276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A5ABE">
        <w:rPr>
          <w:rStyle w:val="Nagwek2Znak"/>
        </w:rPr>
        <w:t>Weź udział w drodze do sukcesji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 ramach </w:t>
      </w:r>
      <w:r>
        <w:rPr>
          <w:sz w:val="24"/>
          <w:szCs w:val="24"/>
        </w:rPr>
        <w:t xml:space="preserve">działań finansowanych ze środków Europejskiego Funduszu Społecznego polskie firmy wciąż mogą liczyć na wsparcie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 zakresie sukcesji firm rodzinnych.</w:t>
      </w:r>
    </w:p>
    <w:p w:rsidR="003A5ABE" w:rsidRDefault="00057021" w:rsidP="003A5ABE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Aby zapewnić łatwy dostęp do programu przedsiębiorstwom z całego kraju, zostały wydzielone makroregiony, gdzie zgłoszenia do projektu prowadzone są przez beneficjentów wyłonionych przez PARP: </w:t>
      </w:r>
      <w:r>
        <w:rPr>
          <w:b/>
          <w:bCs/>
          <w:sz w:val="24"/>
          <w:szCs w:val="24"/>
        </w:rPr>
        <w:t>DGA, Grupa ODITK, PM Doradztwo Gospodarcze i Nova</w:t>
      </w:r>
      <w:r w:rsidR="005941FB">
        <w:rPr>
          <w:b/>
          <w:bCs/>
          <w:sz w:val="24"/>
          <w:szCs w:val="24"/>
        </w:rPr>
        <w:t xml:space="preserve"> </w:t>
      </w:r>
      <w:proofErr w:type="spellStart"/>
      <w:r w:rsidR="005941FB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raxis</w:t>
      </w:r>
      <w:proofErr w:type="spellEnd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57021" w:rsidRPr="003A5ABE" w:rsidRDefault="00057021" w:rsidP="003A5ABE">
      <w:pPr>
        <w:spacing w:before="120" w:after="120" w:line="276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  <w:r>
        <w:rPr>
          <w:sz w:val="24"/>
          <w:szCs w:val="24"/>
        </w:rPr>
        <w:t xml:space="preserve">Każde przedsiębiorstwo, które zakwalifikuje się do projektu, otrzyma wstępną sesję doradczą, badającą gotowość do sukcesji i określającą potrzebne szkolenia. Następny etap stanowią spotkania z doradcami z zakresu finansów, prawa, zarządzania i psychologii. </w:t>
      </w:r>
    </w:p>
    <w:p w:rsidR="003A5ABE" w:rsidRDefault="00057021" w:rsidP="003A5ABE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Projekt trwa do 2023 roku, a zgłaszać się można do poszczególnych beneficjentów. </w:t>
      </w:r>
    </w:p>
    <w:p w:rsidR="003A5ABE" w:rsidRDefault="003A5ABE" w:rsidP="003A5ABE">
      <w:pPr>
        <w:spacing w:before="120" w:after="120" w:line="276" w:lineRule="auto"/>
      </w:pPr>
    </w:p>
    <w:p w:rsidR="00057021" w:rsidRDefault="00FC273A" w:rsidP="003A5ABE">
      <w:pPr>
        <w:spacing w:before="120" w:after="120" w:line="276" w:lineRule="auto"/>
        <w:rPr>
          <w:sz w:val="24"/>
          <w:szCs w:val="24"/>
        </w:rPr>
      </w:pPr>
      <w:hyperlink r:id="rId16" w:history="1">
        <w:r w:rsidR="00057021">
          <w:rPr>
            <w:rStyle w:val="Hipercze"/>
            <w:color w:val="1155CC"/>
            <w:sz w:val="24"/>
            <w:szCs w:val="24"/>
          </w:rPr>
          <w:t>Więcej informacji o konkursie znajdu</w:t>
        </w:r>
        <w:r w:rsidR="00057021">
          <w:rPr>
            <w:rStyle w:val="Hipercze"/>
            <w:color w:val="1155CC"/>
            <w:sz w:val="24"/>
            <w:szCs w:val="24"/>
          </w:rPr>
          <w:t>j</w:t>
        </w:r>
        <w:r w:rsidR="00057021">
          <w:rPr>
            <w:rStyle w:val="Hipercze"/>
            <w:color w:val="1155CC"/>
            <w:sz w:val="24"/>
            <w:szCs w:val="24"/>
          </w:rPr>
          <w:t>e się na stronie PARP</w:t>
        </w:r>
      </w:hyperlink>
      <w:r w:rsidR="00057021">
        <w:rPr>
          <w:sz w:val="24"/>
          <w:szCs w:val="24"/>
        </w:rPr>
        <w:t>.</w:t>
      </w:r>
    </w:p>
    <w:p w:rsidR="00057021" w:rsidRDefault="00057021" w:rsidP="007853A5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E04A3" w:rsidRPr="0095591D" w:rsidRDefault="007853A5" w:rsidP="007853A5">
      <w:pPr>
        <w:spacing w:before="24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853A5"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7FCED44" wp14:editId="5D270DE4">
            <wp:extent cx="6120130" cy="462280"/>
            <wp:effectExtent l="0" t="0" r="1270" b="0"/>
            <wp:docPr id="2" name="Obraz 2" descr="Seria logotypów: Fundusze Europejskie Wiedza Edukacja Rozwój, Rzeczpospolita Polska, Polska Agencja Rozwoju Przedsiębiorczości Grupa PFR,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eria logotypów: Fundusze Europejskie Wiedza Edukacja Rozwój, Rzeczpospolita Polska, Polska Agencja Rozwoju Przedsiębiorczości Grupa PFR, Unia Europejska Europejski Fundusz Społeczny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4A3" w:rsidRPr="0095591D" w:rsidSect="005941FB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3A" w:rsidRDefault="00FC273A">
      <w:pPr>
        <w:spacing w:after="0" w:line="240" w:lineRule="auto"/>
      </w:pPr>
      <w:r>
        <w:separator/>
      </w:r>
    </w:p>
  </w:endnote>
  <w:endnote w:type="continuationSeparator" w:id="0">
    <w:p w:rsidR="00FC273A" w:rsidRDefault="00FC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3A" w:rsidRDefault="00FC273A">
      <w:pPr>
        <w:spacing w:after="0" w:line="240" w:lineRule="auto"/>
      </w:pPr>
      <w:r>
        <w:separator/>
      </w:r>
    </w:p>
  </w:footnote>
  <w:footnote w:type="continuationSeparator" w:id="0">
    <w:p w:rsidR="00FC273A" w:rsidRDefault="00FC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14A3303C" wp14:editId="537E2BC3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A61B9FF" wp14:editId="02294388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04106E5C" wp14:editId="05666A83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1128F"/>
    <w:rsid w:val="00014547"/>
    <w:rsid w:val="000563C4"/>
    <w:rsid w:val="00057021"/>
    <w:rsid w:val="00065C21"/>
    <w:rsid w:val="00075434"/>
    <w:rsid w:val="00081C97"/>
    <w:rsid w:val="00086540"/>
    <w:rsid w:val="00096144"/>
    <w:rsid w:val="000C172A"/>
    <w:rsid w:val="000C347A"/>
    <w:rsid w:val="000D0EEA"/>
    <w:rsid w:val="000F0C42"/>
    <w:rsid w:val="00101CB5"/>
    <w:rsid w:val="0010620A"/>
    <w:rsid w:val="0012487A"/>
    <w:rsid w:val="00155BAB"/>
    <w:rsid w:val="00162C34"/>
    <w:rsid w:val="0016526B"/>
    <w:rsid w:val="0019044D"/>
    <w:rsid w:val="001C15E0"/>
    <w:rsid w:val="001C3206"/>
    <w:rsid w:val="001F5834"/>
    <w:rsid w:val="002212A1"/>
    <w:rsid w:val="0023061E"/>
    <w:rsid w:val="002325E3"/>
    <w:rsid w:val="002331C4"/>
    <w:rsid w:val="00255EA1"/>
    <w:rsid w:val="00255F13"/>
    <w:rsid w:val="00291E8B"/>
    <w:rsid w:val="0029503E"/>
    <w:rsid w:val="002A39B3"/>
    <w:rsid w:val="002A58A1"/>
    <w:rsid w:val="002C50BD"/>
    <w:rsid w:val="002F5BD2"/>
    <w:rsid w:val="0032710E"/>
    <w:rsid w:val="00336F70"/>
    <w:rsid w:val="00343AAD"/>
    <w:rsid w:val="00384B85"/>
    <w:rsid w:val="00385BED"/>
    <w:rsid w:val="00393AB8"/>
    <w:rsid w:val="003970E6"/>
    <w:rsid w:val="003A0D05"/>
    <w:rsid w:val="003A40C4"/>
    <w:rsid w:val="003A43D7"/>
    <w:rsid w:val="003A5ABE"/>
    <w:rsid w:val="003A65B1"/>
    <w:rsid w:val="003B24B1"/>
    <w:rsid w:val="003D0E6B"/>
    <w:rsid w:val="003F221E"/>
    <w:rsid w:val="00414CDC"/>
    <w:rsid w:val="00417BB9"/>
    <w:rsid w:val="00421D8E"/>
    <w:rsid w:val="00437FD1"/>
    <w:rsid w:val="00441B33"/>
    <w:rsid w:val="00451ABB"/>
    <w:rsid w:val="004643C0"/>
    <w:rsid w:val="00484CE7"/>
    <w:rsid w:val="004850BD"/>
    <w:rsid w:val="004C0D2B"/>
    <w:rsid w:val="004E04A3"/>
    <w:rsid w:val="004E2276"/>
    <w:rsid w:val="004F4A11"/>
    <w:rsid w:val="00500BD1"/>
    <w:rsid w:val="00505D1C"/>
    <w:rsid w:val="00523F9C"/>
    <w:rsid w:val="00542244"/>
    <w:rsid w:val="00544A66"/>
    <w:rsid w:val="00547683"/>
    <w:rsid w:val="00552FE3"/>
    <w:rsid w:val="00566E50"/>
    <w:rsid w:val="00571B2A"/>
    <w:rsid w:val="005825D4"/>
    <w:rsid w:val="005941FB"/>
    <w:rsid w:val="005A10C8"/>
    <w:rsid w:val="005B5EA8"/>
    <w:rsid w:val="005B6E58"/>
    <w:rsid w:val="005D07D8"/>
    <w:rsid w:val="005F1E4D"/>
    <w:rsid w:val="005F41F4"/>
    <w:rsid w:val="00600C10"/>
    <w:rsid w:val="00601D56"/>
    <w:rsid w:val="0060342B"/>
    <w:rsid w:val="00627AE2"/>
    <w:rsid w:val="00631E77"/>
    <w:rsid w:val="00654582"/>
    <w:rsid w:val="006764EB"/>
    <w:rsid w:val="006806BA"/>
    <w:rsid w:val="006927ED"/>
    <w:rsid w:val="006C5EE8"/>
    <w:rsid w:val="006D7547"/>
    <w:rsid w:val="006F41FE"/>
    <w:rsid w:val="006F5DD3"/>
    <w:rsid w:val="00736FD9"/>
    <w:rsid w:val="0077406D"/>
    <w:rsid w:val="0078172C"/>
    <w:rsid w:val="007853A5"/>
    <w:rsid w:val="00793D05"/>
    <w:rsid w:val="007A4FC3"/>
    <w:rsid w:val="007D4BF2"/>
    <w:rsid w:val="007D7EB1"/>
    <w:rsid w:val="007E435E"/>
    <w:rsid w:val="008238DF"/>
    <w:rsid w:val="00870DF3"/>
    <w:rsid w:val="00871E09"/>
    <w:rsid w:val="008868AB"/>
    <w:rsid w:val="008A3370"/>
    <w:rsid w:val="008A4AF3"/>
    <w:rsid w:val="008B7C27"/>
    <w:rsid w:val="008C125D"/>
    <w:rsid w:val="008C289F"/>
    <w:rsid w:val="008C3396"/>
    <w:rsid w:val="008C5978"/>
    <w:rsid w:val="008C675B"/>
    <w:rsid w:val="008D0D4B"/>
    <w:rsid w:val="008F174A"/>
    <w:rsid w:val="008F6A46"/>
    <w:rsid w:val="0091262D"/>
    <w:rsid w:val="00915325"/>
    <w:rsid w:val="00925945"/>
    <w:rsid w:val="00934D33"/>
    <w:rsid w:val="0094767C"/>
    <w:rsid w:val="0095591D"/>
    <w:rsid w:val="0096419A"/>
    <w:rsid w:val="0097748F"/>
    <w:rsid w:val="009847E7"/>
    <w:rsid w:val="00984E32"/>
    <w:rsid w:val="00990716"/>
    <w:rsid w:val="00994E82"/>
    <w:rsid w:val="009968B5"/>
    <w:rsid w:val="009A233D"/>
    <w:rsid w:val="009F1027"/>
    <w:rsid w:val="00A00530"/>
    <w:rsid w:val="00A03989"/>
    <w:rsid w:val="00A235C7"/>
    <w:rsid w:val="00A40440"/>
    <w:rsid w:val="00A56A2D"/>
    <w:rsid w:val="00A62B86"/>
    <w:rsid w:val="00A72962"/>
    <w:rsid w:val="00A80513"/>
    <w:rsid w:val="00AB1BAF"/>
    <w:rsid w:val="00AC65CF"/>
    <w:rsid w:val="00B04B1C"/>
    <w:rsid w:val="00B50B4D"/>
    <w:rsid w:val="00B717D1"/>
    <w:rsid w:val="00B77154"/>
    <w:rsid w:val="00B81044"/>
    <w:rsid w:val="00BF2864"/>
    <w:rsid w:val="00C07E28"/>
    <w:rsid w:val="00C44998"/>
    <w:rsid w:val="00C5226B"/>
    <w:rsid w:val="00C654FE"/>
    <w:rsid w:val="00C864D3"/>
    <w:rsid w:val="00C97ECF"/>
    <w:rsid w:val="00CA0AB8"/>
    <w:rsid w:val="00CC7D43"/>
    <w:rsid w:val="00D0763E"/>
    <w:rsid w:val="00D12941"/>
    <w:rsid w:val="00D2502D"/>
    <w:rsid w:val="00D45B46"/>
    <w:rsid w:val="00D60851"/>
    <w:rsid w:val="00D612C4"/>
    <w:rsid w:val="00D80723"/>
    <w:rsid w:val="00D96232"/>
    <w:rsid w:val="00DA1BDD"/>
    <w:rsid w:val="00DA7D79"/>
    <w:rsid w:val="00DD0238"/>
    <w:rsid w:val="00DD75B0"/>
    <w:rsid w:val="00DE2172"/>
    <w:rsid w:val="00DE50EF"/>
    <w:rsid w:val="00E1790B"/>
    <w:rsid w:val="00E25978"/>
    <w:rsid w:val="00E33B09"/>
    <w:rsid w:val="00E50DA2"/>
    <w:rsid w:val="00E51B8C"/>
    <w:rsid w:val="00E65A0A"/>
    <w:rsid w:val="00EC5AF8"/>
    <w:rsid w:val="00EF6872"/>
    <w:rsid w:val="00F21983"/>
    <w:rsid w:val="00F37FE3"/>
    <w:rsid w:val="00F6355D"/>
    <w:rsid w:val="00F76A54"/>
    <w:rsid w:val="00F80351"/>
    <w:rsid w:val="00F80FDE"/>
    <w:rsid w:val="00F8342D"/>
    <w:rsid w:val="00F90157"/>
    <w:rsid w:val="00F94B18"/>
    <w:rsid w:val="00F96772"/>
    <w:rsid w:val="00FA55BE"/>
    <w:rsid w:val="00FA69F0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FC99F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ABE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A5ABE"/>
    <w:rPr>
      <w:rFonts w:ascii="Calibri" w:eastAsiaTheme="majorEastAsia" w:hAnsi="Calibri" w:cstheme="majorBidi"/>
      <w:b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oditk.eu/projekty/sukcesja-w-firmach-rodzinnych-jak-z-sukcesem-przekazac-firme-nastep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ukcesja.org/sukcesja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parp.gov.pl/component/grants/grants/sukcesja-w-firmach-rodzinny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ga.pl/blog/19-projekt-sukcesja-w-firmach-rodzinnych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sukcesjaplus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Ponad 6 tys. zgłoszeń do konkursu „Bony na cyfryzację”</vt:lpstr>
    </vt:vector>
  </TitlesOfParts>
  <Manager/>
  <Company/>
  <LinksUpToDate>false</LinksUpToDate>
  <CharactersWithSpaces>5355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Ponad 6 tys. zgłoszeń do konkursu „Bony na cyfryzację”</dc:title>
  <dc:subject>Ponad 6 tys. zgłoszeń do konkursu „Bony na cyfryzację”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2022-06-10T11:32:00Z</dcterms:created>
  <dcterms:modified xsi:type="dcterms:W3CDTF">2022-06-10T11:32:00Z</dcterms:modified>
  <cp:category/>
</cp:coreProperties>
</file>