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62E" w14:textId="77777777" w:rsidR="00B24241" w:rsidRPr="009A12A8" w:rsidRDefault="00B24241" w:rsidP="009A12A8">
      <w:pPr>
        <w:spacing w:line="240" w:lineRule="auto"/>
        <w:jc w:val="right"/>
        <w:rPr>
          <w:rFonts w:ascii="Ubuntu Light" w:hAnsi="Ubuntu Light"/>
          <w:b/>
          <w:i/>
          <w:color w:val="000000"/>
          <w:sz w:val="20"/>
          <w:szCs w:val="20"/>
          <w:lang w:val="pl-PL"/>
        </w:rPr>
      </w:pPr>
      <w:r w:rsidRPr="009A12A8">
        <w:rPr>
          <w:rFonts w:ascii="Ubuntu Light" w:hAnsi="Ubuntu Light"/>
          <w:b/>
          <w:i/>
          <w:color w:val="000000"/>
          <w:sz w:val="20"/>
          <w:szCs w:val="20"/>
          <w:lang w:val="pl-PL"/>
        </w:rPr>
        <w:t xml:space="preserve">Kontakt dla prasy: </w:t>
      </w:r>
    </w:p>
    <w:p w14:paraId="19286E16" w14:textId="77777777" w:rsidR="00B24241" w:rsidRPr="009A12A8" w:rsidRDefault="00B24241" w:rsidP="009A12A8">
      <w:pPr>
        <w:spacing w:line="240" w:lineRule="auto"/>
        <w:jc w:val="right"/>
        <w:rPr>
          <w:rFonts w:ascii="Ubuntu Light" w:hAnsi="Ubuntu Light"/>
          <w:i/>
          <w:color w:val="000000"/>
          <w:sz w:val="20"/>
          <w:szCs w:val="20"/>
          <w:lang w:val="pl-PL"/>
        </w:rPr>
      </w:pPr>
      <w:r w:rsidRPr="009A12A8">
        <w:rPr>
          <w:rFonts w:ascii="Ubuntu Light" w:hAnsi="Ubuntu Light"/>
          <w:i/>
          <w:color w:val="000000"/>
          <w:sz w:val="20"/>
          <w:szCs w:val="20"/>
          <w:lang w:val="pl-PL"/>
        </w:rPr>
        <w:t>Agnieszka Juraszczyk</w:t>
      </w:r>
    </w:p>
    <w:p w14:paraId="3F1400A2" w14:textId="77777777" w:rsidR="00B24241" w:rsidRPr="009A12A8" w:rsidRDefault="00B24241" w:rsidP="009A12A8">
      <w:pPr>
        <w:spacing w:line="240" w:lineRule="auto"/>
        <w:jc w:val="right"/>
        <w:rPr>
          <w:rFonts w:ascii="Ubuntu Light" w:hAnsi="Ubuntu Light"/>
          <w:i/>
          <w:color w:val="000000"/>
          <w:sz w:val="20"/>
          <w:szCs w:val="20"/>
          <w:lang w:val="pl-PL"/>
        </w:rPr>
      </w:pPr>
      <w:r w:rsidRPr="009A12A8">
        <w:rPr>
          <w:rFonts w:ascii="Ubuntu Light" w:hAnsi="Ubuntu Light"/>
          <w:i/>
          <w:color w:val="000000"/>
          <w:sz w:val="20"/>
          <w:szCs w:val="20"/>
          <w:lang w:val="pl-PL"/>
        </w:rPr>
        <w:t>+48 883 357 638</w:t>
      </w:r>
    </w:p>
    <w:p w14:paraId="7D691AFE" w14:textId="77777777" w:rsidR="00B24241" w:rsidRPr="009A12A8" w:rsidRDefault="00B24241" w:rsidP="009A12A8">
      <w:pPr>
        <w:spacing w:line="240" w:lineRule="auto"/>
        <w:jc w:val="right"/>
        <w:rPr>
          <w:rFonts w:ascii="Ubuntu Light" w:eastAsia="Calibri" w:hAnsi="Ubuntu Light"/>
          <w:b/>
          <w:i/>
          <w:sz w:val="20"/>
          <w:szCs w:val="20"/>
          <w:lang w:val="de-DE"/>
        </w:rPr>
      </w:pPr>
      <w:r w:rsidRPr="009A12A8">
        <w:rPr>
          <w:rFonts w:ascii="Ubuntu Light" w:hAnsi="Ubuntu Light"/>
          <w:i/>
          <w:color w:val="000000"/>
          <w:sz w:val="20"/>
          <w:szCs w:val="20"/>
          <w:lang w:val="de-DE"/>
        </w:rPr>
        <w:t xml:space="preserve">E-mail: </w:t>
      </w:r>
      <w:r w:rsidR="00204ACC" w:rsidRPr="009A12A8">
        <w:rPr>
          <w:rFonts w:ascii="Ubuntu Light" w:hAnsi="Ubuntu Light"/>
          <w:sz w:val="20"/>
          <w:szCs w:val="20"/>
        </w:rPr>
        <w:fldChar w:fldCharType="begin"/>
      </w:r>
      <w:r w:rsidR="00204ACC" w:rsidRPr="009A12A8">
        <w:rPr>
          <w:rFonts w:ascii="Ubuntu Light" w:hAnsi="Ubuntu Light"/>
          <w:sz w:val="20"/>
          <w:szCs w:val="20"/>
          <w:lang w:val="en-US"/>
          <w:rPrChange w:id="0" w:author="Szramik, Iwona" w:date="2022-06-15T09:02:00Z">
            <w:rPr/>
          </w:rPrChange>
        </w:rPr>
        <w:instrText xml:space="preserve"> HYPERLINK "file:///C:\\Users\\ajuraszc\\AppData\\Local\\Microsoft\\Windows\\INetCache\\Content.Outlook\\4TKWL6WX\\agnieszka.juraszczyk@capgemini.com" </w:instrText>
      </w:r>
      <w:r w:rsidR="00204ACC" w:rsidRPr="009A12A8">
        <w:rPr>
          <w:rFonts w:ascii="Ubuntu Light" w:hAnsi="Ubuntu Light"/>
          <w:sz w:val="20"/>
          <w:szCs w:val="20"/>
        </w:rPr>
        <w:fldChar w:fldCharType="separate"/>
      </w:r>
      <w:r w:rsidRPr="009A12A8">
        <w:rPr>
          <w:rStyle w:val="Hyperlink"/>
          <w:rFonts w:ascii="Ubuntu Light" w:hAnsi="Ubuntu Light"/>
          <w:i/>
          <w:sz w:val="20"/>
          <w:szCs w:val="20"/>
          <w:lang w:val="de-DE"/>
        </w:rPr>
        <w:t>agnieszka.juraszczyk@capgemini.com</w:t>
      </w:r>
      <w:r w:rsidR="00204ACC" w:rsidRPr="009A12A8">
        <w:rPr>
          <w:rStyle w:val="Hyperlink"/>
          <w:rFonts w:ascii="Ubuntu Light" w:hAnsi="Ubuntu Light"/>
          <w:i/>
          <w:sz w:val="20"/>
          <w:szCs w:val="20"/>
          <w:lang w:val="de-DE"/>
        </w:rPr>
        <w:fldChar w:fldCharType="end"/>
      </w:r>
    </w:p>
    <w:p w14:paraId="06A9754F" w14:textId="77777777" w:rsidR="00B24241" w:rsidRPr="009A12A8" w:rsidRDefault="00B24241" w:rsidP="009A12A8">
      <w:pPr>
        <w:spacing w:line="240" w:lineRule="auto"/>
        <w:jc w:val="right"/>
        <w:rPr>
          <w:rFonts w:ascii="Ubuntu Light" w:hAnsi="Ubuntu Light"/>
          <w:i/>
          <w:color w:val="000000"/>
          <w:sz w:val="20"/>
          <w:szCs w:val="20"/>
          <w:lang w:val="de-DE"/>
        </w:rPr>
      </w:pPr>
    </w:p>
    <w:p w14:paraId="2E061764" w14:textId="77777777" w:rsidR="00B24241" w:rsidRPr="009A12A8" w:rsidRDefault="00B24241" w:rsidP="009A12A8">
      <w:pPr>
        <w:spacing w:line="240" w:lineRule="auto"/>
        <w:jc w:val="right"/>
        <w:rPr>
          <w:rFonts w:ascii="Ubuntu Light" w:hAnsi="Ubuntu Light"/>
          <w:b/>
          <w:i/>
          <w:color w:val="000000"/>
          <w:sz w:val="20"/>
          <w:szCs w:val="20"/>
          <w:lang w:val="pl-PL"/>
        </w:rPr>
      </w:pPr>
      <w:r w:rsidRPr="009A12A8">
        <w:rPr>
          <w:rFonts w:ascii="Ubuntu Light" w:hAnsi="Ubuntu Light"/>
          <w:b/>
          <w:i/>
          <w:color w:val="000000"/>
          <w:sz w:val="20"/>
          <w:szCs w:val="20"/>
          <w:lang w:val="pl-PL"/>
        </w:rPr>
        <w:t xml:space="preserve">Kontakt dla prasy: </w:t>
      </w:r>
    </w:p>
    <w:p w14:paraId="3ABC19F1" w14:textId="77777777" w:rsidR="00B24241" w:rsidRPr="009A12A8" w:rsidRDefault="00B24241" w:rsidP="009A12A8">
      <w:pPr>
        <w:spacing w:line="240" w:lineRule="auto"/>
        <w:jc w:val="right"/>
        <w:rPr>
          <w:rFonts w:ascii="Ubuntu Light" w:hAnsi="Ubuntu Light"/>
          <w:i/>
          <w:sz w:val="20"/>
          <w:szCs w:val="20"/>
          <w:lang w:val="pl-PL"/>
        </w:rPr>
      </w:pPr>
      <w:r w:rsidRPr="009A12A8">
        <w:rPr>
          <w:rFonts w:ascii="Ubuntu Light" w:hAnsi="Ubuntu Light"/>
          <w:i/>
          <w:sz w:val="20"/>
          <w:szCs w:val="20"/>
          <w:lang w:val="pl-PL"/>
        </w:rPr>
        <w:t>Aleksandra Witkowska</w:t>
      </w:r>
    </w:p>
    <w:p w14:paraId="5D3BF862" w14:textId="77777777" w:rsidR="00B24241" w:rsidRPr="009A12A8" w:rsidRDefault="00B24241" w:rsidP="009A12A8">
      <w:pPr>
        <w:spacing w:line="240" w:lineRule="auto"/>
        <w:jc w:val="right"/>
        <w:rPr>
          <w:rFonts w:ascii="Ubuntu Light" w:hAnsi="Ubuntu Light"/>
          <w:i/>
          <w:sz w:val="20"/>
          <w:szCs w:val="20"/>
          <w:lang w:val="pl-PL"/>
        </w:rPr>
      </w:pPr>
      <w:r w:rsidRPr="009A12A8">
        <w:rPr>
          <w:rFonts w:ascii="Ubuntu Light" w:hAnsi="Ubuntu Light"/>
          <w:i/>
          <w:sz w:val="20"/>
          <w:szCs w:val="20"/>
          <w:lang w:val="pl-PL"/>
        </w:rPr>
        <w:t>+48 693 407 831</w:t>
      </w:r>
    </w:p>
    <w:p w14:paraId="60B4AC87" w14:textId="77777777" w:rsidR="00B24241" w:rsidRPr="009A12A8" w:rsidRDefault="00B24241" w:rsidP="009A12A8">
      <w:pPr>
        <w:spacing w:line="240" w:lineRule="auto"/>
        <w:jc w:val="right"/>
        <w:rPr>
          <w:rFonts w:ascii="Ubuntu Light" w:eastAsia="Calibri" w:hAnsi="Ubuntu Light"/>
          <w:b/>
          <w:sz w:val="20"/>
          <w:szCs w:val="20"/>
          <w:lang w:val="de-DE"/>
        </w:rPr>
      </w:pPr>
      <w:r w:rsidRPr="009A12A8">
        <w:rPr>
          <w:rFonts w:ascii="Ubuntu Light" w:hAnsi="Ubuntu Light"/>
          <w:i/>
          <w:color w:val="000000"/>
          <w:sz w:val="20"/>
          <w:szCs w:val="20"/>
          <w:lang w:val="de-DE"/>
        </w:rPr>
        <w:t xml:space="preserve">E-mail: </w:t>
      </w:r>
      <w:r w:rsidR="00204ACC" w:rsidRPr="009A12A8">
        <w:rPr>
          <w:rFonts w:ascii="Ubuntu Light" w:hAnsi="Ubuntu Light"/>
          <w:sz w:val="20"/>
          <w:szCs w:val="20"/>
        </w:rPr>
        <w:fldChar w:fldCharType="begin"/>
      </w:r>
      <w:r w:rsidR="00204ACC" w:rsidRPr="009A12A8">
        <w:rPr>
          <w:rFonts w:ascii="Ubuntu Light" w:hAnsi="Ubuntu Light"/>
          <w:sz w:val="20"/>
          <w:szCs w:val="20"/>
          <w:lang w:val="en-US"/>
          <w:rPrChange w:id="1" w:author="Szramik, Iwona" w:date="2022-06-15T09:02:00Z">
            <w:rPr/>
          </w:rPrChange>
        </w:rPr>
        <w:instrText xml:space="preserve"> HYPERLINK "mailto:aleksandra.witkowska@linkleaders.pl" </w:instrText>
      </w:r>
      <w:r w:rsidR="00204ACC" w:rsidRPr="009A12A8">
        <w:rPr>
          <w:rFonts w:ascii="Ubuntu Light" w:hAnsi="Ubuntu Light"/>
          <w:sz w:val="20"/>
          <w:szCs w:val="20"/>
        </w:rPr>
        <w:fldChar w:fldCharType="separate"/>
      </w:r>
      <w:r w:rsidRPr="009A12A8">
        <w:rPr>
          <w:rStyle w:val="Hyperlink"/>
          <w:rFonts w:ascii="Ubuntu Light" w:hAnsi="Ubuntu Light"/>
          <w:i/>
          <w:sz w:val="20"/>
          <w:szCs w:val="20"/>
          <w:lang w:val="de-DE"/>
        </w:rPr>
        <w:t>aleksandra.witkowska@linkleaders.pl</w:t>
      </w:r>
      <w:r w:rsidR="00204ACC" w:rsidRPr="009A12A8">
        <w:rPr>
          <w:rStyle w:val="Hyperlink"/>
          <w:rFonts w:ascii="Ubuntu Light" w:hAnsi="Ubuntu Light"/>
          <w:i/>
          <w:sz w:val="20"/>
          <w:szCs w:val="20"/>
          <w:lang w:val="de-DE"/>
        </w:rPr>
        <w:fldChar w:fldCharType="end"/>
      </w:r>
      <w:r w:rsidRPr="009A12A8">
        <w:rPr>
          <w:rStyle w:val="Hyperlink"/>
          <w:rFonts w:ascii="Ubuntu Light" w:hAnsi="Ubuntu Light"/>
          <w:i/>
          <w:color w:val="1155CC"/>
          <w:sz w:val="20"/>
          <w:szCs w:val="20"/>
          <w:lang w:val="de-DE"/>
        </w:rPr>
        <w:t xml:space="preserve"> </w:t>
      </w:r>
    </w:p>
    <w:p w14:paraId="2CBAA64C" w14:textId="77777777" w:rsidR="00B24241" w:rsidRPr="009A12A8" w:rsidRDefault="00B24241" w:rsidP="009A12A8">
      <w:pPr>
        <w:spacing w:line="240" w:lineRule="auto"/>
        <w:jc w:val="both"/>
        <w:rPr>
          <w:rFonts w:ascii="Ubuntu Light" w:eastAsia="Calibri" w:hAnsi="Ubuntu Light" w:cs="Calibri"/>
          <w:sz w:val="20"/>
          <w:szCs w:val="20"/>
          <w:lang w:val="de-DE"/>
        </w:rPr>
      </w:pPr>
    </w:p>
    <w:p w14:paraId="0F8A744D" w14:textId="77777777" w:rsidR="00B24241" w:rsidRPr="009A12A8" w:rsidRDefault="00B24241" w:rsidP="009A12A8">
      <w:pPr>
        <w:spacing w:line="240" w:lineRule="auto"/>
        <w:jc w:val="both"/>
        <w:rPr>
          <w:rFonts w:ascii="Ubuntu Light" w:eastAsia="Calibri" w:hAnsi="Ubuntu Light" w:cs="Calibri"/>
          <w:sz w:val="20"/>
          <w:szCs w:val="20"/>
          <w:lang w:val="de-DE"/>
        </w:rPr>
      </w:pPr>
    </w:p>
    <w:p w14:paraId="5B7CA9EB" w14:textId="3AF7C39F" w:rsidR="00BA072A" w:rsidRPr="009A12A8" w:rsidRDefault="003F3DEE" w:rsidP="009A12A8">
      <w:pPr>
        <w:spacing w:line="240" w:lineRule="auto"/>
        <w:jc w:val="both"/>
        <w:rPr>
          <w:rFonts w:ascii="Ubuntu Light" w:eastAsia="Calibri" w:hAnsi="Ubuntu Light" w:cs="Calibri"/>
          <w:b/>
          <w:i/>
          <w:sz w:val="20"/>
          <w:szCs w:val="20"/>
        </w:rPr>
      </w:pPr>
      <w:r w:rsidRPr="009A12A8">
        <w:rPr>
          <w:rFonts w:ascii="Ubuntu Light" w:eastAsia="Calibri" w:hAnsi="Ubuntu Light" w:cs="Calibri"/>
          <w:b/>
          <w:sz w:val="20"/>
          <w:szCs w:val="20"/>
        </w:rPr>
        <w:t xml:space="preserve">Nowe modele pracy wymagają odpowiednich </w:t>
      </w:r>
      <w:r w:rsidR="0094789E" w:rsidRPr="009A12A8">
        <w:rPr>
          <w:rFonts w:ascii="Ubuntu Light" w:eastAsia="Calibri" w:hAnsi="Ubuntu Light" w:cs="Calibri"/>
          <w:b/>
          <w:sz w:val="20"/>
          <w:szCs w:val="20"/>
        </w:rPr>
        <w:t>biur</w:t>
      </w:r>
      <w:r w:rsidR="00BA072A" w:rsidRPr="009A12A8">
        <w:rPr>
          <w:rFonts w:ascii="Ubuntu Light" w:eastAsia="Calibri" w:hAnsi="Ubuntu Light" w:cs="Calibri"/>
          <w:b/>
          <w:sz w:val="20"/>
          <w:szCs w:val="20"/>
        </w:rPr>
        <w:t xml:space="preserve">. </w:t>
      </w:r>
      <w:r w:rsidR="007764C6" w:rsidRPr="009A12A8">
        <w:rPr>
          <w:rFonts w:ascii="Ubuntu Light" w:eastAsia="Calibri" w:hAnsi="Ubuntu Light" w:cs="Calibri"/>
          <w:b/>
          <w:sz w:val="20"/>
          <w:szCs w:val="20"/>
        </w:rPr>
        <w:t xml:space="preserve">Krakowski oddział </w:t>
      </w:r>
      <w:r w:rsidR="0037687F" w:rsidRPr="009A12A8">
        <w:rPr>
          <w:rFonts w:ascii="Ubuntu Light" w:eastAsia="Calibri" w:hAnsi="Ubuntu Light" w:cs="Calibri"/>
          <w:b/>
          <w:sz w:val="20"/>
          <w:szCs w:val="20"/>
        </w:rPr>
        <w:t xml:space="preserve">Capgemini </w:t>
      </w:r>
      <w:r w:rsidR="007764C6" w:rsidRPr="009A12A8">
        <w:rPr>
          <w:rFonts w:ascii="Ubuntu Light" w:eastAsia="Calibri" w:hAnsi="Ubuntu Light" w:cs="Calibri"/>
          <w:b/>
          <w:sz w:val="20"/>
          <w:szCs w:val="20"/>
        </w:rPr>
        <w:t>zmienia siedzibę</w:t>
      </w:r>
    </w:p>
    <w:p w14:paraId="173559FC" w14:textId="72351D5E" w:rsidR="000B197D" w:rsidRPr="009A12A8" w:rsidRDefault="00574AB0" w:rsidP="009A12A8">
      <w:pPr>
        <w:spacing w:line="240" w:lineRule="auto"/>
        <w:jc w:val="both"/>
        <w:rPr>
          <w:rFonts w:ascii="Ubuntu Light" w:eastAsia="Calibri" w:hAnsi="Ubuntu Light" w:cs="Calibri"/>
          <w:b/>
          <w:iCs/>
          <w:sz w:val="20"/>
          <w:szCs w:val="20"/>
        </w:rPr>
      </w:pPr>
      <w:r w:rsidRPr="009A12A8">
        <w:rPr>
          <w:rFonts w:ascii="Ubuntu Light" w:eastAsia="Calibri" w:hAnsi="Ubuntu Light" w:cs="Calibri"/>
          <w:b/>
          <w:iCs/>
          <w:sz w:val="20"/>
          <w:szCs w:val="20"/>
        </w:rPr>
        <w:t>W obliczu zachodzących zmian,</w:t>
      </w:r>
      <w:r w:rsidR="001E0BE6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 które Firma zaobserwowała w odniesieniu do potrzeb pracowników, ich oczekiwań, a także nowej funkcji</w:t>
      </w:r>
      <w:r w:rsidR="00A33E82" w:rsidRPr="009A12A8">
        <w:rPr>
          <w:rFonts w:ascii="Ubuntu Light" w:eastAsia="Calibri" w:hAnsi="Ubuntu Light" w:cs="Calibri"/>
          <w:b/>
          <w:iCs/>
          <w:sz w:val="20"/>
          <w:szCs w:val="20"/>
        </w:rPr>
        <w:t>,</w:t>
      </w:r>
      <w:r w:rsidR="001E0BE6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 jaką przez kolejne lata będzie pełniło miejsce pracy, Capgemini Polska zdecydowało się na </w:t>
      </w:r>
      <w:r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 </w:t>
      </w:r>
      <w:r w:rsidR="00234753" w:rsidRPr="009A12A8">
        <w:rPr>
          <w:rFonts w:ascii="Ubuntu Light" w:eastAsia="Calibri" w:hAnsi="Ubuntu Light" w:cs="Calibri"/>
          <w:b/>
          <w:iCs/>
          <w:sz w:val="20"/>
          <w:szCs w:val="20"/>
        </w:rPr>
        <w:t>przeniesie</w:t>
      </w:r>
      <w:r w:rsidR="00FD4EEA" w:rsidRPr="009A12A8">
        <w:rPr>
          <w:rFonts w:ascii="Ubuntu Light" w:eastAsia="Calibri" w:hAnsi="Ubuntu Light" w:cs="Calibri"/>
          <w:b/>
          <w:iCs/>
          <w:sz w:val="20"/>
          <w:szCs w:val="20"/>
        </w:rPr>
        <w:t>nie</w:t>
      </w:r>
      <w:r w:rsidR="0037687F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 do </w:t>
      </w:r>
      <w:r w:rsidR="00AC1CEB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nowoczesnego </w:t>
      </w:r>
      <w:r w:rsidR="0037687F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kompleksu </w:t>
      </w:r>
      <w:r w:rsidR="001E0BE6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biurowego </w:t>
      </w:r>
      <w:r w:rsidR="00FD4EEA" w:rsidRPr="009A12A8">
        <w:rPr>
          <w:rFonts w:ascii="Ubuntu Light" w:eastAsia="Calibri" w:hAnsi="Ubuntu Light" w:cs="Calibri"/>
          <w:b/>
          <w:iCs/>
          <w:sz w:val="20"/>
          <w:szCs w:val="20"/>
        </w:rPr>
        <w:t>–</w:t>
      </w:r>
      <w:r w:rsidR="001E0BE6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 </w:t>
      </w:r>
      <w:r w:rsidR="0037687F" w:rsidRPr="009A12A8">
        <w:rPr>
          <w:rFonts w:ascii="Ubuntu Light" w:eastAsia="Calibri" w:hAnsi="Ubuntu Light" w:cs="Calibri"/>
          <w:b/>
          <w:iCs/>
          <w:sz w:val="20"/>
          <w:szCs w:val="20"/>
        </w:rPr>
        <w:t>Fabryczna</w:t>
      </w:r>
      <w:r w:rsidR="009B7898" w:rsidRPr="009A12A8">
        <w:rPr>
          <w:rFonts w:ascii="Ubuntu Light" w:eastAsia="Calibri" w:hAnsi="Ubuntu Light" w:cs="Calibri"/>
          <w:b/>
          <w:iCs/>
          <w:sz w:val="20"/>
          <w:szCs w:val="20"/>
        </w:rPr>
        <w:t xml:space="preserve"> Office Park</w:t>
      </w:r>
      <w:r w:rsidR="00280ED3" w:rsidRPr="009A12A8">
        <w:rPr>
          <w:rFonts w:ascii="Ubuntu Light" w:eastAsia="Calibri" w:hAnsi="Ubuntu Light" w:cs="Calibri"/>
          <w:b/>
          <w:iCs/>
          <w:sz w:val="20"/>
          <w:szCs w:val="20"/>
        </w:rPr>
        <w:t>.</w:t>
      </w:r>
    </w:p>
    <w:p w14:paraId="01EE8A06" w14:textId="77777777" w:rsidR="004F54D4" w:rsidRPr="009A12A8" w:rsidRDefault="004F54D4" w:rsidP="009A12A8">
      <w:pPr>
        <w:spacing w:line="240" w:lineRule="auto"/>
        <w:jc w:val="both"/>
        <w:rPr>
          <w:rFonts w:ascii="Ubuntu Light" w:eastAsia="Times New Roman" w:hAnsi="Ubuntu Light" w:cstheme="majorHAnsi"/>
          <w:b/>
          <w:sz w:val="20"/>
          <w:szCs w:val="20"/>
        </w:rPr>
      </w:pPr>
    </w:p>
    <w:p w14:paraId="6B07661F" w14:textId="561963F3" w:rsidR="00442FCD" w:rsidRPr="009A12A8" w:rsidRDefault="005F55B2" w:rsidP="009A12A8">
      <w:pPr>
        <w:spacing w:line="240" w:lineRule="auto"/>
        <w:jc w:val="both"/>
        <w:rPr>
          <w:rFonts w:ascii="Ubuntu Light" w:eastAsia="Times New Roman" w:hAnsi="Ubuntu Light" w:cstheme="majorHAnsi"/>
          <w:b/>
          <w:sz w:val="20"/>
          <w:szCs w:val="20"/>
          <w:lang w:val="pl-PL"/>
        </w:rPr>
      </w:pP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D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la dzisiejszych organizacji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– 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funkcjonujących w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postpandemiczn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ej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rzeczywistości 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i nauczonych doświadczeniem</w:t>
      </w:r>
      <w:r w:rsidR="002D3E60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ostatnich dwóch lat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– 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jasne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staje 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się, że przejście na model 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wyłącznie 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pracy zdalnej nie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jest rozwiązaniem idealnym. B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ezpośredni kontakt w </w:t>
      </w:r>
      <w:r w:rsidR="00422DF4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środowisku 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zawodowy</w:t>
      </w:r>
      <w:r w:rsidR="00422DF4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m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wciąż jest niezwykle ważny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i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prognozuje się, że będzie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to czynnik, który wpłynie na kierunki rozwoju efektywnych i elastycznych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biur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przyszłości.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Widząc ten trend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, krakowski oddział Capgemini Pol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ska rozwija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hybrydowe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środowisko pracy i</w:t>
      </w:r>
      <w:r w:rsidR="00442FCD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przenosi się do 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nowej powierzchni biurowej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. W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kompleksie Fabryczna Office Park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f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irma zajmie </w:t>
      </w:r>
      <w:r w:rsidR="000B04FB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ponad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13</w:t>
      </w:r>
      <w:r w:rsidR="000B04FB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,5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tys.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mkw.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="000B04FB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powierzchni biurowej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. Ten model </w:t>
      </w:r>
      <w:r w:rsidR="009E296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zaoferuje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pracownikom</w:t>
      </w:r>
      <w:r w:rsidR="009E296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="0017488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odmienne</w:t>
      </w:r>
      <w:r w:rsidR="009E296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podejście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="009E296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do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kultury pracy</w:t>
      </w:r>
      <w:r w:rsidR="0017488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, w nowoczesnym biurze,</w:t>
      </w:r>
      <w:r w:rsidR="00BA072A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stworzonym na miarę naszych czasów</w:t>
      </w:r>
      <w:r w:rsidR="00B7512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.</w:t>
      </w:r>
      <w:r w:rsidR="00D904E7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="00574AB0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Pierwsze zespoły zostaną relokowane</w:t>
      </w:r>
      <w:r w:rsidR="00D904E7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</w:t>
      </w:r>
      <w:r w:rsidR="00B75A09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na przełomie I i II kwartału</w:t>
      </w:r>
      <w:r w:rsidR="00D904E7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 xml:space="preserve"> 2023 roku. </w:t>
      </w:r>
      <w:r w:rsidR="009918CB"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W transakcji pośredniczyła międzynarodowa firma doradcza Cushman &amp; Wakefield.</w:t>
      </w:r>
    </w:p>
    <w:p w14:paraId="6B43F260" w14:textId="77777777" w:rsidR="00B75129" w:rsidRPr="009A12A8" w:rsidRDefault="00B75129" w:rsidP="009A12A8">
      <w:pPr>
        <w:spacing w:line="240" w:lineRule="auto"/>
        <w:jc w:val="both"/>
        <w:rPr>
          <w:rFonts w:ascii="Ubuntu Light" w:eastAsia="Times New Roman" w:hAnsi="Ubuntu Light" w:cstheme="majorHAnsi"/>
          <w:b/>
          <w:sz w:val="20"/>
          <w:szCs w:val="20"/>
          <w:lang w:val="pl-PL"/>
        </w:rPr>
      </w:pPr>
    </w:p>
    <w:p w14:paraId="28DC24F1" w14:textId="57574E23" w:rsidR="005F55B2" w:rsidRPr="009A12A8" w:rsidRDefault="00574AB0" w:rsidP="009A12A8">
      <w:pPr>
        <w:spacing w:line="240" w:lineRule="auto"/>
        <w:jc w:val="both"/>
        <w:rPr>
          <w:rFonts w:ascii="Ubuntu Light" w:eastAsia="Times New Roman" w:hAnsi="Ubuntu Light" w:cstheme="majorHAnsi"/>
          <w:sz w:val="20"/>
          <w:szCs w:val="20"/>
          <w:lang w:val="pl-PL"/>
        </w:rPr>
      </w:pP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Zmiana postrzegania biura</w:t>
      </w:r>
      <w:r w:rsidR="00AC1E31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FD4EE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–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z tradycyjnego środowiska pracy do miejsca</w:t>
      </w:r>
      <w:r w:rsidR="003F676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rozbudzającego kreatywność, sprzyjającego spotkaniom i bezpośrednim interakcjom </w:t>
      </w:r>
      <w:r w:rsidR="00FD4EE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–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D904E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wiąże się z całkowicie nowym podejściem do projektowania przestrzeni</w:t>
      </w:r>
      <w:r w:rsidR="004501E8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.</w:t>
      </w:r>
      <w:r w:rsidR="00B16178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9918CB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P</w:t>
      </w:r>
      <w:r w:rsidR="00B16178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owstanie więcej przestrzeni współdzielonych, wspierających integrację – tak ważną z perspektywy budowania zespołów – z jednoczesną możliwością pracy w ciszy i odosobnieniu w dowolnym momencie. </w:t>
      </w:r>
    </w:p>
    <w:p w14:paraId="36639F5D" w14:textId="77777777" w:rsidR="005F55B2" w:rsidRPr="009A12A8" w:rsidRDefault="005F55B2" w:rsidP="009A12A8">
      <w:pPr>
        <w:spacing w:line="240" w:lineRule="auto"/>
        <w:jc w:val="both"/>
        <w:rPr>
          <w:rFonts w:ascii="Ubuntu Light" w:eastAsia="Times New Roman" w:hAnsi="Ubuntu Light" w:cstheme="majorHAnsi"/>
          <w:sz w:val="20"/>
          <w:szCs w:val="20"/>
          <w:lang w:val="pl-PL"/>
        </w:rPr>
      </w:pPr>
    </w:p>
    <w:p w14:paraId="7378B84A" w14:textId="4D1AC51F" w:rsidR="00B75129" w:rsidRPr="009A12A8" w:rsidRDefault="00EA3B20" w:rsidP="009A12A8">
      <w:pPr>
        <w:spacing w:line="240" w:lineRule="auto"/>
        <w:jc w:val="both"/>
        <w:rPr>
          <w:rFonts w:ascii="Ubuntu Light" w:eastAsia="Times New Roman" w:hAnsi="Ubuntu Light" w:cstheme="majorHAnsi"/>
          <w:sz w:val="20"/>
          <w:szCs w:val="20"/>
          <w:lang w:val="pl-PL"/>
        </w:rPr>
      </w:pP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Nowe </w:t>
      </w:r>
      <w:r w:rsidR="00174889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biur</w:t>
      </w:r>
      <w:r w:rsidR="0092311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o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krakowskiego oddziału Capgemini zostanie zaprojektowan</w:t>
      </w:r>
      <w:r w:rsidR="00297A90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e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we współpracy z architektami z całego świata,</w:t>
      </w:r>
      <w:r w:rsidR="007D6CC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tak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aby </w:t>
      </w:r>
      <w:r w:rsidR="007D6CC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zapewniło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5F55B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jak największy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komfort pracy</w:t>
      </w:r>
      <w:r w:rsidR="005F55B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.</w:t>
      </w:r>
    </w:p>
    <w:p w14:paraId="46977746" w14:textId="77777777" w:rsidR="00442FCD" w:rsidRPr="009A12A8" w:rsidRDefault="00442FCD" w:rsidP="009A12A8">
      <w:pPr>
        <w:spacing w:line="240" w:lineRule="auto"/>
        <w:jc w:val="both"/>
        <w:rPr>
          <w:rFonts w:ascii="Ubuntu Light" w:eastAsia="Times New Roman" w:hAnsi="Ubuntu Light" w:cstheme="majorHAnsi"/>
          <w:b/>
          <w:sz w:val="20"/>
          <w:szCs w:val="20"/>
          <w:lang w:val="pl-PL"/>
        </w:rPr>
      </w:pPr>
    </w:p>
    <w:p w14:paraId="20CB98ED" w14:textId="4D820A69" w:rsidR="00CF7760" w:rsidRPr="009A12A8" w:rsidRDefault="00CF663E" w:rsidP="009A12A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Ubuntu Light" w:eastAsia="Times New Roman" w:hAnsi="Ubuntu Light" w:cstheme="majorHAnsi"/>
          <w:b/>
          <w:sz w:val="20"/>
          <w:szCs w:val="20"/>
          <w:lang w:val="pl-PL"/>
        </w:rPr>
      </w:pP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Podążając za </w:t>
      </w:r>
      <w:r w:rsidR="00BA072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zachodzącymi na świecie zmianami i nowo wykształconymi trendami, które </w:t>
      </w:r>
      <w:r w:rsidR="00174889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redefiniują</w:t>
      </w:r>
      <w:r w:rsidR="004709E4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kulturę zespołową, </w:t>
      </w:r>
      <w:r w:rsidR="0051717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zdecydowaliśmy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się wybrać Fabryczna Office Park na </w:t>
      </w:r>
      <w:r w:rsidR="0051717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siedzibę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nasze</w:t>
      </w:r>
      <w:r w:rsidR="0051717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go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51717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nowego biura w Krakowie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. </w:t>
      </w:r>
      <w:r w:rsidR="004709E4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Kompleks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zlokalizowany przy Alei Pokoju oferuje wysokiej klasy środowisko pracy z atrakcyjnymi udogodnieniami. Konsolidacja krakowskich biur pozwoli nam na bliższą i przyjemni</w:t>
      </w:r>
      <w:r w:rsidR="00B55BF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ejszą współpracę w całej firmie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– mówi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Ewa Gołębiewska, Przewodnicząca Zarządu, Wiceprezes, Dyrektor HR w Capgemini Polska –</w:t>
      </w:r>
      <w:r w:rsidR="00BA072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80590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Nasze nowe centrum będzie mieścić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się w nowoczesnym i</w:t>
      </w:r>
      <w:r w:rsidR="00416E4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ekologicznym kompleksie, pełnym udogodnień, takich jak m.in.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różnorodne stanowiska pracy z ergonomicznym</w:t>
      </w:r>
      <w:r w:rsidR="00EA3B20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wyposażeniem</w:t>
      </w:r>
      <w:r w:rsidR="009E296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(np. 100 proc. elektrycznych biurek), </w:t>
      </w:r>
      <w:r w:rsidR="00416E4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atrakcyjne otoczenie</w:t>
      </w:r>
      <w:r w:rsidR="007D6CC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,</w:t>
      </w:r>
      <w:r w:rsidR="00EA3B20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oznaczające nie tylko</w:t>
      </w:r>
      <w:r w:rsidR="009E296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416E4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dostępność sklepó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w,</w:t>
      </w:r>
      <w:r w:rsidR="00416E45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restauracji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czy centrów fitness w samym kompleksie</w:t>
      </w:r>
      <w:r w:rsidR="00EA3B20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, ale także bliskość centrum Krakowa i innych ważnych punktów na mapie naszego miasta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. </w:t>
      </w:r>
      <w:r w:rsidR="00B55BF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Współdzielone przestrzenie sprzyjać będą integracji zespołowej, tak ważnej w czasach, kiedy </w:t>
      </w:r>
      <w:r w:rsidR="00174889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dużą </w:t>
      </w:r>
      <w:r w:rsidR="00B55BF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część obowiązków wykonujemy zdalnie</w:t>
      </w:r>
      <w:r w:rsidR="00BA072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–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dodaje </w:t>
      </w:r>
      <w:r w:rsidRPr="009A12A8">
        <w:rPr>
          <w:rFonts w:ascii="Ubuntu Light" w:eastAsia="Times New Roman" w:hAnsi="Ubuntu Light" w:cstheme="majorHAnsi"/>
          <w:b/>
          <w:sz w:val="20"/>
          <w:szCs w:val="20"/>
          <w:lang w:val="pl-PL"/>
        </w:rPr>
        <w:t>Ewa Gołębiewska.</w:t>
      </w:r>
    </w:p>
    <w:p w14:paraId="52F6F8A2" w14:textId="77777777" w:rsidR="00CF7760" w:rsidRPr="009A12A8" w:rsidRDefault="00CF7760" w:rsidP="009A12A8">
      <w:pPr>
        <w:spacing w:line="240" w:lineRule="auto"/>
        <w:jc w:val="both"/>
        <w:rPr>
          <w:rFonts w:ascii="Ubuntu Light" w:eastAsia="Times New Roman" w:hAnsi="Ubuntu Light" w:cstheme="majorHAnsi"/>
          <w:b/>
          <w:sz w:val="20"/>
          <w:szCs w:val="20"/>
          <w:lang w:val="pl-PL"/>
        </w:rPr>
      </w:pPr>
    </w:p>
    <w:p w14:paraId="3180A3A9" w14:textId="64AF003B" w:rsidR="0037687F" w:rsidRPr="009A12A8" w:rsidRDefault="0078087F" w:rsidP="009A12A8">
      <w:pPr>
        <w:spacing w:line="240" w:lineRule="auto"/>
        <w:jc w:val="both"/>
        <w:rPr>
          <w:rFonts w:ascii="Ubuntu Light" w:eastAsia="Times New Roman" w:hAnsi="Ubuntu Light" w:cstheme="majorHAnsi"/>
          <w:sz w:val="20"/>
          <w:szCs w:val="20"/>
          <w:lang w:val="pl-PL"/>
        </w:rPr>
      </w:pP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Do nowego kompleksu biurowego </w:t>
      </w:r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Fabryczna Office Park </w:t>
      </w:r>
      <w:r w:rsidR="005A169B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przy Alei Pokoju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pracownicy dotrą w łatwy sposób</w:t>
      </w:r>
      <w:r w:rsidR="00CC6C3B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,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korzystając</w:t>
      </w:r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z</w:t>
      </w:r>
      <w:r w:rsidR="00A036FD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komunikacji miejskiej </w:t>
      </w:r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– </w:t>
      </w:r>
      <w:bookmarkStart w:id="2" w:name="_Hlk105414094"/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w okolicy znajduje się 8 linii tramwajowych i 4 linie autobusowe. Dodatkowo budynek przystosowany jest do potrzeb osób podróżujących samochodami</w:t>
      </w:r>
      <w:r w:rsidR="005B0A4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,</w:t>
      </w:r>
      <w:r w:rsidR="00A33E8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motocyklami </w:t>
      </w:r>
      <w:r w:rsidR="005B0A4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i rowerami </w:t>
      </w:r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– posiada </w:t>
      </w:r>
      <w:r w:rsidR="00574AB0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wiele </w:t>
      </w:r>
      <w:r w:rsidR="00A036FD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miejsc parkingowych, </w:t>
      </w:r>
      <w:r w:rsidR="003F08D9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100</w:t>
      </w:r>
      <w:r w:rsidR="00A036FD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punktów łado</w:t>
      </w:r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wania samochodów elektrycznych </w:t>
      </w:r>
      <w:bookmarkEnd w:id="2"/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oraz </w:t>
      </w:r>
      <w:r w:rsidR="00A036FD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alternatywny parking w pobliżu</w:t>
      </w:r>
      <w:r w:rsidR="00CF663E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.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5B0A4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Kompleks biurowy 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Fabryczna Office Park</w:t>
      </w:r>
      <w:r w:rsidR="005B0A4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, w którym znajdą się biura Capgemini Polska,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będzie posiadać certyfikat </w:t>
      </w:r>
      <w:r w:rsidR="005B0A4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BREEAM na najwyższym poziomie Outstanding </w:t>
      </w:r>
      <w:r w:rsidR="0080590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– k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ierując się zasadą zrównoważonego rozwoju</w:t>
      </w:r>
      <w:r w:rsidR="009C4F64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,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80590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kompleks dostarcza 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najnowocześniejsze 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lastRenderedPageBreak/>
        <w:t xml:space="preserve">rozwiązania technologiczne, zwiększając komfort i produktywność miejsca. </w:t>
      </w:r>
      <w:r w:rsidR="005B0A4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Pierwszy etap Fabryczna Office Park (budynki B1, B2 i B3)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uzyskał certyfikat </w:t>
      </w:r>
      <w:r w:rsidR="005B0A4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BREEAM </w:t>
      </w:r>
      <w:r w:rsidR="00683FA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Post Construction Stage 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z najwyższym możliwym wynikiem na poziomie Outstanding.</w:t>
      </w:r>
    </w:p>
    <w:p w14:paraId="4846EC00" w14:textId="42C5F009" w:rsidR="000F3F84" w:rsidRPr="009A12A8" w:rsidRDefault="000F3F84" w:rsidP="009A12A8">
      <w:pPr>
        <w:spacing w:line="240" w:lineRule="auto"/>
        <w:jc w:val="both"/>
        <w:rPr>
          <w:rFonts w:ascii="Ubuntu Light" w:eastAsia="Times New Roman" w:hAnsi="Ubuntu Light" w:cstheme="majorHAnsi"/>
          <w:sz w:val="20"/>
          <w:szCs w:val="20"/>
          <w:lang w:val="pl-PL"/>
        </w:rPr>
      </w:pPr>
    </w:p>
    <w:p w14:paraId="35F7CE2B" w14:textId="58331805" w:rsidR="00A30C97" w:rsidRPr="009A12A8" w:rsidRDefault="00D317ED" w:rsidP="009A12A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Ubuntu Light" w:hAnsi="Ubuntu Light" w:cstheme="majorHAnsi"/>
          <w:sz w:val="20"/>
          <w:szCs w:val="20"/>
        </w:rPr>
      </w:pPr>
      <w:r w:rsidRPr="009A12A8">
        <w:rPr>
          <w:rFonts w:ascii="Ubuntu Light" w:hAnsi="Ubuntu Light" w:cstheme="majorHAnsi"/>
          <w:sz w:val="20"/>
          <w:szCs w:val="20"/>
        </w:rPr>
        <w:t>Ogromnie się cieszymy, że kolejna globalna firma dołączyła do naszego kompleksu biurowego Fabryczna Office Park. Wierzymy, że nasz omnifunkcyjny projekt Fabryczna City wraz z biurową częścią Fabryczna Office Park spełni oczekiwania naszego nowego najemcy. Na chwilę obecną inwestycja oferuje już cały wachlarz udogodnień dla najemców i ich pracowników, a mam na myśli takie udogodnienia jak czterogwiazdkowy hotel Mercure Kraków Fabryczna City</w:t>
      </w:r>
      <w:r w:rsidR="00626F8C" w:rsidRPr="009A12A8">
        <w:rPr>
          <w:rFonts w:ascii="Ubuntu Light" w:hAnsi="Ubuntu Light" w:cstheme="majorHAnsi"/>
          <w:sz w:val="20"/>
          <w:szCs w:val="20"/>
        </w:rPr>
        <w:t xml:space="preserve"> z przeszło dwustoma pokojami</w:t>
      </w:r>
      <w:r w:rsidR="000D326D" w:rsidRPr="009A12A8">
        <w:rPr>
          <w:rFonts w:ascii="Ubuntu Light" w:hAnsi="Ubuntu Light" w:cstheme="majorHAnsi"/>
          <w:sz w:val="20"/>
          <w:szCs w:val="20"/>
        </w:rPr>
        <w:t xml:space="preserve"> hotelowymi</w:t>
      </w:r>
      <w:r w:rsidRPr="009A12A8">
        <w:rPr>
          <w:rFonts w:ascii="Ubuntu Light" w:hAnsi="Ubuntu Light" w:cstheme="majorHAnsi"/>
          <w:sz w:val="20"/>
          <w:szCs w:val="20"/>
        </w:rPr>
        <w:t xml:space="preserve">, </w:t>
      </w:r>
      <w:r w:rsidR="000D326D" w:rsidRPr="009A12A8">
        <w:rPr>
          <w:rFonts w:ascii="Ubuntu Light" w:hAnsi="Ubuntu Light" w:cstheme="majorHAnsi"/>
          <w:sz w:val="20"/>
          <w:szCs w:val="20"/>
        </w:rPr>
        <w:t>Gastro Miasto</w:t>
      </w:r>
      <w:r w:rsidRPr="009A12A8">
        <w:rPr>
          <w:rFonts w:ascii="Ubuntu Light" w:hAnsi="Ubuntu Light" w:cstheme="majorHAnsi"/>
          <w:sz w:val="20"/>
          <w:szCs w:val="20"/>
        </w:rPr>
        <w:t xml:space="preserve"> Fabryczna 13 z licznymi konceptami gastronomicznymi, </w:t>
      </w:r>
      <w:r w:rsidR="000D326D" w:rsidRPr="009A12A8">
        <w:rPr>
          <w:rFonts w:ascii="Ubuntu Light" w:hAnsi="Ubuntu Light" w:cstheme="majorHAnsi"/>
          <w:sz w:val="20"/>
          <w:szCs w:val="20"/>
        </w:rPr>
        <w:t xml:space="preserve">centrum sportowe z </w:t>
      </w:r>
      <w:r w:rsidRPr="009A12A8">
        <w:rPr>
          <w:rFonts w:ascii="Ubuntu Light" w:hAnsi="Ubuntu Light" w:cstheme="majorHAnsi"/>
          <w:sz w:val="20"/>
          <w:szCs w:val="20"/>
        </w:rPr>
        <w:t>pełnowymiarowy</w:t>
      </w:r>
      <w:r w:rsidR="000D326D" w:rsidRPr="009A12A8">
        <w:rPr>
          <w:rFonts w:ascii="Ubuntu Light" w:hAnsi="Ubuntu Light" w:cstheme="majorHAnsi"/>
          <w:sz w:val="20"/>
          <w:szCs w:val="20"/>
        </w:rPr>
        <w:t>m</w:t>
      </w:r>
      <w:r w:rsidRPr="009A12A8">
        <w:rPr>
          <w:rFonts w:ascii="Ubuntu Light" w:hAnsi="Ubuntu Light" w:cstheme="majorHAnsi"/>
          <w:sz w:val="20"/>
          <w:szCs w:val="20"/>
        </w:rPr>
        <w:t xml:space="preserve"> basen</w:t>
      </w:r>
      <w:r w:rsidR="000D326D" w:rsidRPr="009A12A8">
        <w:rPr>
          <w:rFonts w:ascii="Ubuntu Light" w:hAnsi="Ubuntu Light" w:cstheme="majorHAnsi"/>
          <w:sz w:val="20"/>
          <w:szCs w:val="20"/>
        </w:rPr>
        <w:t>em,</w:t>
      </w:r>
      <w:r w:rsidRPr="009A12A8">
        <w:rPr>
          <w:rFonts w:ascii="Ubuntu Light" w:hAnsi="Ubuntu Light" w:cstheme="majorHAnsi"/>
          <w:sz w:val="20"/>
          <w:szCs w:val="20"/>
        </w:rPr>
        <w:t xml:space="preserve"> nowocześnie wyposażoną siłownią i fitnessem, grotą </w:t>
      </w:r>
      <w:r w:rsidR="00A22315" w:rsidRPr="009A12A8">
        <w:rPr>
          <w:rFonts w:ascii="Ubuntu Light" w:hAnsi="Ubuntu Light" w:cstheme="majorHAnsi"/>
          <w:sz w:val="20"/>
          <w:szCs w:val="20"/>
        </w:rPr>
        <w:t xml:space="preserve">solną i saunami, duży sklep spożywczy, przedszkole, placówka bankowa, kantyna i wiele innych. W niedalekiej przyszłości do tych atrakcji dołączy również </w:t>
      </w:r>
      <w:r w:rsidR="000D326D" w:rsidRPr="009A12A8">
        <w:rPr>
          <w:rFonts w:ascii="Ubuntu Light" w:hAnsi="Ubuntu Light" w:cstheme="majorHAnsi"/>
          <w:sz w:val="20"/>
          <w:szCs w:val="20"/>
        </w:rPr>
        <w:t>m</w:t>
      </w:r>
      <w:r w:rsidR="00A22315" w:rsidRPr="009A12A8">
        <w:rPr>
          <w:rFonts w:ascii="Ubuntu Light" w:hAnsi="Ubuntu Light" w:cstheme="majorHAnsi"/>
          <w:sz w:val="20"/>
          <w:szCs w:val="20"/>
        </w:rPr>
        <w:t xml:space="preserve">uzeum </w:t>
      </w:r>
      <w:r w:rsidR="000D326D" w:rsidRPr="009A12A8">
        <w:rPr>
          <w:rFonts w:ascii="Ubuntu Light" w:hAnsi="Ubuntu Light" w:cstheme="majorHAnsi"/>
          <w:sz w:val="20"/>
          <w:szCs w:val="20"/>
        </w:rPr>
        <w:t>w</w:t>
      </w:r>
      <w:r w:rsidR="00A22315" w:rsidRPr="009A12A8">
        <w:rPr>
          <w:rFonts w:ascii="Ubuntu Light" w:hAnsi="Ubuntu Light" w:cstheme="majorHAnsi"/>
          <w:sz w:val="20"/>
          <w:szCs w:val="20"/>
        </w:rPr>
        <w:t>ódki, centrum konferencyjne, a nawet paczkomat. Tworzymy komplementarną inwestycję, swojego rodzaju samowystarczalne „miasto w mieście”, które mamy nadzieję</w:t>
      </w:r>
      <w:r w:rsidR="009A12A8" w:rsidRPr="009A12A8">
        <w:rPr>
          <w:rFonts w:ascii="Ubuntu Light" w:hAnsi="Ubuntu Light" w:cstheme="majorHAnsi"/>
          <w:sz w:val="20"/>
          <w:szCs w:val="20"/>
        </w:rPr>
        <w:t>,</w:t>
      </w:r>
      <w:r w:rsidR="00A22315" w:rsidRPr="009A12A8">
        <w:rPr>
          <w:rFonts w:ascii="Ubuntu Light" w:hAnsi="Ubuntu Light" w:cstheme="majorHAnsi"/>
          <w:sz w:val="20"/>
          <w:szCs w:val="20"/>
        </w:rPr>
        <w:t xml:space="preserve"> odpowie na większość, jak nie wszystkie potrzeby najemców i ich pracownikó</w:t>
      </w:r>
      <w:r w:rsidR="0089028A" w:rsidRPr="009A12A8">
        <w:rPr>
          <w:rFonts w:ascii="Ubuntu Light" w:hAnsi="Ubuntu Light" w:cstheme="majorHAnsi"/>
          <w:sz w:val="20"/>
          <w:szCs w:val="20"/>
        </w:rPr>
        <w:t>w</w:t>
      </w:r>
      <w:r w:rsidR="000F3F84" w:rsidRPr="009A12A8">
        <w:rPr>
          <w:rFonts w:ascii="Ubuntu Light" w:hAnsi="Ubuntu Light" w:cstheme="majorHAnsi"/>
          <w:sz w:val="20"/>
          <w:szCs w:val="20"/>
        </w:rPr>
        <w:t> – wyjaśnia</w:t>
      </w:r>
      <w:r w:rsidR="0089028A" w:rsidRPr="009A12A8">
        <w:rPr>
          <w:rFonts w:ascii="Ubuntu Light" w:hAnsi="Ubuntu Light" w:cstheme="majorHAnsi"/>
          <w:sz w:val="20"/>
          <w:szCs w:val="20"/>
        </w:rPr>
        <w:t xml:space="preserve"> </w:t>
      </w:r>
      <w:r w:rsidR="000F3F84" w:rsidRPr="009A12A8">
        <w:rPr>
          <w:rFonts w:ascii="Ubuntu Light" w:hAnsi="Ubuntu Light" w:cstheme="majorHAnsi"/>
          <w:b/>
          <w:bCs/>
          <w:sz w:val="20"/>
          <w:szCs w:val="20"/>
        </w:rPr>
        <w:t>Stanisław Łukasik, właściciel Grupy INTER-BUD</w:t>
      </w:r>
      <w:r w:rsidR="000F3F84" w:rsidRPr="009A12A8">
        <w:rPr>
          <w:rFonts w:ascii="Ubuntu Light" w:hAnsi="Ubuntu Light" w:cstheme="majorHAnsi"/>
          <w:sz w:val="20"/>
          <w:szCs w:val="20"/>
        </w:rPr>
        <w:t>.</w:t>
      </w:r>
    </w:p>
    <w:p w14:paraId="49042764" w14:textId="77777777" w:rsidR="00A30C97" w:rsidRPr="009A12A8" w:rsidRDefault="00A30C97" w:rsidP="009A12A8">
      <w:pPr>
        <w:pStyle w:val="NormalWeb"/>
        <w:spacing w:before="0" w:beforeAutospacing="0" w:after="0" w:afterAutospacing="0"/>
        <w:jc w:val="both"/>
        <w:rPr>
          <w:rFonts w:ascii="Ubuntu Light" w:hAnsi="Ubuntu Light" w:cstheme="majorHAnsi"/>
          <w:sz w:val="20"/>
          <w:szCs w:val="20"/>
        </w:rPr>
      </w:pPr>
    </w:p>
    <w:p w14:paraId="1E178EB7" w14:textId="097D9527" w:rsidR="00A30C97" w:rsidRPr="009A12A8" w:rsidRDefault="00626F8C" w:rsidP="009A12A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Ubuntu Light" w:hAnsi="Ubuntu Light" w:cstheme="majorHAnsi"/>
          <w:sz w:val="20"/>
          <w:szCs w:val="20"/>
        </w:rPr>
      </w:pPr>
      <w:r w:rsidRPr="009A12A8">
        <w:rPr>
          <w:rFonts w:ascii="Ubuntu Light" w:hAnsi="Ubuntu Light" w:cstheme="majorHAnsi"/>
          <w:sz w:val="20"/>
          <w:szCs w:val="20"/>
        </w:rPr>
        <w:t>Capgemini było pierwszą firmą</w:t>
      </w:r>
      <w:r w:rsidR="009A12A8" w:rsidRPr="009A12A8">
        <w:rPr>
          <w:rFonts w:ascii="Ubuntu Light" w:hAnsi="Ubuntu Light" w:cstheme="majorHAnsi"/>
          <w:sz w:val="20"/>
          <w:szCs w:val="20"/>
        </w:rPr>
        <w:t>,</w:t>
      </w:r>
      <w:r w:rsidRPr="009A12A8">
        <w:rPr>
          <w:rFonts w:ascii="Ubuntu Light" w:hAnsi="Ubuntu Light" w:cstheme="majorHAnsi"/>
          <w:sz w:val="20"/>
          <w:szCs w:val="20"/>
        </w:rPr>
        <w:t xml:space="preserve"> jaka zgłosiła się do nas w czasach pandemii z </w:t>
      </w:r>
      <w:r w:rsidR="00815E07" w:rsidRPr="009A12A8">
        <w:rPr>
          <w:rFonts w:ascii="Ubuntu Light" w:hAnsi="Ubuntu Light" w:cstheme="majorHAnsi"/>
          <w:sz w:val="20"/>
          <w:szCs w:val="20"/>
        </w:rPr>
        <w:t xml:space="preserve">komplementarnym </w:t>
      </w:r>
      <w:r w:rsidRPr="009A12A8">
        <w:rPr>
          <w:rFonts w:ascii="Ubuntu Light" w:hAnsi="Ubuntu Light" w:cstheme="majorHAnsi"/>
          <w:sz w:val="20"/>
          <w:szCs w:val="20"/>
        </w:rPr>
        <w:t xml:space="preserve">pomysłem na nową rzeczywistość i nową jakość biura. Jest to godne uznania z uwagi na </w:t>
      </w:r>
      <w:r w:rsidR="00815E07" w:rsidRPr="009A12A8">
        <w:rPr>
          <w:rFonts w:ascii="Ubuntu Light" w:hAnsi="Ubuntu Light" w:cstheme="majorHAnsi"/>
          <w:sz w:val="20"/>
          <w:szCs w:val="20"/>
        </w:rPr>
        <w:t xml:space="preserve">wymagające czasy i niepewną przyszłość. W takich momentach potrzebni są ludzie, którzy potrafią z odwagą znaleźć rozwiązanie nie tylko </w:t>
      </w:r>
      <w:r w:rsidR="0089028A" w:rsidRPr="009A12A8">
        <w:rPr>
          <w:rFonts w:ascii="Ubuntu Light" w:hAnsi="Ubuntu Light" w:cstheme="majorHAnsi"/>
          <w:sz w:val="20"/>
          <w:szCs w:val="20"/>
        </w:rPr>
        <w:t xml:space="preserve">na </w:t>
      </w:r>
      <w:r w:rsidR="00815E07" w:rsidRPr="009A12A8">
        <w:rPr>
          <w:rFonts w:ascii="Ubuntu Light" w:hAnsi="Ubuntu Light" w:cstheme="majorHAnsi"/>
          <w:sz w:val="20"/>
          <w:szCs w:val="20"/>
        </w:rPr>
        <w:t>bieżąc</w:t>
      </w:r>
      <w:r w:rsidR="0089028A" w:rsidRPr="009A12A8">
        <w:rPr>
          <w:rFonts w:ascii="Ubuntu Light" w:hAnsi="Ubuntu Light" w:cstheme="majorHAnsi"/>
          <w:sz w:val="20"/>
          <w:szCs w:val="20"/>
        </w:rPr>
        <w:t>ą</w:t>
      </w:r>
      <w:r w:rsidR="00815E07" w:rsidRPr="009A12A8">
        <w:rPr>
          <w:rFonts w:ascii="Ubuntu Light" w:hAnsi="Ubuntu Light" w:cstheme="majorHAnsi"/>
          <w:sz w:val="20"/>
          <w:szCs w:val="20"/>
        </w:rPr>
        <w:t xml:space="preserve"> sytuacj</w:t>
      </w:r>
      <w:r w:rsidR="0089028A" w:rsidRPr="009A12A8">
        <w:rPr>
          <w:rFonts w:ascii="Ubuntu Light" w:hAnsi="Ubuntu Light" w:cstheme="majorHAnsi"/>
          <w:sz w:val="20"/>
          <w:szCs w:val="20"/>
        </w:rPr>
        <w:t>ę</w:t>
      </w:r>
      <w:r w:rsidR="00815E07" w:rsidRPr="009A12A8">
        <w:rPr>
          <w:rFonts w:ascii="Ubuntu Light" w:hAnsi="Ubuntu Light" w:cstheme="majorHAnsi"/>
          <w:sz w:val="20"/>
          <w:szCs w:val="20"/>
        </w:rPr>
        <w:t xml:space="preserve">, ale również odpowiadające potrzebom przyszłości. Myślę, że </w:t>
      </w:r>
      <w:r w:rsidR="009A12A8" w:rsidRPr="009A12A8">
        <w:rPr>
          <w:rFonts w:ascii="Ubuntu Light" w:hAnsi="Ubuntu Light" w:cstheme="majorHAnsi"/>
          <w:sz w:val="20"/>
          <w:szCs w:val="20"/>
        </w:rPr>
        <w:t xml:space="preserve">to </w:t>
      </w:r>
      <w:r w:rsidR="00815E07" w:rsidRPr="009A12A8">
        <w:rPr>
          <w:rFonts w:ascii="Ubuntu Light" w:hAnsi="Ubuntu Light" w:cstheme="majorHAnsi"/>
          <w:sz w:val="20"/>
          <w:szCs w:val="20"/>
        </w:rPr>
        <w:t>wszystko udało się Capgemini zrealizować decydując się na nas</w:t>
      </w:r>
      <w:r w:rsidR="0089028A" w:rsidRPr="009A12A8">
        <w:rPr>
          <w:rFonts w:ascii="Ubuntu Light" w:hAnsi="Ubuntu Light" w:cstheme="majorHAnsi"/>
          <w:sz w:val="20"/>
          <w:szCs w:val="20"/>
        </w:rPr>
        <w:t>zą inwestycję</w:t>
      </w:r>
      <w:r w:rsidR="00815E07" w:rsidRPr="009A12A8">
        <w:rPr>
          <w:rFonts w:ascii="Ubuntu Light" w:hAnsi="Ubuntu Light" w:cstheme="majorHAnsi"/>
          <w:sz w:val="20"/>
          <w:szCs w:val="20"/>
        </w:rPr>
        <w:t xml:space="preserve">. </w:t>
      </w:r>
      <w:r w:rsidR="000D326D" w:rsidRPr="009A12A8">
        <w:rPr>
          <w:rFonts w:ascii="Ubuntu Light" w:hAnsi="Ubuntu Light" w:cstheme="majorHAnsi"/>
          <w:sz w:val="20"/>
          <w:szCs w:val="20"/>
        </w:rPr>
        <w:t>Od samego początku j</w:t>
      </w:r>
      <w:r w:rsidR="0089028A" w:rsidRPr="009A12A8">
        <w:rPr>
          <w:rFonts w:ascii="Ubuntu Light" w:hAnsi="Ubuntu Light" w:cstheme="majorHAnsi"/>
          <w:sz w:val="20"/>
          <w:szCs w:val="20"/>
        </w:rPr>
        <w:t>est</w:t>
      </w:r>
      <w:r w:rsidR="00815E07" w:rsidRPr="009A12A8">
        <w:rPr>
          <w:rFonts w:ascii="Ubuntu Light" w:hAnsi="Ubuntu Light" w:cstheme="majorHAnsi"/>
          <w:sz w:val="20"/>
          <w:szCs w:val="20"/>
        </w:rPr>
        <w:t xml:space="preserve"> to niesamowicie </w:t>
      </w:r>
      <w:r w:rsidR="0089028A" w:rsidRPr="009A12A8">
        <w:rPr>
          <w:rFonts w:ascii="Ubuntu Light" w:hAnsi="Ubuntu Light" w:cstheme="majorHAnsi"/>
          <w:sz w:val="20"/>
          <w:szCs w:val="20"/>
        </w:rPr>
        <w:t xml:space="preserve">absorbujący </w:t>
      </w:r>
      <w:r w:rsidR="00815E07" w:rsidRPr="009A12A8">
        <w:rPr>
          <w:rFonts w:ascii="Ubuntu Light" w:hAnsi="Ubuntu Light" w:cstheme="majorHAnsi"/>
          <w:sz w:val="20"/>
          <w:szCs w:val="20"/>
        </w:rPr>
        <w:t xml:space="preserve">projekt, który mam nadzieję przyniesie </w:t>
      </w:r>
      <w:r w:rsidR="0089028A" w:rsidRPr="009A12A8">
        <w:rPr>
          <w:rFonts w:ascii="Ubuntu Light" w:hAnsi="Ubuntu Light" w:cstheme="majorHAnsi"/>
          <w:sz w:val="20"/>
          <w:szCs w:val="20"/>
        </w:rPr>
        <w:t xml:space="preserve">najemcy </w:t>
      </w:r>
      <w:r w:rsidR="009A12A8" w:rsidRPr="009A12A8">
        <w:rPr>
          <w:rFonts w:ascii="Ubuntu Light" w:hAnsi="Ubuntu Light" w:cstheme="majorHAnsi"/>
          <w:sz w:val="20"/>
          <w:szCs w:val="20"/>
        </w:rPr>
        <w:t>oraz</w:t>
      </w:r>
      <w:r w:rsidR="0089028A" w:rsidRPr="009A12A8">
        <w:rPr>
          <w:rFonts w:ascii="Ubuntu Light" w:hAnsi="Ubuntu Light" w:cstheme="majorHAnsi"/>
          <w:sz w:val="20"/>
          <w:szCs w:val="20"/>
        </w:rPr>
        <w:t xml:space="preserve"> jego pracownikom dużą wartość dodaną, ale przede wszystkim wpłynie korzystnie </w:t>
      </w:r>
      <w:r w:rsidR="009A12A8" w:rsidRPr="009A12A8">
        <w:rPr>
          <w:rFonts w:ascii="Ubuntu Light" w:hAnsi="Ubuntu Light" w:cstheme="majorHAnsi"/>
          <w:sz w:val="20"/>
          <w:szCs w:val="20"/>
        </w:rPr>
        <w:t xml:space="preserve">zarówno </w:t>
      </w:r>
      <w:r w:rsidR="0089028A" w:rsidRPr="009A12A8">
        <w:rPr>
          <w:rFonts w:ascii="Ubuntu Light" w:hAnsi="Ubuntu Light" w:cstheme="majorHAnsi"/>
          <w:sz w:val="20"/>
          <w:szCs w:val="20"/>
        </w:rPr>
        <w:t>na work-life balance jak i subiektywne odcz</w:t>
      </w:r>
      <w:r w:rsidR="000D326D" w:rsidRPr="009A12A8">
        <w:rPr>
          <w:rFonts w:ascii="Ubuntu Light" w:hAnsi="Ubuntu Light" w:cstheme="majorHAnsi"/>
          <w:sz w:val="20"/>
          <w:szCs w:val="20"/>
        </w:rPr>
        <w:t>u</w:t>
      </w:r>
      <w:r w:rsidR="0089028A" w:rsidRPr="009A12A8">
        <w:rPr>
          <w:rFonts w:ascii="Ubuntu Light" w:hAnsi="Ubuntu Light" w:cstheme="majorHAnsi"/>
          <w:sz w:val="20"/>
          <w:szCs w:val="20"/>
        </w:rPr>
        <w:t>cie poziomu szczęścia</w:t>
      </w:r>
      <w:r w:rsidR="00A30C97" w:rsidRPr="009A12A8">
        <w:rPr>
          <w:rFonts w:ascii="Ubuntu Light" w:hAnsi="Ubuntu Light" w:cstheme="majorHAnsi"/>
          <w:sz w:val="20"/>
          <w:szCs w:val="20"/>
        </w:rPr>
        <w:t> – dodaje </w:t>
      </w:r>
      <w:r w:rsidR="00A30C97" w:rsidRPr="009A12A8">
        <w:rPr>
          <w:rFonts w:ascii="Ubuntu Light" w:hAnsi="Ubuntu Light" w:cstheme="majorHAnsi"/>
          <w:b/>
          <w:bCs/>
          <w:sz w:val="20"/>
          <w:szCs w:val="20"/>
        </w:rPr>
        <w:t>Przemysław Łukasik wiceprezes Grupy INTER-BUD</w:t>
      </w:r>
      <w:r w:rsidR="00A30C97" w:rsidRPr="009A12A8">
        <w:rPr>
          <w:rFonts w:ascii="Ubuntu Light" w:hAnsi="Ubuntu Light" w:cstheme="majorHAnsi"/>
          <w:sz w:val="20"/>
          <w:szCs w:val="20"/>
        </w:rPr>
        <w:t>.</w:t>
      </w:r>
    </w:p>
    <w:p w14:paraId="227B1D0A" w14:textId="77777777" w:rsidR="00442FCD" w:rsidRPr="009A12A8" w:rsidRDefault="00442FCD" w:rsidP="009A12A8">
      <w:pPr>
        <w:spacing w:line="240" w:lineRule="auto"/>
        <w:jc w:val="both"/>
        <w:rPr>
          <w:rFonts w:ascii="Ubuntu Light" w:eastAsia="Times New Roman" w:hAnsi="Ubuntu Light" w:cstheme="majorHAnsi"/>
          <w:sz w:val="20"/>
          <w:szCs w:val="20"/>
          <w:lang w:val="pl-PL"/>
        </w:rPr>
      </w:pPr>
    </w:p>
    <w:p w14:paraId="3C8CD9A4" w14:textId="3E9DB32F" w:rsidR="00A33E82" w:rsidRPr="009A12A8" w:rsidRDefault="00AB55CC" w:rsidP="009A12A8">
      <w:pPr>
        <w:spacing w:line="240" w:lineRule="auto"/>
        <w:jc w:val="both"/>
        <w:rPr>
          <w:rFonts w:ascii="Ubuntu Light" w:eastAsia="Times New Roman" w:hAnsi="Ubuntu Light" w:cstheme="majorHAnsi"/>
          <w:b/>
          <w:bCs/>
          <w:sz w:val="20"/>
          <w:szCs w:val="20"/>
          <w:lang w:val="pl-PL"/>
        </w:rPr>
      </w:pP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Praca krakowskiego oddziału C</w:t>
      </w:r>
      <w:r w:rsidR="0092245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apgemini 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na</w:t>
      </w:r>
      <w:r w:rsidR="0092245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d projektem relokacji swojej głównej siedziby</w:t>
      </w:r>
      <w:r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78087F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jest odzwierciedleniem odejścia firmy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od tradycyjnego modelu </w:t>
      </w:r>
      <w:r w:rsidR="00922457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środowiska pracy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do nowego elastycznego modelu wy</w:t>
      </w:r>
      <w:r w:rsidR="005C27F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sokowydajnego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. </w:t>
      </w:r>
      <w:r w:rsidR="005C27F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Przejście to dodatkowo umożliwi</w:t>
      </w:r>
      <w:r w:rsidR="00C0671C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bardziej efektywne wykorzystanie powierzchni nieruchomości zajmowanej przez firmę. 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Pracownicy obecni </w:t>
      </w:r>
      <w:r w:rsidR="00BA072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będą w wyjątkowej lokalizacji w samym sercu Krakowa, gdzie do ich dyspozycji będzie 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wiele udogodnień. W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ierzymy, że nowe</w:t>
      </w:r>
      <w:r w:rsidR="00E6141A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przestrzeni</w:t>
      </w:r>
      <w:r w:rsidR="00E6141A">
        <w:rPr>
          <w:rFonts w:ascii="Ubuntu Light" w:eastAsia="Times New Roman" w:hAnsi="Ubuntu Light" w:cstheme="majorHAnsi"/>
          <w:sz w:val="20"/>
          <w:szCs w:val="20"/>
          <w:lang w:val="pl-PL"/>
        </w:rPr>
        <w:t>e zapewnią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komfort ich pracy poprzez </w:t>
      </w:r>
      <w:r w:rsidR="00E6141A">
        <w:rPr>
          <w:rFonts w:ascii="Ubuntu Light" w:eastAsia="Times New Roman" w:hAnsi="Ubuntu Light" w:cstheme="majorHAnsi"/>
          <w:sz w:val="20"/>
          <w:szCs w:val="20"/>
          <w:lang w:val="pl-PL"/>
        </w:rPr>
        <w:t>m.in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. utrz</w:t>
      </w:r>
      <w:r w:rsidR="00FD4EE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y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mywanie 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niski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ego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poziom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u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hałasu, optymaln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ego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dostęp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u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do światła dziennego dla każdego użytkownika budynku, czy 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nad</w:t>
      </w:r>
      <w:r w:rsidR="00FD4EEA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a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nie 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możliwoś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ci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indywidualnego sterowania klimatyzacją, co wydaje się błah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e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, </w:t>
      </w:r>
      <w:r w:rsidR="009D5216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lecz </w:t>
      </w:r>
      <w:r w:rsidR="009A0BD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>w rzeczywistości jest bardzo często podejmowanym przez pracowników tematem.</w:t>
      </w:r>
      <w:r w:rsidR="00A33E8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 </w:t>
      </w:r>
      <w:r w:rsidR="00A33E82" w:rsidRPr="009A12A8">
        <w:rPr>
          <w:rFonts w:ascii="Ubuntu Light" w:eastAsia="Times New Roman" w:hAnsi="Ubuntu Light" w:cstheme="majorHAnsi"/>
          <w:sz w:val="20"/>
          <w:szCs w:val="20"/>
          <w:lang w:val="pl-PL"/>
        </w:rPr>
        <w:t xml:space="preserve">Nie mniej ważnym czynnikiem wpływającym na komfort pracowników jest wyjątkowo bogata oferta atrakcji dostępnych w bezpośrednim otoczeniu. Biuro jako miejsce pracy oraz miejsce spotkań pomoże najemcy w codziennym funkcjonowaniu w zredefiniowanej kulturze pracy – komentuje </w:t>
      </w:r>
      <w:r w:rsidR="00A33E82" w:rsidRPr="009A12A8">
        <w:rPr>
          <w:rFonts w:ascii="Ubuntu Light" w:eastAsia="Times New Roman" w:hAnsi="Ubuntu Light" w:cstheme="majorHAnsi"/>
          <w:b/>
          <w:bCs/>
          <w:sz w:val="20"/>
          <w:szCs w:val="20"/>
          <w:lang w:val="pl-PL"/>
        </w:rPr>
        <w:t>Michał Galimski z Cushman &amp; Wakefield.</w:t>
      </w:r>
    </w:p>
    <w:p w14:paraId="21636FDD" w14:textId="77777777" w:rsidR="00A33E82" w:rsidRPr="009A12A8" w:rsidRDefault="00A33E82" w:rsidP="009A12A8">
      <w:pPr>
        <w:spacing w:line="240" w:lineRule="auto"/>
        <w:jc w:val="both"/>
        <w:rPr>
          <w:rFonts w:ascii="Ubuntu Light" w:eastAsia="Times New Roman" w:hAnsi="Ubuntu Light" w:cstheme="majorHAnsi"/>
          <w:b/>
          <w:sz w:val="20"/>
          <w:szCs w:val="20"/>
          <w:lang w:val="pl-PL"/>
        </w:rPr>
      </w:pPr>
    </w:p>
    <w:p w14:paraId="542D151D" w14:textId="0B644979" w:rsidR="002F7F40" w:rsidRPr="009A12A8" w:rsidRDefault="00A22B2C" w:rsidP="009A12A8">
      <w:pPr>
        <w:spacing w:line="240" w:lineRule="auto"/>
        <w:jc w:val="both"/>
        <w:rPr>
          <w:rFonts w:ascii="Ubuntu Light" w:eastAsia="Calibri" w:hAnsi="Ubuntu Light" w:cstheme="majorHAnsi"/>
          <w:sz w:val="20"/>
          <w:szCs w:val="20"/>
          <w:lang w:val="pl-PL"/>
        </w:rPr>
      </w:pPr>
      <w:r w:rsidRPr="009A12A8">
        <w:rPr>
          <w:rFonts w:ascii="Ubuntu Light" w:eastAsia="Calibri" w:hAnsi="Ubuntu Light" w:cstheme="majorHAnsi"/>
          <w:sz w:val="20"/>
          <w:szCs w:val="20"/>
          <w:lang w:val="pl-PL"/>
        </w:rPr>
        <w:t>Capgemini korzystało w tej transakcji z doradztwa Cushman&amp;Wakefield oraz DLA Piper, zaś INTER-BUD korzystał ze wsparcia kancelarii prawnej act BSWW legal&amp;tax.</w:t>
      </w:r>
    </w:p>
    <w:p w14:paraId="06040DCA" w14:textId="77777777" w:rsidR="00A22B2C" w:rsidRPr="009A12A8" w:rsidRDefault="00A22B2C" w:rsidP="009A12A8">
      <w:pPr>
        <w:spacing w:line="240" w:lineRule="auto"/>
        <w:jc w:val="both"/>
        <w:rPr>
          <w:rFonts w:ascii="Ubuntu Light" w:eastAsia="Calibri" w:hAnsi="Ubuntu Light" w:cstheme="majorHAnsi"/>
          <w:sz w:val="20"/>
          <w:szCs w:val="20"/>
          <w:lang w:val="pl-PL"/>
        </w:rPr>
      </w:pPr>
    </w:p>
    <w:p w14:paraId="4AF56C3B" w14:textId="77777777" w:rsidR="00B24241" w:rsidRPr="009A12A8" w:rsidRDefault="00B24241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eastAsia="Arial" w:hAnsi="Ubuntu Light" w:cstheme="majorHAnsi"/>
          <w:b/>
          <w:bCs/>
          <w:sz w:val="20"/>
          <w:szCs w:val="20"/>
          <w:lang w:val="pl-PL" w:eastAsia="pl-PL"/>
        </w:rPr>
      </w:pPr>
      <w:r w:rsidRPr="009A12A8">
        <w:rPr>
          <w:rStyle w:val="null1"/>
          <w:rFonts w:ascii="Ubuntu Light" w:hAnsi="Ubuntu Light" w:cstheme="majorHAnsi"/>
          <w:b/>
          <w:bCs/>
          <w:sz w:val="20"/>
          <w:szCs w:val="20"/>
          <w:lang w:val="pl-PL"/>
        </w:rPr>
        <w:t xml:space="preserve">O Capgemini </w:t>
      </w:r>
    </w:p>
    <w:p w14:paraId="4445F092" w14:textId="77777777" w:rsidR="00B24241" w:rsidRPr="009A12A8" w:rsidRDefault="00B24241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sz w:val="20"/>
          <w:szCs w:val="20"/>
          <w:lang w:val="pl-PL"/>
        </w:rPr>
      </w:pP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A2AE269" w14:textId="77777777" w:rsidR="00B24241" w:rsidRPr="009A12A8" w:rsidRDefault="00B24241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sz w:val="20"/>
          <w:szCs w:val="20"/>
          <w:lang w:val="pl-PL"/>
        </w:rPr>
      </w:pPr>
    </w:p>
    <w:p w14:paraId="73958AA9" w14:textId="604BCD98" w:rsidR="00B24241" w:rsidRPr="009A12A8" w:rsidRDefault="00B24241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color w:val="0000FF"/>
          <w:sz w:val="20"/>
          <w:szCs w:val="20"/>
          <w:lang w:val="en-GB"/>
        </w:rPr>
      </w:pPr>
      <w:r w:rsidRPr="009A12A8">
        <w:rPr>
          <w:rStyle w:val="null1"/>
          <w:rFonts w:ascii="Ubuntu Light" w:hAnsi="Ubuntu Light" w:cstheme="majorHAnsi"/>
          <w:sz w:val="20"/>
          <w:szCs w:val="20"/>
          <w:lang w:val="en-GB"/>
        </w:rPr>
        <w:t>Get The Future You Want | </w:t>
      </w:r>
      <w:r w:rsidR="00C03A86" w:rsidRPr="009A12A8">
        <w:rPr>
          <w:rFonts w:ascii="Ubuntu Light" w:hAnsi="Ubuntu Light" w:cstheme="majorHAnsi"/>
          <w:sz w:val="20"/>
          <w:szCs w:val="20"/>
        </w:rPr>
        <w:fldChar w:fldCharType="begin"/>
      </w:r>
      <w:r w:rsidR="00C03A86" w:rsidRPr="009A12A8">
        <w:rPr>
          <w:rFonts w:ascii="Ubuntu Light" w:hAnsi="Ubuntu Light" w:cstheme="majorHAnsi"/>
          <w:sz w:val="20"/>
          <w:szCs w:val="20"/>
        </w:rPr>
        <w:instrText xml:space="preserve"> HYPERLINK "http://www.capgemini.com" \l "_blank" </w:instrText>
      </w:r>
      <w:r w:rsidR="00C03A86" w:rsidRPr="009A12A8">
        <w:rPr>
          <w:rFonts w:ascii="Ubuntu Light" w:hAnsi="Ubuntu Light" w:cstheme="majorHAnsi"/>
          <w:sz w:val="20"/>
          <w:szCs w:val="20"/>
          <w:rPrChange w:id="3" w:author="Przemysław Łukasik INTER-BUD" w:date="2022-06-14T23:17:00Z">
            <w:rPr>
              <w:rStyle w:val="null1"/>
              <w:rFonts w:ascii="Verdana" w:hAnsi="Verdana"/>
              <w:color w:val="0000FF"/>
              <w:sz w:val="16"/>
              <w:szCs w:val="18"/>
              <w:lang w:val="en-GB"/>
            </w:rPr>
          </w:rPrChange>
        </w:rPr>
        <w:fldChar w:fldCharType="separate"/>
      </w:r>
      <w:r w:rsidRPr="009A12A8">
        <w:rPr>
          <w:rStyle w:val="null1"/>
          <w:rFonts w:ascii="Ubuntu Light" w:hAnsi="Ubuntu Light" w:cstheme="majorHAnsi"/>
          <w:color w:val="0000FF"/>
          <w:sz w:val="20"/>
          <w:szCs w:val="20"/>
          <w:lang w:val="en-GB"/>
        </w:rPr>
        <w:t>www.capgemini.com</w:t>
      </w:r>
      <w:r w:rsidR="00C03A86" w:rsidRPr="009A12A8">
        <w:rPr>
          <w:rStyle w:val="null1"/>
          <w:rFonts w:ascii="Ubuntu Light" w:hAnsi="Ubuntu Light" w:cstheme="majorHAnsi"/>
          <w:color w:val="0000FF"/>
          <w:sz w:val="20"/>
          <w:szCs w:val="20"/>
          <w:lang w:val="en-GB"/>
        </w:rPr>
        <w:fldChar w:fldCharType="end"/>
      </w:r>
    </w:p>
    <w:p w14:paraId="571B27C5" w14:textId="100853F1" w:rsidR="00060D87" w:rsidRPr="009A12A8" w:rsidRDefault="00060D87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color w:val="0000FF"/>
          <w:sz w:val="20"/>
          <w:szCs w:val="20"/>
          <w:lang w:val="en-GB"/>
        </w:rPr>
      </w:pPr>
    </w:p>
    <w:p w14:paraId="2A88F9D4" w14:textId="77777777" w:rsidR="00511F0E" w:rsidRPr="009A12A8" w:rsidRDefault="00511F0E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color w:val="0000FF"/>
          <w:sz w:val="20"/>
          <w:szCs w:val="20"/>
          <w:lang w:val="en-GB"/>
        </w:rPr>
      </w:pPr>
    </w:p>
    <w:p w14:paraId="3EA8C98B" w14:textId="75D9CA47" w:rsidR="00511F0E" w:rsidRPr="009A12A8" w:rsidRDefault="00511F0E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b/>
          <w:bCs/>
          <w:sz w:val="20"/>
          <w:szCs w:val="20"/>
          <w:lang w:val="pl-PL"/>
        </w:rPr>
      </w:pPr>
      <w:r w:rsidRPr="009A12A8">
        <w:rPr>
          <w:rStyle w:val="null1"/>
          <w:rFonts w:ascii="Ubuntu Light" w:hAnsi="Ubuntu Light" w:cstheme="majorHAnsi"/>
          <w:b/>
          <w:bCs/>
          <w:sz w:val="20"/>
          <w:szCs w:val="20"/>
          <w:lang w:val="pl-PL"/>
        </w:rPr>
        <w:t>O Grupie INTER-BUD</w:t>
      </w:r>
    </w:p>
    <w:p w14:paraId="3317A236" w14:textId="396CF99E" w:rsidR="00913586" w:rsidRPr="009A12A8" w:rsidRDefault="004E54D8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eastAsia="Arial" w:hAnsi="Ubuntu Light" w:cstheme="majorHAnsi"/>
          <w:sz w:val="20"/>
          <w:szCs w:val="20"/>
          <w:lang w:val="pl-PL" w:eastAsia="pl-PL"/>
        </w:rPr>
      </w:pP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t>Grupa INTER-BUD jest polską prywatną grupą inwestycyjną i wykonawczą, istniejącą na krakowskim rynku już od ponad trzydziestu lat. Obecnie skupia kilkanaście spółek specjalizujących się w poszczególnych sektorach branży budowlanej i inwestycyjnej. Jest wiodącym i uznanym krakowskim deweloperem na rynku mieszkaniowym, a także inwestorem i deweloperem w sektorze nieruchomości komercyjnych.</w:t>
      </w:r>
      <w:r w:rsidR="00913586"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t xml:space="preserve"> Należy do grona największych polskich firm deweloperskich.</w:t>
      </w:r>
    </w:p>
    <w:p w14:paraId="1533EB62" w14:textId="77777777" w:rsidR="005E133D" w:rsidRPr="009A12A8" w:rsidRDefault="005E133D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sz w:val="20"/>
          <w:szCs w:val="20"/>
          <w:lang w:val="pl-PL"/>
        </w:rPr>
      </w:pPr>
    </w:p>
    <w:p w14:paraId="67DE1217" w14:textId="46BCA4B1" w:rsidR="005E133D" w:rsidRPr="009A12A8" w:rsidRDefault="005E133D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sz w:val="20"/>
          <w:szCs w:val="20"/>
          <w:lang w:val="pl-PL"/>
        </w:rPr>
      </w:pP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fldChar w:fldCharType="begin"/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  <w:rPrChange w:id="4" w:author="Szramik, Iwona" w:date="2022-06-15T09:09:00Z">
            <w:rPr>
              <w:rStyle w:val="null1"/>
              <w:rFonts w:ascii="Verdana" w:hAnsi="Verdana"/>
              <w:sz w:val="16"/>
              <w:szCs w:val="18"/>
              <w:lang w:val="pl-PL"/>
            </w:rPr>
          </w:rPrChange>
        </w:rPr>
        <w:instrText xml:space="preserve"> HYPERLINK "http://www.mieszkania.inter-bud.pl" </w:instrText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fldChar w:fldCharType="separate"/>
      </w:r>
      <w:r w:rsidRPr="009A12A8">
        <w:rPr>
          <w:rStyle w:val="Hyperlink"/>
          <w:rFonts w:ascii="Ubuntu Light" w:hAnsi="Ubuntu Light" w:cstheme="majorHAnsi"/>
          <w:sz w:val="20"/>
          <w:szCs w:val="20"/>
          <w:lang w:val="pl-PL"/>
        </w:rPr>
        <w:t>www.mieszkania.inter-bud.pl</w:t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fldChar w:fldCharType="end"/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t xml:space="preserve"> </w:t>
      </w:r>
      <w:r w:rsidR="000F3F84"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t xml:space="preserve">| </w:t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fldChar w:fldCharType="begin"/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  <w:rPrChange w:id="5" w:author="Szramik, Iwona" w:date="2022-06-15T09:09:00Z">
            <w:rPr>
              <w:rStyle w:val="null1"/>
              <w:rFonts w:ascii="Verdana" w:hAnsi="Verdana"/>
              <w:sz w:val="16"/>
              <w:szCs w:val="18"/>
              <w:lang w:val="pl-PL"/>
            </w:rPr>
          </w:rPrChange>
        </w:rPr>
        <w:instrText xml:space="preserve"> HYPERLINK "http://</w:instrText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instrText>www.inter-bud.p</w:instrText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  <w:rPrChange w:id="6" w:author="Szramik, Iwona" w:date="2022-06-15T09:09:00Z">
            <w:rPr>
              <w:rStyle w:val="null1"/>
              <w:rFonts w:ascii="Verdana" w:hAnsi="Verdana"/>
              <w:sz w:val="16"/>
              <w:szCs w:val="18"/>
              <w:lang w:val="pl-PL"/>
            </w:rPr>
          </w:rPrChange>
        </w:rPr>
        <w:instrText xml:space="preserve">l" </w:instrText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fldChar w:fldCharType="separate"/>
      </w:r>
      <w:r w:rsidRPr="009A12A8">
        <w:rPr>
          <w:rStyle w:val="Hyperlink"/>
          <w:rFonts w:ascii="Ubuntu Light" w:hAnsi="Ubuntu Light" w:cstheme="majorHAnsi"/>
          <w:sz w:val="20"/>
          <w:szCs w:val="20"/>
          <w:lang w:val="pl-PL"/>
        </w:rPr>
        <w:t>www.inter-bud.pl</w:t>
      </w:r>
      <w:r w:rsidRPr="009A12A8">
        <w:rPr>
          <w:rStyle w:val="null1"/>
          <w:rFonts w:ascii="Ubuntu Light" w:hAnsi="Ubuntu Light" w:cstheme="majorHAnsi"/>
          <w:sz w:val="20"/>
          <w:szCs w:val="20"/>
          <w:lang w:val="pl-PL"/>
        </w:rPr>
        <w:fldChar w:fldCharType="end"/>
      </w:r>
    </w:p>
    <w:p w14:paraId="21EBF60A" w14:textId="77777777" w:rsidR="009918CB" w:rsidRPr="009A12A8" w:rsidRDefault="009918CB" w:rsidP="009A12A8">
      <w:pPr>
        <w:pStyle w:val="null"/>
        <w:spacing w:before="0" w:beforeAutospacing="0" w:after="0" w:afterAutospacing="0"/>
        <w:jc w:val="both"/>
        <w:rPr>
          <w:rStyle w:val="null1"/>
          <w:rFonts w:ascii="Ubuntu Light" w:hAnsi="Ubuntu Light" w:cstheme="majorHAnsi"/>
          <w:color w:val="0000FF"/>
          <w:sz w:val="20"/>
          <w:szCs w:val="20"/>
          <w:lang w:val="pl-PL"/>
        </w:rPr>
      </w:pPr>
    </w:p>
    <w:p w14:paraId="77D82207" w14:textId="0CCCFFA7" w:rsidR="009918CB" w:rsidRPr="009A12A8" w:rsidRDefault="009918CB" w:rsidP="009A12A8">
      <w:pPr>
        <w:pStyle w:val="null"/>
        <w:spacing w:before="0" w:beforeAutospacing="0" w:after="0" w:afterAutospacing="0"/>
        <w:jc w:val="both"/>
        <w:rPr>
          <w:rFonts w:ascii="Ubuntu Light" w:eastAsia="Calibri" w:hAnsi="Ubuntu Light" w:cstheme="majorHAnsi"/>
          <w:b/>
          <w:bCs/>
          <w:sz w:val="20"/>
          <w:szCs w:val="20"/>
          <w:lang w:val="pl-PL"/>
        </w:rPr>
      </w:pPr>
      <w:r w:rsidRPr="009A12A8">
        <w:rPr>
          <w:rFonts w:ascii="Ubuntu Light" w:eastAsia="Calibri" w:hAnsi="Ubuntu Light" w:cstheme="majorHAnsi"/>
          <w:b/>
          <w:bCs/>
          <w:sz w:val="20"/>
          <w:szCs w:val="20"/>
          <w:lang w:val="pl-PL"/>
        </w:rPr>
        <w:t>O Cushman &amp; Wakefield</w:t>
      </w:r>
    </w:p>
    <w:p w14:paraId="744AAE67" w14:textId="19B971D3" w:rsidR="009918CB" w:rsidRPr="009A12A8" w:rsidRDefault="009918CB" w:rsidP="009A12A8">
      <w:pPr>
        <w:pStyle w:val="null"/>
        <w:spacing w:before="0" w:beforeAutospacing="0" w:after="0" w:afterAutospacing="0"/>
        <w:jc w:val="both"/>
        <w:rPr>
          <w:rFonts w:ascii="Ubuntu Light" w:eastAsia="Calibri" w:hAnsi="Ubuntu Light" w:cstheme="majorHAnsi"/>
          <w:sz w:val="20"/>
          <w:szCs w:val="20"/>
          <w:lang w:val="pl-PL"/>
        </w:rPr>
      </w:pPr>
      <w:r w:rsidRPr="009A12A8">
        <w:rPr>
          <w:rFonts w:ascii="Ubuntu Light" w:eastAsia="Calibri" w:hAnsi="Ubuntu Light" w:cstheme="majorHAnsi"/>
          <w:sz w:val="20"/>
          <w:szCs w:val="20"/>
          <w:lang w:val="pl-PL"/>
        </w:rPr>
        <w:t xml:space="preserve">Cushman &amp; Wakefield (NYSE: CWK) jest wiodącą na świecie firmą doradczą świadczącą usługi na rzecz najemców i właścicieli nieruchomości komercyjnych. Cushman &amp; Wakefield należy do grupy największych firm doradczych na rynku nieruchomości, zatrudnia ok. 50 tysięcy pracowników w 400 biurach i 60 krajach na całym świecie. W 2021 roku jej przychody wyniosły 9,4 mld USD. Do najważniejszych usług świadczonych przez firmę należą zarządzanie nieruchomościami, obiektami i projektami, pośrednictwo w wynajmie powierzchni, obsługa transakcji na rynkach kapitałowych, wyceny i inne. Więcej informacji można uzyskać na stronie: </w:t>
      </w:r>
      <w:hyperlink r:id="rId11" w:history="1">
        <w:r w:rsidR="005E133D" w:rsidRPr="009A12A8">
          <w:rPr>
            <w:rStyle w:val="Hyperlink"/>
            <w:rFonts w:ascii="Ubuntu Light" w:eastAsia="Calibri" w:hAnsi="Ubuntu Light" w:cstheme="majorHAnsi"/>
            <w:sz w:val="20"/>
            <w:szCs w:val="20"/>
            <w:lang w:val="pl-PL"/>
          </w:rPr>
          <w:t>www.cushmanwakefield.com</w:t>
        </w:r>
      </w:hyperlink>
      <w:r w:rsidR="005E133D" w:rsidRPr="009A12A8">
        <w:rPr>
          <w:rFonts w:ascii="Ubuntu Light" w:eastAsia="Calibri" w:hAnsi="Ubuntu Light" w:cstheme="majorHAnsi"/>
          <w:sz w:val="20"/>
          <w:szCs w:val="20"/>
          <w:lang w:val="pl-PL"/>
        </w:rPr>
        <w:t xml:space="preserve"> </w:t>
      </w:r>
      <w:r w:rsidRPr="009A12A8">
        <w:rPr>
          <w:rFonts w:ascii="Ubuntu Light" w:eastAsia="Calibri" w:hAnsi="Ubuntu Light" w:cstheme="majorHAnsi"/>
          <w:sz w:val="20"/>
          <w:szCs w:val="20"/>
          <w:lang w:val="pl-PL"/>
        </w:rPr>
        <w:t>lub na Twitterze: @CushWake.</w:t>
      </w:r>
    </w:p>
    <w:sectPr w:rsidR="009918CB" w:rsidRPr="009A12A8" w:rsidSect="00B24241">
      <w:headerReference w:type="default" r:id="rId12"/>
      <w:footerReference w:type="default" r:id="rId13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9BAC" w14:textId="77777777" w:rsidR="00204ACC" w:rsidRDefault="00204ACC" w:rsidP="00B24241">
      <w:pPr>
        <w:spacing w:line="240" w:lineRule="auto"/>
      </w:pPr>
      <w:r>
        <w:separator/>
      </w:r>
    </w:p>
  </w:endnote>
  <w:endnote w:type="continuationSeparator" w:id="0">
    <w:p w14:paraId="4F98B04E" w14:textId="77777777" w:rsidR="00204ACC" w:rsidRDefault="00204ACC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DBEA" w14:textId="77777777" w:rsidR="005E0250" w:rsidRPr="00391164" w:rsidRDefault="005E0250" w:rsidP="00B24241">
    <w:pPr>
      <w:pStyle w:val="Footer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A91D" w14:textId="77777777" w:rsidR="00204ACC" w:rsidRDefault="00204ACC" w:rsidP="00B24241">
      <w:pPr>
        <w:spacing w:line="240" w:lineRule="auto"/>
      </w:pPr>
      <w:r>
        <w:separator/>
      </w:r>
    </w:p>
  </w:footnote>
  <w:footnote w:type="continuationSeparator" w:id="0">
    <w:p w14:paraId="05552B7C" w14:textId="77777777" w:rsidR="00204ACC" w:rsidRDefault="00204ACC" w:rsidP="00B24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ED0B" w14:textId="54EC3EBC" w:rsidR="005E0250" w:rsidRDefault="005E0250">
    <w:pPr>
      <w:pStyle w:val="Header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2D4"/>
    <w:multiLevelType w:val="hybridMultilevel"/>
    <w:tmpl w:val="1098E260"/>
    <w:lvl w:ilvl="0" w:tplc="5E36CF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7B76"/>
    <w:multiLevelType w:val="hybridMultilevel"/>
    <w:tmpl w:val="F7AADEC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357"/>
    <w:multiLevelType w:val="hybridMultilevel"/>
    <w:tmpl w:val="985ED77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6B93"/>
    <w:multiLevelType w:val="multilevel"/>
    <w:tmpl w:val="655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ramik, Iwona">
    <w15:presenceInfo w15:providerId="AD" w15:userId="S::iwona.szramik@capgemini.com::c924eea5-3f3d-4bf6-a8e7-30284ef53f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D"/>
    <w:rsid w:val="00024963"/>
    <w:rsid w:val="00044D2A"/>
    <w:rsid w:val="0005162B"/>
    <w:rsid w:val="00057035"/>
    <w:rsid w:val="00060D87"/>
    <w:rsid w:val="00071A67"/>
    <w:rsid w:val="000A6DCC"/>
    <w:rsid w:val="000B04FB"/>
    <w:rsid w:val="000B197D"/>
    <w:rsid w:val="000D326D"/>
    <w:rsid w:val="000D6C14"/>
    <w:rsid w:val="000E0F32"/>
    <w:rsid w:val="000F3F84"/>
    <w:rsid w:val="00121784"/>
    <w:rsid w:val="00123287"/>
    <w:rsid w:val="00133AFC"/>
    <w:rsid w:val="001403DF"/>
    <w:rsid w:val="00145EF4"/>
    <w:rsid w:val="0014788C"/>
    <w:rsid w:val="00156A47"/>
    <w:rsid w:val="00163447"/>
    <w:rsid w:val="00171CBC"/>
    <w:rsid w:val="00174889"/>
    <w:rsid w:val="0018219D"/>
    <w:rsid w:val="00191D6D"/>
    <w:rsid w:val="001A57A7"/>
    <w:rsid w:val="001C6447"/>
    <w:rsid w:val="001D3B35"/>
    <w:rsid w:val="001D56CD"/>
    <w:rsid w:val="001E0BE6"/>
    <w:rsid w:val="001E1B46"/>
    <w:rsid w:val="00204ACC"/>
    <w:rsid w:val="0022541D"/>
    <w:rsid w:val="00225D73"/>
    <w:rsid w:val="00234753"/>
    <w:rsid w:val="00235553"/>
    <w:rsid w:val="00240ECD"/>
    <w:rsid w:val="00242B47"/>
    <w:rsid w:val="00262EBB"/>
    <w:rsid w:val="00280ED3"/>
    <w:rsid w:val="00283765"/>
    <w:rsid w:val="00297A90"/>
    <w:rsid w:val="002C4D76"/>
    <w:rsid w:val="002D3E60"/>
    <w:rsid w:val="002E4016"/>
    <w:rsid w:val="002F1189"/>
    <w:rsid w:val="002F7F40"/>
    <w:rsid w:val="003003BD"/>
    <w:rsid w:val="003336E6"/>
    <w:rsid w:val="00340615"/>
    <w:rsid w:val="00353061"/>
    <w:rsid w:val="003557DA"/>
    <w:rsid w:val="00366F8F"/>
    <w:rsid w:val="00371276"/>
    <w:rsid w:val="0037687F"/>
    <w:rsid w:val="0038277B"/>
    <w:rsid w:val="0038609A"/>
    <w:rsid w:val="003B4984"/>
    <w:rsid w:val="003B5B57"/>
    <w:rsid w:val="003C6EE8"/>
    <w:rsid w:val="003D7E99"/>
    <w:rsid w:val="003F08D9"/>
    <w:rsid w:val="003F3DEE"/>
    <w:rsid w:val="003F6762"/>
    <w:rsid w:val="0040232A"/>
    <w:rsid w:val="00416E45"/>
    <w:rsid w:val="00422DF4"/>
    <w:rsid w:val="00442FCD"/>
    <w:rsid w:val="004501E8"/>
    <w:rsid w:val="00455063"/>
    <w:rsid w:val="00466CE0"/>
    <w:rsid w:val="00470129"/>
    <w:rsid w:val="004709E4"/>
    <w:rsid w:val="004721E6"/>
    <w:rsid w:val="00485AE4"/>
    <w:rsid w:val="004863C4"/>
    <w:rsid w:val="00496D68"/>
    <w:rsid w:val="004A0737"/>
    <w:rsid w:val="004A2462"/>
    <w:rsid w:val="004A5D2E"/>
    <w:rsid w:val="004E2524"/>
    <w:rsid w:val="004E54D8"/>
    <w:rsid w:val="004F54D4"/>
    <w:rsid w:val="00511F0E"/>
    <w:rsid w:val="00517175"/>
    <w:rsid w:val="00523D71"/>
    <w:rsid w:val="0054215A"/>
    <w:rsid w:val="0055202E"/>
    <w:rsid w:val="00574AB0"/>
    <w:rsid w:val="0058177B"/>
    <w:rsid w:val="00596410"/>
    <w:rsid w:val="005A169B"/>
    <w:rsid w:val="005B0A47"/>
    <w:rsid w:val="005C27FA"/>
    <w:rsid w:val="005C7488"/>
    <w:rsid w:val="005D6BCE"/>
    <w:rsid w:val="005D7818"/>
    <w:rsid w:val="005E0250"/>
    <w:rsid w:val="005E133D"/>
    <w:rsid w:val="005F5599"/>
    <w:rsid w:val="005F55B2"/>
    <w:rsid w:val="006159D4"/>
    <w:rsid w:val="00617374"/>
    <w:rsid w:val="00625931"/>
    <w:rsid w:val="00626F8C"/>
    <w:rsid w:val="0064299B"/>
    <w:rsid w:val="00660CAD"/>
    <w:rsid w:val="00673624"/>
    <w:rsid w:val="0068267B"/>
    <w:rsid w:val="00683597"/>
    <w:rsid w:val="00683FAA"/>
    <w:rsid w:val="006A222D"/>
    <w:rsid w:val="006A5AB7"/>
    <w:rsid w:val="006C3D68"/>
    <w:rsid w:val="006D35D4"/>
    <w:rsid w:val="006D3E32"/>
    <w:rsid w:val="007167E8"/>
    <w:rsid w:val="0075178F"/>
    <w:rsid w:val="007518DD"/>
    <w:rsid w:val="00757305"/>
    <w:rsid w:val="007705CC"/>
    <w:rsid w:val="007764C6"/>
    <w:rsid w:val="0078087F"/>
    <w:rsid w:val="007B70D7"/>
    <w:rsid w:val="007C34E7"/>
    <w:rsid w:val="007C6DB1"/>
    <w:rsid w:val="007D67CA"/>
    <w:rsid w:val="007D6CC2"/>
    <w:rsid w:val="007E028E"/>
    <w:rsid w:val="007E4D43"/>
    <w:rsid w:val="007E4EB5"/>
    <w:rsid w:val="007F5671"/>
    <w:rsid w:val="007F6BF8"/>
    <w:rsid w:val="007F6E29"/>
    <w:rsid w:val="007F7F29"/>
    <w:rsid w:val="0080590A"/>
    <w:rsid w:val="008124FB"/>
    <w:rsid w:val="00815E07"/>
    <w:rsid w:val="008218F0"/>
    <w:rsid w:val="00855324"/>
    <w:rsid w:val="00855786"/>
    <w:rsid w:val="00857411"/>
    <w:rsid w:val="008600F5"/>
    <w:rsid w:val="00863610"/>
    <w:rsid w:val="00880F1D"/>
    <w:rsid w:val="0089028A"/>
    <w:rsid w:val="00893853"/>
    <w:rsid w:val="008B1DA6"/>
    <w:rsid w:val="008D2B9B"/>
    <w:rsid w:val="008D7027"/>
    <w:rsid w:val="008F3C17"/>
    <w:rsid w:val="008F46C3"/>
    <w:rsid w:val="00907144"/>
    <w:rsid w:val="00907F68"/>
    <w:rsid w:val="00913586"/>
    <w:rsid w:val="00922457"/>
    <w:rsid w:val="0092311E"/>
    <w:rsid w:val="00925A77"/>
    <w:rsid w:val="0094789E"/>
    <w:rsid w:val="009602FE"/>
    <w:rsid w:val="00965927"/>
    <w:rsid w:val="009715B9"/>
    <w:rsid w:val="0097343A"/>
    <w:rsid w:val="00981518"/>
    <w:rsid w:val="00987A0F"/>
    <w:rsid w:val="00990737"/>
    <w:rsid w:val="009918CB"/>
    <w:rsid w:val="009936DF"/>
    <w:rsid w:val="00994D12"/>
    <w:rsid w:val="009A0BD2"/>
    <w:rsid w:val="009A12A8"/>
    <w:rsid w:val="009A3890"/>
    <w:rsid w:val="009B27D4"/>
    <w:rsid w:val="009B7898"/>
    <w:rsid w:val="009B7AA2"/>
    <w:rsid w:val="009C2148"/>
    <w:rsid w:val="009C23F2"/>
    <w:rsid w:val="009C4F64"/>
    <w:rsid w:val="009C749A"/>
    <w:rsid w:val="009D5216"/>
    <w:rsid w:val="009D66C2"/>
    <w:rsid w:val="009E296A"/>
    <w:rsid w:val="009E621F"/>
    <w:rsid w:val="009E71C6"/>
    <w:rsid w:val="00A036FD"/>
    <w:rsid w:val="00A22315"/>
    <w:rsid w:val="00A22B2C"/>
    <w:rsid w:val="00A30C97"/>
    <w:rsid w:val="00A3178F"/>
    <w:rsid w:val="00A31BFE"/>
    <w:rsid w:val="00A33606"/>
    <w:rsid w:val="00A33E82"/>
    <w:rsid w:val="00A412B6"/>
    <w:rsid w:val="00A61C9B"/>
    <w:rsid w:val="00A867B7"/>
    <w:rsid w:val="00AA2204"/>
    <w:rsid w:val="00AB55CC"/>
    <w:rsid w:val="00AC1CEB"/>
    <w:rsid w:val="00AC1E31"/>
    <w:rsid w:val="00AC479D"/>
    <w:rsid w:val="00AD6AB0"/>
    <w:rsid w:val="00B16178"/>
    <w:rsid w:val="00B24241"/>
    <w:rsid w:val="00B2521F"/>
    <w:rsid w:val="00B51420"/>
    <w:rsid w:val="00B55BF2"/>
    <w:rsid w:val="00B75129"/>
    <w:rsid w:val="00B75A09"/>
    <w:rsid w:val="00B869DD"/>
    <w:rsid w:val="00BA072A"/>
    <w:rsid w:val="00BC22DE"/>
    <w:rsid w:val="00BC67B4"/>
    <w:rsid w:val="00BC6F5C"/>
    <w:rsid w:val="00C03A86"/>
    <w:rsid w:val="00C0671C"/>
    <w:rsid w:val="00C27A31"/>
    <w:rsid w:val="00C40E44"/>
    <w:rsid w:val="00C643F6"/>
    <w:rsid w:val="00C66716"/>
    <w:rsid w:val="00C66A9B"/>
    <w:rsid w:val="00C74022"/>
    <w:rsid w:val="00C810DF"/>
    <w:rsid w:val="00C91A42"/>
    <w:rsid w:val="00CC05F1"/>
    <w:rsid w:val="00CC6C3B"/>
    <w:rsid w:val="00CE7A81"/>
    <w:rsid w:val="00CF663E"/>
    <w:rsid w:val="00CF7760"/>
    <w:rsid w:val="00D147F6"/>
    <w:rsid w:val="00D159EE"/>
    <w:rsid w:val="00D226D3"/>
    <w:rsid w:val="00D22725"/>
    <w:rsid w:val="00D25E34"/>
    <w:rsid w:val="00D317ED"/>
    <w:rsid w:val="00D3680C"/>
    <w:rsid w:val="00D45B18"/>
    <w:rsid w:val="00D6080F"/>
    <w:rsid w:val="00D64313"/>
    <w:rsid w:val="00D72DE8"/>
    <w:rsid w:val="00D74D78"/>
    <w:rsid w:val="00D904E7"/>
    <w:rsid w:val="00DA69C5"/>
    <w:rsid w:val="00DB5F4A"/>
    <w:rsid w:val="00DC0D83"/>
    <w:rsid w:val="00DE2982"/>
    <w:rsid w:val="00DF1FD2"/>
    <w:rsid w:val="00E062C3"/>
    <w:rsid w:val="00E117D9"/>
    <w:rsid w:val="00E12E27"/>
    <w:rsid w:val="00E31855"/>
    <w:rsid w:val="00E33D45"/>
    <w:rsid w:val="00E515C1"/>
    <w:rsid w:val="00E52C3F"/>
    <w:rsid w:val="00E53B27"/>
    <w:rsid w:val="00E6141A"/>
    <w:rsid w:val="00EA3B20"/>
    <w:rsid w:val="00EB2773"/>
    <w:rsid w:val="00EC2AA7"/>
    <w:rsid w:val="00EC5C16"/>
    <w:rsid w:val="00F01894"/>
    <w:rsid w:val="00F14B5F"/>
    <w:rsid w:val="00F20639"/>
    <w:rsid w:val="00F324F8"/>
    <w:rsid w:val="00F55CE0"/>
    <w:rsid w:val="00F61C1F"/>
    <w:rsid w:val="00F67C0D"/>
    <w:rsid w:val="00F90882"/>
    <w:rsid w:val="00FA618E"/>
    <w:rsid w:val="00FC06D1"/>
    <w:rsid w:val="00FC67E6"/>
    <w:rsid w:val="00FD2A38"/>
    <w:rsid w:val="00FD46CC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  <w15:docId w15:val="{A72E44E8-2C16-4BD4-9734-1355742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41"/>
  </w:style>
  <w:style w:type="paragraph" w:styleId="Footer">
    <w:name w:val="footer"/>
    <w:basedOn w:val="Normal"/>
    <w:link w:val="FooterChar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41"/>
  </w:style>
  <w:style w:type="paragraph" w:styleId="BalloonText">
    <w:name w:val="Balloon Text"/>
    <w:basedOn w:val="Normal"/>
    <w:link w:val="BalloonTextChar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efaultParagraphFont"/>
    <w:rsid w:val="00B24241"/>
  </w:style>
  <w:style w:type="paragraph" w:styleId="ListParagraph">
    <w:name w:val="List Paragraph"/>
    <w:basedOn w:val="Normal"/>
    <w:uiPriority w:val="34"/>
    <w:qFormat/>
    <w:rsid w:val="007C6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E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6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A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1A42"/>
    <w:rPr>
      <w:vertAlign w:val="superscript"/>
    </w:rPr>
  </w:style>
  <w:style w:type="paragraph" w:styleId="Revision">
    <w:name w:val="Revision"/>
    <w:hidden/>
    <w:uiPriority w:val="99"/>
    <w:semiHidden/>
    <w:rsid w:val="00CE7A81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F3F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Strong">
    <w:name w:val="Strong"/>
    <w:basedOn w:val="DefaultParagraphFont"/>
    <w:uiPriority w:val="22"/>
    <w:qFormat/>
    <w:rsid w:val="000F3F84"/>
    <w:rPr>
      <w:b/>
      <w:bCs/>
    </w:rPr>
  </w:style>
  <w:style w:type="character" w:customStyle="1" w:styleId="apple-converted-space">
    <w:name w:val="apple-converted-space"/>
    <w:basedOn w:val="DefaultParagraphFont"/>
    <w:rsid w:val="000F3F84"/>
  </w:style>
  <w:style w:type="character" w:styleId="Emphasis">
    <w:name w:val="Emphasis"/>
    <w:basedOn w:val="DefaultParagraphFont"/>
    <w:uiPriority w:val="20"/>
    <w:qFormat/>
    <w:rsid w:val="000F3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shmanwakefield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2D86D-025F-47B7-B86E-8EBB73CB5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110A8-3DB1-4881-8005-CBF7E8FA1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8BCC7-7862-4458-9385-1E97D0295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0BD1A-4864-4D68-A94D-A6E1E8AB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1404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Juraszczyk, Agnieszka</dc:creator>
  <cp:lastModifiedBy>Szramik, Iwona</cp:lastModifiedBy>
  <cp:revision>18</cp:revision>
  <dcterms:created xsi:type="dcterms:W3CDTF">2022-06-07T13:08:00Z</dcterms:created>
  <dcterms:modified xsi:type="dcterms:W3CDTF">2022-06-15T07:35:00Z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</Properties>
</file>