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0A335" w14:textId="77777777" w:rsidR="004B5597" w:rsidRPr="004B5597" w:rsidRDefault="004B5597" w:rsidP="00CA3312">
      <w:pPr>
        <w:rPr>
          <w:rFonts w:ascii="Arial" w:hAnsi="Arial" w:cs="Arial"/>
          <w:b/>
          <w:sz w:val="28"/>
        </w:rPr>
      </w:pPr>
    </w:p>
    <w:p w14:paraId="3EE5E52B" w14:textId="05F2A4D9" w:rsidR="001F4FE3" w:rsidRPr="004B5597" w:rsidRDefault="00384F8C" w:rsidP="00BE5967">
      <w:pPr>
        <w:jc w:val="center"/>
        <w:rPr>
          <w:rFonts w:ascii="Arial" w:hAnsi="Arial" w:cs="Arial"/>
          <w:b/>
          <w:sz w:val="28"/>
        </w:rPr>
      </w:pPr>
      <w:r w:rsidRPr="004B5597">
        <w:rPr>
          <w:rFonts w:ascii="Arial" w:hAnsi="Arial" w:cs="Arial"/>
          <w:b/>
          <w:sz w:val="28"/>
        </w:rPr>
        <w:t>Huawei wspiera</w:t>
      </w:r>
      <w:r w:rsidR="004F2F13" w:rsidRPr="004B5597">
        <w:rPr>
          <w:rFonts w:ascii="Arial" w:hAnsi="Arial" w:cs="Arial"/>
          <w:b/>
          <w:sz w:val="28"/>
        </w:rPr>
        <w:t xml:space="preserve"> </w:t>
      </w:r>
      <w:r w:rsidRPr="004B5597">
        <w:rPr>
          <w:rFonts w:ascii="Arial" w:hAnsi="Arial" w:cs="Arial"/>
          <w:b/>
          <w:sz w:val="28"/>
        </w:rPr>
        <w:t xml:space="preserve">edukację o Celach Zrównoważonego Rozwoju ONZ </w:t>
      </w:r>
      <w:r w:rsidR="004F2F13" w:rsidRPr="004B5597">
        <w:rPr>
          <w:rFonts w:ascii="Arial" w:hAnsi="Arial" w:cs="Arial"/>
          <w:b/>
          <w:sz w:val="28"/>
        </w:rPr>
        <w:t>w ramach World Urban Forum</w:t>
      </w:r>
    </w:p>
    <w:p w14:paraId="14956E60" w14:textId="09091E6D" w:rsidR="00384F8C" w:rsidRPr="004B5597" w:rsidRDefault="00384F8C" w:rsidP="00384F8C">
      <w:pPr>
        <w:jc w:val="both"/>
        <w:rPr>
          <w:rFonts w:ascii="Arial" w:hAnsi="Arial" w:cs="Arial"/>
          <w:b/>
          <w:sz w:val="20"/>
        </w:rPr>
      </w:pPr>
      <w:r w:rsidRPr="004B5597">
        <w:rPr>
          <w:rFonts w:ascii="Arial" w:hAnsi="Arial" w:cs="Arial"/>
          <w:b/>
          <w:sz w:val="20"/>
        </w:rPr>
        <w:t xml:space="preserve">Huawei został partnerem </w:t>
      </w:r>
      <w:r w:rsidR="004F719E">
        <w:rPr>
          <w:rFonts w:ascii="Arial" w:hAnsi="Arial" w:cs="Arial"/>
          <w:b/>
          <w:sz w:val="20"/>
        </w:rPr>
        <w:t>inicjatywy</w:t>
      </w:r>
      <w:r w:rsidR="004F719E" w:rsidRPr="004B5597">
        <w:rPr>
          <w:rFonts w:ascii="Arial" w:hAnsi="Arial" w:cs="Arial"/>
          <w:b/>
          <w:sz w:val="20"/>
        </w:rPr>
        <w:t xml:space="preserve"> </w:t>
      </w:r>
      <w:r w:rsidRPr="004B5597">
        <w:rPr>
          <w:rFonts w:ascii="Arial" w:hAnsi="Arial" w:cs="Arial"/>
          <w:b/>
          <w:sz w:val="20"/>
        </w:rPr>
        <w:t>KATO Urban Corner. T</w:t>
      </w:r>
      <w:r w:rsidR="009E1B86">
        <w:rPr>
          <w:rFonts w:ascii="Arial" w:hAnsi="Arial" w:cs="Arial"/>
          <w:b/>
          <w:sz w:val="20"/>
        </w:rPr>
        <w:t>a</w:t>
      </w:r>
      <w:r w:rsidRPr="004B5597">
        <w:rPr>
          <w:rFonts w:ascii="Arial" w:hAnsi="Arial" w:cs="Arial"/>
          <w:b/>
          <w:sz w:val="20"/>
        </w:rPr>
        <w:t xml:space="preserve"> specjalna strefa spotkań i </w:t>
      </w:r>
      <w:r w:rsidR="004F2F13" w:rsidRPr="004B5597">
        <w:rPr>
          <w:rFonts w:ascii="Arial" w:hAnsi="Arial" w:cs="Arial"/>
          <w:b/>
          <w:sz w:val="20"/>
        </w:rPr>
        <w:t>rozmów</w:t>
      </w:r>
      <w:r w:rsidRPr="004B5597">
        <w:rPr>
          <w:rFonts w:ascii="Arial" w:hAnsi="Arial" w:cs="Arial"/>
          <w:b/>
          <w:sz w:val="20"/>
        </w:rPr>
        <w:t xml:space="preserve"> </w:t>
      </w:r>
      <w:r w:rsidR="004F2F13" w:rsidRPr="004B5597">
        <w:rPr>
          <w:rFonts w:ascii="Arial" w:hAnsi="Arial" w:cs="Arial"/>
          <w:b/>
          <w:sz w:val="20"/>
        </w:rPr>
        <w:t xml:space="preserve">o ekologii oraz </w:t>
      </w:r>
      <w:r w:rsidR="003834F7">
        <w:rPr>
          <w:rFonts w:ascii="Arial" w:hAnsi="Arial" w:cs="Arial"/>
          <w:b/>
          <w:sz w:val="20"/>
        </w:rPr>
        <w:t>zrównoważonym</w:t>
      </w:r>
      <w:r w:rsidR="004F2F13" w:rsidRPr="004B5597">
        <w:rPr>
          <w:rFonts w:ascii="Arial" w:hAnsi="Arial" w:cs="Arial"/>
          <w:b/>
          <w:sz w:val="20"/>
        </w:rPr>
        <w:t xml:space="preserve"> </w:t>
      </w:r>
      <w:r w:rsidRPr="004B5597">
        <w:rPr>
          <w:rFonts w:ascii="Arial" w:hAnsi="Arial" w:cs="Arial"/>
          <w:b/>
          <w:sz w:val="20"/>
        </w:rPr>
        <w:t xml:space="preserve">rozwoju miast </w:t>
      </w:r>
      <w:r w:rsidR="009E1B86">
        <w:rPr>
          <w:rFonts w:ascii="Arial" w:hAnsi="Arial" w:cs="Arial"/>
          <w:b/>
          <w:sz w:val="20"/>
        </w:rPr>
        <w:t>powstała</w:t>
      </w:r>
      <w:r w:rsidRPr="004B5597">
        <w:rPr>
          <w:rFonts w:ascii="Arial" w:hAnsi="Arial" w:cs="Arial"/>
          <w:b/>
          <w:sz w:val="20"/>
        </w:rPr>
        <w:t xml:space="preserve"> w samym centrum Katowic w ramach odbywającego się </w:t>
      </w:r>
      <w:r w:rsidR="003834F7">
        <w:rPr>
          <w:rFonts w:ascii="Arial" w:hAnsi="Arial" w:cs="Arial"/>
          <w:b/>
          <w:sz w:val="20"/>
        </w:rPr>
        <w:t xml:space="preserve">w dniach 26-30 czerwca </w:t>
      </w:r>
      <w:r w:rsidRPr="004B5597">
        <w:rPr>
          <w:rFonts w:ascii="Arial" w:hAnsi="Arial" w:cs="Arial"/>
          <w:b/>
          <w:sz w:val="20"/>
        </w:rPr>
        <w:t xml:space="preserve">Światowego Forum Miejskiego ONZ, ale swoją </w:t>
      </w:r>
      <w:r w:rsidR="004F2F13" w:rsidRPr="004B5597">
        <w:rPr>
          <w:rFonts w:ascii="Arial" w:hAnsi="Arial" w:cs="Arial"/>
          <w:b/>
          <w:sz w:val="20"/>
        </w:rPr>
        <w:t xml:space="preserve">edukacyjną </w:t>
      </w:r>
      <w:r w:rsidRPr="004B5597">
        <w:rPr>
          <w:rFonts w:ascii="Arial" w:hAnsi="Arial" w:cs="Arial"/>
          <w:b/>
          <w:sz w:val="20"/>
        </w:rPr>
        <w:t>misję będzie</w:t>
      </w:r>
      <w:r w:rsidR="004F2F13" w:rsidRPr="004B5597">
        <w:rPr>
          <w:rFonts w:ascii="Arial" w:hAnsi="Arial" w:cs="Arial"/>
          <w:b/>
          <w:sz w:val="20"/>
        </w:rPr>
        <w:t xml:space="preserve"> pełnić do końca września. W tym czasie Huawei zorganizuje szereg warsztatów </w:t>
      </w:r>
      <w:r w:rsidR="00282770" w:rsidRPr="004B5597">
        <w:rPr>
          <w:rFonts w:ascii="Arial" w:hAnsi="Arial" w:cs="Arial"/>
          <w:b/>
          <w:sz w:val="20"/>
        </w:rPr>
        <w:t xml:space="preserve">dla studentów z zakresu </w:t>
      </w:r>
      <w:r w:rsidR="004F2F13" w:rsidRPr="004B5597">
        <w:rPr>
          <w:rFonts w:ascii="Arial" w:hAnsi="Arial" w:cs="Arial"/>
          <w:b/>
          <w:sz w:val="20"/>
        </w:rPr>
        <w:t xml:space="preserve">technologii </w:t>
      </w:r>
      <w:r w:rsidR="00282770" w:rsidRPr="004B5597">
        <w:rPr>
          <w:rFonts w:ascii="Arial" w:hAnsi="Arial" w:cs="Arial"/>
          <w:b/>
          <w:sz w:val="20"/>
        </w:rPr>
        <w:t xml:space="preserve">dla ekologii </w:t>
      </w:r>
      <w:r w:rsidR="004F2F13" w:rsidRPr="004B5597">
        <w:rPr>
          <w:rFonts w:ascii="Arial" w:hAnsi="Arial" w:cs="Arial"/>
          <w:b/>
          <w:sz w:val="20"/>
        </w:rPr>
        <w:t xml:space="preserve">czy rozwoju </w:t>
      </w:r>
      <w:r w:rsidR="00D33813" w:rsidRPr="004B5597">
        <w:rPr>
          <w:rFonts w:ascii="Arial" w:hAnsi="Arial" w:cs="Arial"/>
          <w:b/>
          <w:sz w:val="20"/>
        </w:rPr>
        <w:t xml:space="preserve">talentów </w:t>
      </w:r>
      <w:r w:rsidR="004F2F13" w:rsidRPr="004B5597">
        <w:rPr>
          <w:rFonts w:ascii="Arial" w:hAnsi="Arial" w:cs="Arial"/>
          <w:b/>
          <w:sz w:val="20"/>
        </w:rPr>
        <w:t xml:space="preserve">w branży ICT. </w:t>
      </w:r>
    </w:p>
    <w:p w14:paraId="3D18D43D" w14:textId="77777777" w:rsidR="00BE5967" w:rsidRDefault="004F2F13" w:rsidP="00BE5967">
      <w:pPr>
        <w:jc w:val="both"/>
        <w:rPr>
          <w:rFonts w:ascii="Arial" w:hAnsi="Arial" w:cs="Arial"/>
          <w:b/>
          <w:sz w:val="20"/>
        </w:rPr>
      </w:pPr>
      <w:r w:rsidRPr="004B5597">
        <w:rPr>
          <w:rFonts w:ascii="Arial" w:hAnsi="Arial" w:cs="Arial"/>
          <w:sz w:val="20"/>
        </w:rPr>
        <w:t xml:space="preserve">Z okazji </w:t>
      </w:r>
      <w:r w:rsidR="006A07B0" w:rsidRPr="004B5597">
        <w:rPr>
          <w:rFonts w:ascii="Arial" w:hAnsi="Arial" w:cs="Arial"/>
          <w:sz w:val="20"/>
        </w:rPr>
        <w:t xml:space="preserve">Światowego Forum Miejskiego ONZ </w:t>
      </w:r>
      <w:r w:rsidRPr="004B5597">
        <w:rPr>
          <w:rFonts w:ascii="Arial" w:hAnsi="Arial" w:cs="Arial"/>
          <w:sz w:val="20"/>
        </w:rPr>
        <w:t xml:space="preserve">w </w:t>
      </w:r>
      <w:r w:rsidR="00BB6313">
        <w:rPr>
          <w:rFonts w:ascii="Arial" w:hAnsi="Arial" w:cs="Arial"/>
          <w:sz w:val="20"/>
        </w:rPr>
        <w:t>Katowicach</w:t>
      </w:r>
      <w:r w:rsidR="00BB6313" w:rsidRPr="004B5597">
        <w:rPr>
          <w:rFonts w:ascii="Arial" w:hAnsi="Arial" w:cs="Arial"/>
          <w:sz w:val="20"/>
        </w:rPr>
        <w:t xml:space="preserve"> </w:t>
      </w:r>
      <w:r w:rsidRPr="004B5597">
        <w:rPr>
          <w:rFonts w:ascii="Arial" w:hAnsi="Arial" w:cs="Arial"/>
          <w:sz w:val="20"/>
        </w:rPr>
        <w:t>do końca września rozmieszczonych zosta</w:t>
      </w:r>
      <w:r w:rsidR="00CF5401">
        <w:rPr>
          <w:rFonts w:ascii="Arial" w:hAnsi="Arial" w:cs="Arial"/>
          <w:sz w:val="20"/>
        </w:rPr>
        <w:t>ło</w:t>
      </w:r>
      <w:r w:rsidRPr="004B5597">
        <w:rPr>
          <w:rFonts w:ascii="Arial" w:hAnsi="Arial" w:cs="Arial"/>
          <w:sz w:val="20"/>
        </w:rPr>
        <w:t xml:space="preserve"> 11 </w:t>
      </w:r>
      <w:r w:rsidR="00CF5401">
        <w:rPr>
          <w:rFonts w:ascii="Arial" w:hAnsi="Arial" w:cs="Arial"/>
          <w:sz w:val="20"/>
        </w:rPr>
        <w:t>punktów tematycznych, skupiających się na Celach Zrównoważonego Rozwoju</w:t>
      </w:r>
      <w:r w:rsidR="000E3AA9">
        <w:rPr>
          <w:rFonts w:ascii="Arial" w:hAnsi="Arial" w:cs="Arial"/>
          <w:sz w:val="20"/>
        </w:rPr>
        <w:t xml:space="preserve"> ONZ</w:t>
      </w:r>
      <w:r w:rsidR="00CF5401">
        <w:rPr>
          <w:rFonts w:ascii="Arial" w:hAnsi="Arial" w:cs="Arial"/>
          <w:sz w:val="20"/>
        </w:rPr>
        <w:t xml:space="preserve">, do których dostęp jest </w:t>
      </w:r>
      <w:r w:rsidRPr="004B5597">
        <w:rPr>
          <w:rFonts w:ascii="Arial" w:hAnsi="Arial" w:cs="Arial"/>
          <w:sz w:val="20"/>
        </w:rPr>
        <w:t xml:space="preserve">bezpłatny i </w:t>
      </w:r>
      <w:r w:rsidR="00CF5401">
        <w:rPr>
          <w:rFonts w:ascii="Arial" w:hAnsi="Arial" w:cs="Arial"/>
          <w:sz w:val="20"/>
        </w:rPr>
        <w:t>otwarty</w:t>
      </w:r>
      <w:r w:rsidR="00CF5401" w:rsidRPr="004B5597">
        <w:rPr>
          <w:rFonts w:ascii="Arial" w:hAnsi="Arial" w:cs="Arial"/>
          <w:sz w:val="20"/>
        </w:rPr>
        <w:t xml:space="preserve"> </w:t>
      </w:r>
      <w:r w:rsidRPr="004B5597">
        <w:rPr>
          <w:rFonts w:ascii="Arial" w:hAnsi="Arial" w:cs="Arial"/>
          <w:sz w:val="20"/>
        </w:rPr>
        <w:t>bez rejestracji dla wszystkich mieszkańców</w:t>
      </w:r>
      <w:r w:rsidR="00CF5401">
        <w:rPr>
          <w:rFonts w:ascii="Arial" w:hAnsi="Arial" w:cs="Arial"/>
          <w:sz w:val="20"/>
        </w:rPr>
        <w:t xml:space="preserve"> oraz</w:t>
      </w:r>
      <w:r w:rsidRPr="004B5597">
        <w:rPr>
          <w:rFonts w:ascii="Arial" w:hAnsi="Arial" w:cs="Arial"/>
          <w:sz w:val="20"/>
        </w:rPr>
        <w:t xml:space="preserve"> turystów. Będą to m.in. strefy: relaksu, nauki, innowacji, centrum, miasta</w:t>
      </w:r>
      <w:r w:rsidR="000E3AA9">
        <w:rPr>
          <w:rFonts w:ascii="Arial" w:hAnsi="Arial" w:cs="Arial"/>
          <w:sz w:val="20"/>
        </w:rPr>
        <w:t xml:space="preserve">, </w:t>
      </w:r>
      <w:r w:rsidRPr="004B5597">
        <w:rPr>
          <w:rFonts w:ascii="Arial" w:hAnsi="Arial" w:cs="Arial"/>
          <w:sz w:val="20"/>
        </w:rPr>
        <w:t>muzyki, kultury i sztuki.</w:t>
      </w:r>
      <w:r w:rsidR="00BB6313">
        <w:rPr>
          <w:rFonts w:ascii="Arial" w:hAnsi="Arial" w:cs="Arial"/>
          <w:sz w:val="20"/>
        </w:rPr>
        <w:t xml:space="preserve"> </w:t>
      </w:r>
      <w:r w:rsidR="00CF5401">
        <w:rPr>
          <w:rFonts w:ascii="Arial" w:hAnsi="Arial" w:cs="Arial"/>
          <w:sz w:val="20"/>
        </w:rPr>
        <w:t>Pierwszą z nich jest</w:t>
      </w:r>
      <w:r w:rsidR="00BB6313" w:rsidRPr="004B5597">
        <w:rPr>
          <w:rFonts w:ascii="Arial" w:hAnsi="Arial" w:cs="Arial"/>
          <w:sz w:val="20"/>
        </w:rPr>
        <w:t xml:space="preserve"> KATO Urban Corner</w:t>
      </w:r>
      <w:r w:rsidRPr="004B5597">
        <w:rPr>
          <w:rFonts w:ascii="Arial" w:hAnsi="Arial" w:cs="Arial"/>
          <w:sz w:val="20"/>
        </w:rPr>
        <w:t xml:space="preserve"> </w:t>
      </w:r>
      <w:r w:rsidR="00060F52">
        <w:rPr>
          <w:rFonts w:ascii="Arial" w:hAnsi="Arial" w:cs="Arial"/>
          <w:sz w:val="20"/>
        </w:rPr>
        <w:t>-</w:t>
      </w:r>
      <w:r w:rsidR="00060F52" w:rsidRPr="004B5597">
        <w:rPr>
          <w:rFonts w:ascii="Arial" w:hAnsi="Arial" w:cs="Arial"/>
          <w:sz w:val="20"/>
        </w:rPr>
        <w:t xml:space="preserve"> </w:t>
      </w:r>
      <w:r w:rsidRPr="004B5597">
        <w:rPr>
          <w:rFonts w:ascii="Arial" w:hAnsi="Arial" w:cs="Arial"/>
          <w:sz w:val="20"/>
        </w:rPr>
        <w:t>miejsce spotkań</w:t>
      </w:r>
      <w:r w:rsidR="000E3AA9">
        <w:rPr>
          <w:rFonts w:ascii="Arial" w:hAnsi="Arial" w:cs="Arial"/>
          <w:sz w:val="20"/>
        </w:rPr>
        <w:t xml:space="preserve"> </w:t>
      </w:r>
      <w:r w:rsidRPr="004B5597">
        <w:rPr>
          <w:rFonts w:ascii="Arial" w:hAnsi="Arial" w:cs="Arial"/>
          <w:sz w:val="20"/>
        </w:rPr>
        <w:t xml:space="preserve">i przestrzeń </w:t>
      </w:r>
      <w:r w:rsidR="000E3AA9">
        <w:rPr>
          <w:rFonts w:ascii="Arial" w:hAnsi="Arial" w:cs="Arial"/>
          <w:sz w:val="20"/>
        </w:rPr>
        <w:t>dla dzieci, młodzieży i dorosłych</w:t>
      </w:r>
      <w:r w:rsidR="000E3AA9" w:rsidRPr="004B5597">
        <w:rPr>
          <w:rFonts w:ascii="Arial" w:hAnsi="Arial" w:cs="Arial"/>
          <w:sz w:val="20"/>
        </w:rPr>
        <w:t xml:space="preserve"> </w:t>
      </w:r>
      <w:r w:rsidRPr="004B5597">
        <w:rPr>
          <w:rFonts w:ascii="Arial" w:hAnsi="Arial" w:cs="Arial"/>
          <w:sz w:val="20"/>
        </w:rPr>
        <w:t>do realizacji</w:t>
      </w:r>
      <w:r w:rsidR="00CA3312">
        <w:rPr>
          <w:rFonts w:ascii="Arial" w:hAnsi="Arial" w:cs="Arial"/>
          <w:sz w:val="20"/>
        </w:rPr>
        <w:t xml:space="preserve"> ciekawych warsztatów</w:t>
      </w:r>
      <w:r w:rsidR="000E3AA9">
        <w:rPr>
          <w:rFonts w:ascii="Arial" w:hAnsi="Arial" w:cs="Arial"/>
          <w:sz w:val="20"/>
        </w:rPr>
        <w:t>.</w:t>
      </w:r>
      <w:r w:rsidR="00BE5967">
        <w:rPr>
          <w:rFonts w:ascii="Arial" w:hAnsi="Arial" w:cs="Arial"/>
          <w:b/>
          <w:sz w:val="20"/>
        </w:rPr>
        <w:t xml:space="preserve"> </w:t>
      </w:r>
    </w:p>
    <w:p w14:paraId="378BF3C9" w14:textId="44E5C08E" w:rsidR="00D33813" w:rsidRPr="004B5597" w:rsidRDefault="00BE5967" w:rsidP="00BE596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</w:t>
      </w:r>
      <w:r w:rsidR="003834F7">
        <w:rPr>
          <w:rFonts w:ascii="Arial" w:hAnsi="Arial" w:cs="Arial"/>
          <w:b/>
          <w:sz w:val="20"/>
        </w:rPr>
        <w:t xml:space="preserve">uawei wskaże kierunek pozytywnych zmian </w:t>
      </w:r>
    </w:p>
    <w:p w14:paraId="0F143BAA" w14:textId="5F60600D" w:rsidR="00D33813" w:rsidRPr="00CA3312" w:rsidRDefault="006863A8" w:rsidP="00CA3312">
      <w:pPr>
        <w:jc w:val="both"/>
        <w:rPr>
          <w:rFonts w:ascii="Arial" w:hAnsi="Arial" w:cs="Arial"/>
          <w:sz w:val="20"/>
        </w:rPr>
      </w:pPr>
      <w:r w:rsidRPr="004B5597">
        <w:rPr>
          <w:rFonts w:ascii="Arial" w:hAnsi="Arial" w:cs="Arial"/>
          <w:sz w:val="20"/>
        </w:rPr>
        <w:t xml:space="preserve">Huawei jako firma o silnych </w:t>
      </w:r>
      <w:r w:rsidR="00D33813" w:rsidRPr="004B5597">
        <w:rPr>
          <w:rFonts w:ascii="Arial" w:hAnsi="Arial" w:cs="Arial"/>
          <w:sz w:val="20"/>
        </w:rPr>
        <w:t xml:space="preserve">kompetencjach </w:t>
      </w:r>
      <w:r w:rsidRPr="004B5597">
        <w:rPr>
          <w:rFonts w:ascii="Arial" w:hAnsi="Arial" w:cs="Arial"/>
          <w:sz w:val="20"/>
        </w:rPr>
        <w:t>w zakresie technologii informatyczno-telekomunikacyjnych</w:t>
      </w:r>
      <w:r w:rsidR="00D33813" w:rsidRPr="004B5597">
        <w:rPr>
          <w:rFonts w:ascii="Arial" w:hAnsi="Arial" w:cs="Arial"/>
          <w:sz w:val="20"/>
        </w:rPr>
        <w:t xml:space="preserve"> oraz innowacyjnych rozwiązań energetycznych angażuje się </w:t>
      </w:r>
      <w:r w:rsidR="000E3AA9">
        <w:rPr>
          <w:rFonts w:ascii="Arial" w:hAnsi="Arial" w:cs="Arial"/>
          <w:sz w:val="20"/>
        </w:rPr>
        <w:t>o</w:t>
      </w:r>
      <w:r w:rsidR="00D33813" w:rsidRPr="004B5597">
        <w:rPr>
          <w:rFonts w:ascii="Arial" w:hAnsi="Arial" w:cs="Arial"/>
          <w:sz w:val="20"/>
        </w:rPr>
        <w:t xml:space="preserve">d wielu lat w inicjatywy na rzecz inkluzji społecznej, edukacji cyfrowej czy promocję </w:t>
      </w:r>
      <w:r w:rsidR="009A51A3">
        <w:rPr>
          <w:rFonts w:ascii="Arial" w:hAnsi="Arial" w:cs="Arial"/>
          <w:sz w:val="20"/>
        </w:rPr>
        <w:t xml:space="preserve">dobrych </w:t>
      </w:r>
      <w:r w:rsidR="00D33813" w:rsidRPr="004B5597">
        <w:rPr>
          <w:rFonts w:ascii="Arial" w:hAnsi="Arial" w:cs="Arial"/>
          <w:sz w:val="20"/>
        </w:rPr>
        <w:t>nawyków ekologicznych.</w:t>
      </w:r>
      <w:r w:rsidR="00CA3312">
        <w:rPr>
          <w:rFonts w:ascii="Arial" w:hAnsi="Arial" w:cs="Arial"/>
          <w:sz w:val="20"/>
        </w:rPr>
        <w:t xml:space="preserve"> </w:t>
      </w:r>
      <w:r w:rsidR="00D33813" w:rsidRPr="004B5597">
        <w:rPr>
          <w:rFonts w:ascii="Arial" w:hAnsi="Arial" w:cs="Arial"/>
          <w:sz w:val="20"/>
        </w:rPr>
        <w:t xml:space="preserve">Swoimi </w:t>
      </w:r>
      <w:r w:rsidR="00D33813" w:rsidRPr="004B5597">
        <w:rPr>
          <w:rFonts w:ascii="Arial" w:hAnsi="Arial" w:cs="Arial"/>
          <w:color w:val="000000" w:themeColor="text1"/>
          <w:sz w:val="20"/>
        </w:rPr>
        <w:t>doświadczeniami w tym zakresie eksperci Huawei oraz partnerzy</w:t>
      </w:r>
      <w:r w:rsidR="00A23F5F" w:rsidRPr="004B5597">
        <w:rPr>
          <w:rFonts w:ascii="Arial" w:hAnsi="Arial" w:cs="Arial"/>
          <w:color w:val="000000" w:themeColor="text1"/>
          <w:sz w:val="20"/>
        </w:rPr>
        <w:t xml:space="preserve"> biznesowi</w:t>
      </w:r>
      <w:r w:rsidR="00D33813" w:rsidRPr="004B5597">
        <w:rPr>
          <w:rFonts w:ascii="Arial" w:hAnsi="Arial" w:cs="Arial"/>
          <w:color w:val="000000" w:themeColor="text1"/>
          <w:sz w:val="20"/>
        </w:rPr>
        <w:t xml:space="preserve"> będą dzielić się z odwiedzającymi strefę KATO Urban Corner. Firma zaplanował</w:t>
      </w:r>
      <w:r w:rsidR="002D3764">
        <w:rPr>
          <w:rFonts w:ascii="Arial" w:hAnsi="Arial" w:cs="Arial"/>
          <w:color w:val="000000" w:themeColor="text1"/>
          <w:sz w:val="20"/>
        </w:rPr>
        <w:t>a</w:t>
      </w:r>
      <w:r w:rsidR="00D33813" w:rsidRPr="004B5597">
        <w:rPr>
          <w:rFonts w:ascii="Arial" w:hAnsi="Arial" w:cs="Arial"/>
          <w:color w:val="000000" w:themeColor="text1"/>
          <w:sz w:val="20"/>
        </w:rPr>
        <w:t xml:space="preserve"> m.in.</w:t>
      </w:r>
      <w:r w:rsidR="00A23F5F" w:rsidRPr="004B5597">
        <w:rPr>
          <w:rFonts w:ascii="Arial" w:hAnsi="Arial" w:cs="Arial"/>
          <w:color w:val="000000" w:themeColor="text1"/>
          <w:sz w:val="20"/>
        </w:rPr>
        <w:t xml:space="preserve"> </w:t>
      </w:r>
      <w:r w:rsidR="00D33813" w:rsidRPr="004B5597">
        <w:rPr>
          <w:rFonts w:ascii="Arial" w:hAnsi="Arial" w:cs="Arial"/>
          <w:color w:val="000000" w:themeColor="text1"/>
          <w:sz w:val="20"/>
        </w:rPr>
        <w:t xml:space="preserve">spotkania ze studentami </w:t>
      </w:r>
      <w:r w:rsidR="002D3764">
        <w:rPr>
          <w:rFonts w:ascii="Arial" w:hAnsi="Arial" w:cs="Arial"/>
          <w:color w:val="000000" w:themeColor="text1"/>
          <w:sz w:val="20"/>
        </w:rPr>
        <w:t xml:space="preserve">we wrześniu, </w:t>
      </w:r>
      <w:r w:rsidR="00D33813" w:rsidRPr="004B5597">
        <w:rPr>
          <w:rFonts w:ascii="Arial" w:hAnsi="Arial" w:cs="Arial"/>
          <w:color w:val="000000" w:themeColor="text1"/>
          <w:sz w:val="20"/>
        </w:rPr>
        <w:t xml:space="preserve">podczas których: </w:t>
      </w:r>
    </w:p>
    <w:p w14:paraId="1641B3D7" w14:textId="4CEAB150" w:rsidR="00D33813" w:rsidRPr="004B5597" w:rsidRDefault="00D33813" w:rsidP="00D338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36"/>
          <w:sz w:val="20"/>
        </w:rPr>
      </w:pPr>
      <w:r w:rsidRPr="004B5597">
        <w:rPr>
          <w:rFonts w:ascii="Arial" w:hAnsi="Arial" w:cs="Arial"/>
          <w:bCs/>
          <w:color w:val="000000" w:themeColor="text1"/>
          <w:kern w:val="36"/>
          <w:sz w:val="20"/>
        </w:rPr>
        <w:t xml:space="preserve">Majka Lipiak, </w:t>
      </w:r>
      <w:r w:rsidRPr="004B5597">
        <w:rPr>
          <w:rFonts w:ascii="Arial" w:hAnsi="Arial" w:cs="Arial"/>
          <w:bCs/>
          <w:i/>
          <w:iCs/>
          <w:color w:val="000000" w:themeColor="text1"/>
          <w:sz w:val="20"/>
        </w:rPr>
        <w:t>prezeska partnerskiej Fundacji Leżę i Pracuję</w:t>
      </w:r>
      <w:r w:rsidRPr="004B5597">
        <w:rPr>
          <w:rFonts w:ascii="Arial" w:hAnsi="Arial" w:cs="Arial"/>
          <w:bCs/>
          <w:color w:val="000000" w:themeColor="text1"/>
          <w:kern w:val="36"/>
          <w:sz w:val="20"/>
        </w:rPr>
        <w:t xml:space="preserve"> pokaże jak można zaplanować zmianę świata na lepszy</w:t>
      </w:r>
      <w:r w:rsidR="00C36837">
        <w:rPr>
          <w:rFonts w:ascii="Arial" w:hAnsi="Arial" w:cs="Arial"/>
          <w:bCs/>
          <w:color w:val="000000" w:themeColor="text1"/>
          <w:kern w:val="36"/>
          <w:sz w:val="20"/>
        </w:rPr>
        <w:t xml:space="preserve"> </w:t>
      </w:r>
      <w:r w:rsidRPr="004B5597">
        <w:rPr>
          <w:rFonts w:ascii="Arial" w:hAnsi="Arial" w:cs="Arial"/>
          <w:bCs/>
          <w:color w:val="000000" w:themeColor="text1"/>
          <w:kern w:val="36"/>
          <w:sz w:val="20"/>
        </w:rPr>
        <w:t>w ramach warsztatów ze stosowania metody Theory of Change.</w:t>
      </w:r>
    </w:p>
    <w:p w14:paraId="719CF2BA" w14:textId="4DC2C60D" w:rsidR="00384F8C" w:rsidRPr="004B5597" w:rsidRDefault="00282770" w:rsidP="00E119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</w:rPr>
      </w:pPr>
      <w:r w:rsidRPr="004B5597">
        <w:rPr>
          <w:rFonts w:ascii="Arial" w:hAnsi="Arial" w:cs="Arial"/>
          <w:color w:val="000000" w:themeColor="text1"/>
          <w:sz w:val="20"/>
        </w:rPr>
        <w:t xml:space="preserve">Aleksander Jakubczak, </w:t>
      </w:r>
      <w:r w:rsidR="003800CA" w:rsidRPr="00BE5967">
        <w:rPr>
          <w:rFonts w:ascii="Arial" w:hAnsi="Arial" w:cs="Arial"/>
          <w:i/>
          <w:color w:val="000000" w:themeColor="text1"/>
          <w:sz w:val="20"/>
        </w:rPr>
        <w:t xml:space="preserve">dyrektor </w:t>
      </w:r>
      <w:r w:rsidRPr="00BE5967">
        <w:rPr>
          <w:rFonts w:ascii="Arial" w:hAnsi="Arial" w:cs="Arial"/>
          <w:i/>
          <w:color w:val="000000" w:themeColor="text1"/>
          <w:sz w:val="20"/>
        </w:rPr>
        <w:t>ds. rozwiązań 5G</w:t>
      </w:r>
      <w:r w:rsidR="003800CA">
        <w:rPr>
          <w:rFonts w:ascii="Arial" w:hAnsi="Arial" w:cs="Arial"/>
          <w:i/>
          <w:color w:val="000000" w:themeColor="text1"/>
          <w:sz w:val="20"/>
        </w:rPr>
        <w:t xml:space="preserve"> w</w:t>
      </w:r>
      <w:r w:rsidRPr="00BE5967">
        <w:rPr>
          <w:rFonts w:ascii="Arial" w:hAnsi="Arial" w:cs="Arial"/>
          <w:i/>
          <w:color w:val="000000" w:themeColor="text1"/>
          <w:sz w:val="20"/>
        </w:rPr>
        <w:t xml:space="preserve"> Huawei Polska</w:t>
      </w:r>
      <w:r w:rsidRPr="004B5597">
        <w:rPr>
          <w:rFonts w:ascii="Arial" w:hAnsi="Arial" w:cs="Arial"/>
          <w:color w:val="000000" w:themeColor="text1"/>
          <w:sz w:val="20"/>
        </w:rPr>
        <w:t xml:space="preserve"> opowie o sieciach najnowszej generacji oraz ich potencjale dla ochrony planety i budowy nowoczesnych miast przyszłości.</w:t>
      </w:r>
    </w:p>
    <w:p w14:paraId="2D18CF8B" w14:textId="4434B252" w:rsidR="00282770" w:rsidRPr="004B5597" w:rsidRDefault="00282770" w:rsidP="002827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i/>
          <w:iCs/>
          <w:color w:val="000000" w:themeColor="text1"/>
          <w:sz w:val="20"/>
        </w:rPr>
      </w:pPr>
      <w:r w:rsidRPr="004B5597">
        <w:rPr>
          <w:rFonts w:ascii="Arial" w:hAnsi="Arial" w:cs="Arial"/>
          <w:bCs/>
          <w:i/>
          <w:iCs/>
          <w:color w:val="000000" w:themeColor="text1"/>
          <w:sz w:val="20"/>
        </w:rPr>
        <w:t xml:space="preserve">Twórcy aplikacji Sensideer </w:t>
      </w:r>
      <w:r w:rsidRPr="00BE5967">
        <w:rPr>
          <w:rFonts w:ascii="Arial" w:hAnsi="Arial" w:cs="Arial"/>
          <w:bCs/>
          <w:iCs/>
          <w:color w:val="000000" w:themeColor="text1"/>
          <w:sz w:val="20"/>
        </w:rPr>
        <w:t>zademonstruj</w:t>
      </w:r>
      <w:r w:rsidR="00C60E06">
        <w:rPr>
          <w:rFonts w:ascii="Arial" w:hAnsi="Arial" w:cs="Arial"/>
          <w:bCs/>
          <w:iCs/>
          <w:color w:val="000000" w:themeColor="text1"/>
          <w:sz w:val="20"/>
        </w:rPr>
        <w:t>ą</w:t>
      </w:r>
      <w:r w:rsidRPr="00BE5967">
        <w:rPr>
          <w:rFonts w:ascii="Arial" w:hAnsi="Arial" w:cs="Arial"/>
          <w:bCs/>
          <w:iCs/>
          <w:color w:val="000000" w:themeColor="text1"/>
          <w:sz w:val="20"/>
        </w:rPr>
        <w:t xml:space="preserve"> z kolei swoją</w:t>
      </w:r>
      <w:r w:rsidRPr="004B5597">
        <w:rPr>
          <w:rFonts w:ascii="Arial" w:hAnsi="Arial" w:cs="Arial"/>
          <w:bCs/>
          <w:i/>
          <w:iCs/>
          <w:color w:val="000000" w:themeColor="text1"/>
          <w:sz w:val="20"/>
        </w:rPr>
        <w:t xml:space="preserve"> </w:t>
      </w:r>
      <w:r w:rsidRPr="004B5597">
        <w:rPr>
          <w:rFonts w:ascii="Arial" w:hAnsi="Arial" w:cs="Arial"/>
          <w:color w:val="000000" w:themeColor="text1"/>
          <w:kern w:val="36"/>
          <w:sz w:val="20"/>
        </w:rPr>
        <w:t>koncepcję innowacyjne</w:t>
      </w:r>
      <w:r w:rsidR="00C219EE">
        <w:rPr>
          <w:rFonts w:ascii="Arial" w:hAnsi="Arial" w:cs="Arial"/>
          <w:color w:val="000000" w:themeColor="text1"/>
          <w:kern w:val="36"/>
          <w:sz w:val="20"/>
        </w:rPr>
        <w:t>go</w:t>
      </w:r>
      <w:r w:rsidRPr="004B5597">
        <w:rPr>
          <w:rFonts w:ascii="Arial" w:hAnsi="Arial" w:cs="Arial"/>
          <w:color w:val="000000" w:themeColor="text1"/>
          <w:kern w:val="36"/>
          <w:sz w:val="20"/>
        </w:rPr>
        <w:t xml:space="preserve"> systemu do wczesnego ostrzegania kierowców o obecności zwierząt na drodze oraz opowiedzą o potencjalne edukacyjnym programu Seed for the Future, jednego z czołowych globalnych programów Huawei na rzecz edukacji oraz inkluzji cyfrowej. </w:t>
      </w:r>
    </w:p>
    <w:p w14:paraId="2BDED8A5" w14:textId="21B9D8BC" w:rsidR="004B5597" w:rsidRPr="00CA3312" w:rsidRDefault="00CA3312" w:rsidP="00CA3312">
      <w:pPr>
        <w:jc w:val="both"/>
        <w:rPr>
          <w:rFonts w:ascii="Arial" w:hAnsi="Arial" w:cs="Arial"/>
          <w:sz w:val="20"/>
        </w:rPr>
      </w:pPr>
      <w:r w:rsidRPr="00CA3312">
        <w:rPr>
          <w:rFonts w:ascii="Arial" w:hAnsi="Arial" w:cs="Arial"/>
          <w:i/>
          <w:sz w:val="20"/>
        </w:rPr>
        <w:t>Bez względu na to czy mówimy o ochronie klimatu lub aktywizacji zawodowej osób wykluczonych cyfrow</w:t>
      </w:r>
      <w:r w:rsidR="00370E02">
        <w:rPr>
          <w:rFonts w:ascii="Arial" w:hAnsi="Arial" w:cs="Arial"/>
          <w:i/>
          <w:sz w:val="20"/>
        </w:rPr>
        <w:t>o</w:t>
      </w:r>
      <w:r w:rsidRPr="00CA3312">
        <w:rPr>
          <w:rFonts w:ascii="Arial" w:hAnsi="Arial" w:cs="Arial"/>
          <w:i/>
          <w:sz w:val="20"/>
        </w:rPr>
        <w:t xml:space="preserve">, w Huawei zawsze stawiamy na </w:t>
      </w:r>
      <w:r w:rsidR="00F131D9">
        <w:rPr>
          <w:rFonts w:ascii="Arial" w:hAnsi="Arial" w:cs="Arial"/>
          <w:i/>
          <w:sz w:val="20"/>
        </w:rPr>
        <w:t>edukację w obszarze kluczowych wyzwań współczesnego świata</w:t>
      </w:r>
      <w:r w:rsidRPr="00CA3312">
        <w:rPr>
          <w:rFonts w:ascii="Arial" w:hAnsi="Arial" w:cs="Arial"/>
          <w:i/>
          <w:sz w:val="20"/>
        </w:rPr>
        <w:t>. Jest ona fundamentem zrównoważonego rozwoju naszych własnych technologii i produktów, ale także zobowiązaniem wobec społeczeństw, w których</w:t>
      </w:r>
      <w:r w:rsidR="005D0699">
        <w:rPr>
          <w:rFonts w:ascii="Arial" w:hAnsi="Arial" w:cs="Arial"/>
          <w:i/>
          <w:sz w:val="20"/>
        </w:rPr>
        <w:t>-</w:t>
      </w:r>
      <w:bookmarkStart w:id="0" w:name="_GoBack"/>
      <w:bookmarkEnd w:id="0"/>
      <w:r w:rsidRPr="00CA3312">
        <w:rPr>
          <w:rFonts w:ascii="Arial" w:hAnsi="Arial" w:cs="Arial"/>
          <w:i/>
          <w:sz w:val="20"/>
        </w:rPr>
        <w:t xml:space="preserve"> działamy</w:t>
      </w:r>
      <w:r w:rsidR="00AC371E">
        <w:rPr>
          <w:rFonts w:ascii="Arial" w:hAnsi="Arial" w:cs="Arial"/>
          <w:i/>
          <w:sz w:val="20"/>
        </w:rPr>
        <w:t xml:space="preserve"> i których jesteśmy częścią</w:t>
      </w:r>
      <w:r w:rsidRPr="00CA3312">
        <w:rPr>
          <w:rFonts w:ascii="Arial" w:hAnsi="Arial" w:cs="Arial"/>
          <w:i/>
          <w:sz w:val="20"/>
        </w:rPr>
        <w:t>. Wierzymy, że dzięki edukacji możemy inspirować młode talenty, liderów biznesowych i całe społeczeństwa do realnych zmian, które pomogą nam stworzyć bardziej zielony, inkluzywny świat</w:t>
      </w:r>
      <w:r w:rsidR="00AC371E">
        <w:rPr>
          <w:rFonts w:ascii="Arial" w:hAnsi="Arial" w:cs="Arial"/>
          <w:i/>
          <w:sz w:val="20"/>
        </w:rPr>
        <w:t>, a inicjatywy takie jak KATO Urban Corner na pewno</w:t>
      </w:r>
      <w:r w:rsidR="002F0523">
        <w:rPr>
          <w:rFonts w:ascii="Arial" w:hAnsi="Arial" w:cs="Arial"/>
          <w:i/>
          <w:sz w:val="20"/>
        </w:rPr>
        <w:t xml:space="preserve"> to ułatwiają</w:t>
      </w:r>
      <w:r w:rsidRPr="00CA3312">
        <w:rPr>
          <w:rFonts w:ascii="Arial" w:hAnsi="Arial" w:cs="Arial"/>
          <w:sz w:val="20"/>
        </w:rPr>
        <w:t xml:space="preserve"> – mówi Ryszard Hordyński, dyrektor ds. strategii i komunikacji w Huawei Polska.</w:t>
      </w:r>
    </w:p>
    <w:p w14:paraId="1F2A00EB" w14:textId="77777777" w:rsidR="00282770" w:rsidRPr="004B5597" w:rsidRDefault="003834F7" w:rsidP="0028277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Znacznie w</w:t>
      </w:r>
      <w:r w:rsidR="00282770" w:rsidRPr="004B5597">
        <w:rPr>
          <w:rFonts w:ascii="Arial" w:hAnsi="Arial" w:cs="Arial"/>
          <w:b/>
          <w:sz w:val="20"/>
        </w:rPr>
        <w:t xml:space="preserve">ięcej niż edukacja </w:t>
      </w:r>
    </w:p>
    <w:p w14:paraId="2971FC15" w14:textId="355699E9" w:rsidR="00282770" w:rsidRPr="004B5597" w:rsidRDefault="00282770" w:rsidP="00282770">
      <w:pPr>
        <w:rPr>
          <w:rFonts w:ascii="Arial" w:hAnsi="Arial" w:cs="Arial"/>
          <w:sz w:val="20"/>
        </w:rPr>
      </w:pPr>
      <w:r w:rsidRPr="004B5597">
        <w:rPr>
          <w:rFonts w:ascii="Arial" w:hAnsi="Arial" w:cs="Arial"/>
          <w:sz w:val="20"/>
        </w:rPr>
        <w:t xml:space="preserve">Odwiedziny w KATO Urban Corner </w:t>
      </w:r>
      <w:r w:rsidR="00245EDC">
        <w:rPr>
          <w:rFonts w:ascii="Arial" w:hAnsi="Arial" w:cs="Arial"/>
          <w:sz w:val="20"/>
        </w:rPr>
        <w:t>zaplanowane</w:t>
      </w:r>
      <w:r w:rsidR="00245EDC" w:rsidRPr="004B5597">
        <w:rPr>
          <w:rFonts w:ascii="Arial" w:hAnsi="Arial" w:cs="Arial"/>
          <w:sz w:val="20"/>
        </w:rPr>
        <w:t xml:space="preserve"> </w:t>
      </w:r>
      <w:r w:rsidRPr="004B5597">
        <w:rPr>
          <w:rFonts w:ascii="Arial" w:hAnsi="Arial" w:cs="Arial"/>
          <w:sz w:val="20"/>
        </w:rPr>
        <w:t>zostały jako kompleksowy proces edukacyjn</w:t>
      </w:r>
      <w:r w:rsidR="001D0BB2">
        <w:rPr>
          <w:rFonts w:ascii="Arial" w:hAnsi="Arial" w:cs="Arial"/>
          <w:sz w:val="20"/>
        </w:rPr>
        <w:t>y</w:t>
      </w:r>
      <w:r w:rsidRPr="004B5597">
        <w:rPr>
          <w:rFonts w:ascii="Arial" w:hAnsi="Arial" w:cs="Arial"/>
          <w:sz w:val="20"/>
        </w:rPr>
        <w:t xml:space="preserve">, który w kilku krokach pozwala na wyciągnięcie wniosków i wprowadzenie ich w życie. Część wystawowa pozwala zapoznać się z 17 celami zrównoważonego rozwoju na przykładzie Katowic, a następnie pokazuje jak można je realizować w mieście. Odwiedzający w ramach interaktywnych gier otrzymują szansę, by poznać proste sposoby na to, jak </w:t>
      </w:r>
      <w:r w:rsidR="001D0BB2">
        <w:rPr>
          <w:rFonts w:ascii="Arial" w:hAnsi="Arial" w:cs="Arial"/>
          <w:sz w:val="20"/>
        </w:rPr>
        <w:t xml:space="preserve">na co dzień </w:t>
      </w:r>
      <w:r w:rsidRPr="004B5597">
        <w:rPr>
          <w:rFonts w:ascii="Arial" w:hAnsi="Arial" w:cs="Arial"/>
          <w:sz w:val="20"/>
        </w:rPr>
        <w:t>przyczyni</w:t>
      </w:r>
      <w:r w:rsidR="001D0BB2">
        <w:rPr>
          <w:rFonts w:ascii="Arial" w:hAnsi="Arial" w:cs="Arial"/>
          <w:sz w:val="20"/>
        </w:rPr>
        <w:t>a</w:t>
      </w:r>
      <w:r w:rsidRPr="004B5597">
        <w:rPr>
          <w:rFonts w:ascii="Arial" w:hAnsi="Arial" w:cs="Arial"/>
          <w:sz w:val="20"/>
        </w:rPr>
        <w:t xml:space="preserve">ć się do ich spełniania. </w:t>
      </w:r>
    </w:p>
    <w:p w14:paraId="14E07AC3" w14:textId="77777777" w:rsidR="00282770" w:rsidRPr="004B5597" w:rsidRDefault="00282770" w:rsidP="00282770">
      <w:pPr>
        <w:rPr>
          <w:rFonts w:ascii="Arial" w:hAnsi="Arial" w:cs="Arial"/>
          <w:sz w:val="20"/>
        </w:rPr>
      </w:pPr>
      <w:r w:rsidRPr="004B5597">
        <w:rPr>
          <w:rFonts w:ascii="Arial" w:hAnsi="Arial" w:cs="Arial"/>
          <w:sz w:val="20"/>
        </w:rPr>
        <w:t xml:space="preserve">Więcej informacji i pełne kalendarium wydarzeń towarzyszących dostępne jest na stronie internetowej </w:t>
      </w:r>
      <w:hyperlink r:id="rId7" w:history="1">
        <w:r w:rsidRPr="004B5597">
          <w:rPr>
            <w:rStyle w:val="Hipercze"/>
            <w:rFonts w:ascii="Arial" w:hAnsi="Arial" w:cs="Arial"/>
            <w:sz w:val="20"/>
          </w:rPr>
          <w:t>www.katourbancorner.pl</w:t>
        </w:r>
      </w:hyperlink>
      <w:r w:rsidRPr="004B5597">
        <w:rPr>
          <w:rFonts w:ascii="Arial" w:hAnsi="Arial" w:cs="Arial"/>
          <w:sz w:val="20"/>
        </w:rPr>
        <w:t xml:space="preserve"> </w:t>
      </w:r>
    </w:p>
    <w:p w14:paraId="02D2491C" w14:textId="77777777" w:rsidR="00706785" w:rsidRPr="004B5597" w:rsidRDefault="00706785" w:rsidP="00706785">
      <w:pPr>
        <w:spacing w:line="240" w:lineRule="auto"/>
        <w:contextualSpacing/>
        <w:jc w:val="center"/>
        <w:rPr>
          <w:rFonts w:ascii="Arial" w:eastAsia="Arial Unicode MS" w:hAnsi="Arial" w:cs="Arial"/>
          <w:bCs/>
          <w:sz w:val="20"/>
        </w:rPr>
      </w:pPr>
      <w:r w:rsidRPr="004B5597">
        <w:rPr>
          <w:rFonts w:ascii="Arial" w:eastAsia="Arial Unicode MS" w:hAnsi="Arial" w:cs="Arial"/>
          <w:bCs/>
          <w:sz w:val="20"/>
        </w:rPr>
        <w:lastRenderedPageBreak/>
        <w:t>----koniec---</w:t>
      </w:r>
    </w:p>
    <w:p w14:paraId="584B6879" w14:textId="77777777" w:rsidR="00706785" w:rsidRPr="004B5597" w:rsidRDefault="00706785" w:rsidP="00706785">
      <w:pPr>
        <w:spacing w:line="240" w:lineRule="auto"/>
        <w:contextualSpacing/>
        <w:jc w:val="center"/>
        <w:rPr>
          <w:rFonts w:ascii="Arial" w:eastAsia="Arial Unicode MS" w:hAnsi="Arial" w:cs="Arial"/>
          <w:sz w:val="20"/>
        </w:rPr>
      </w:pPr>
    </w:p>
    <w:p w14:paraId="5FF3D7BA" w14:textId="77777777" w:rsidR="00706785" w:rsidRPr="004B5597" w:rsidRDefault="00706785" w:rsidP="00706785">
      <w:pPr>
        <w:spacing w:line="240" w:lineRule="auto"/>
        <w:contextualSpacing/>
        <w:jc w:val="both"/>
        <w:rPr>
          <w:rFonts w:ascii="Arial" w:eastAsia="STXihei" w:hAnsi="Arial" w:cs="Arial"/>
          <w:sz w:val="20"/>
        </w:rPr>
      </w:pPr>
      <w:r w:rsidRPr="004B5597">
        <w:rPr>
          <w:rFonts w:ascii="Arial" w:hAnsi="Arial" w:cs="Arial"/>
          <w:sz w:val="20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4B5597">
        <w:rPr>
          <w:rFonts w:ascii="Arial" w:hAnsi="Arial" w:cs="Arial"/>
          <w:sz w:val="20"/>
          <w:shd w:val="clear" w:color="auto" w:fill="FFFFFF"/>
        </w:rPr>
        <w:t xml:space="preserve">Dzięki wysokim inwestycjom w badania i rozwój oraz strategii zorientowanej na klienta, a także otwartemu partnerstwu, tworzy zaawansowane rozwiązania </w:t>
      </w:r>
      <w:r w:rsidRPr="004B5597">
        <w:rPr>
          <w:rFonts w:ascii="Arial" w:hAnsi="Arial" w:cs="Arial"/>
          <w:sz w:val="20"/>
        </w:rPr>
        <w:t xml:space="preserve">teleinformatyczne typu end-to-end, umożliwiając klientom przewagę konkurencyjną w zakresie </w:t>
      </w:r>
      <w:r w:rsidRPr="004B5597">
        <w:rPr>
          <w:rFonts w:ascii="Arial" w:hAnsi="Arial" w:cs="Arial"/>
          <w:sz w:val="20"/>
          <w:shd w:val="clear" w:color="auto" w:fill="FFFFFF"/>
        </w:rPr>
        <w:t>infrastruktury telekomunikacyjnej, sieciowej</w:t>
      </w:r>
      <w:r w:rsidRPr="004B5597">
        <w:rPr>
          <w:rFonts w:ascii="Arial" w:hAnsi="Arial" w:cs="Arial"/>
          <w:sz w:val="20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28A7EF63" w14:textId="77777777" w:rsidR="00706785" w:rsidRPr="004B5597" w:rsidRDefault="00706785" w:rsidP="00706785">
      <w:pPr>
        <w:spacing w:line="240" w:lineRule="auto"/>
        <w:contextualSpacing/>
        <w:jc w:val="both"/>
        <w:rPr>
          <w:rFonts w:ascii="Arial" w:hAnsi="Arial" w:cs="Arial"/>
          <w:sz w:val="20"/>
        </w:rPr>
      </w:pPr>
    </w:p>
    <w:p w14:paraId="4D976342" w14:textId="77777777" w:rsidR="00706785" w:rsidRPr="004B5597" w:rsidRDefault="00706785" w:rsidP="00706785">
      <w:pPr>
        <w:spacing w:line="240" w:lineRule="auto"/>
        <w:contextualSpacing/>
        <w:jc w:val="both"/>
        <w:rPr>
          <w:rFonts w:ascii="Arial" w:eastAsia="Tahoma" w:hAnsi="Arial" w:cs="Arial"/>
          <w:sz w:val="18"/>
          <w:szCs w:val="20"/>
        </w:rPr>
      </w:pPr>
      <w:r w:rsidRPr="004B5597">
        <w:rPr>
          <w:rFonts w:ascii="Arial" w:eastAsia="Tahoma" w:hAnsi="Arial" w:cs="Arial"/>
          <w:sz w:val="18"/>
          <w:szCs w:val="20"/>
        </w:rPr>
        <w:t xml:space="preserve">Aby uzyskać więcej informacji odwiedź stronę </w:t>
      </w:r>
      <w:hyperlink r:id="rId8">
        <w:r w:rsidRPr="004B5597">
          <w:rPr>
            <w:rStyle w:val="Hipercze"/>
            <w:rFonts w:ascii="Arial" w:eastAsia="Tahoma" w:hAnsi="Arial" w:cs="Arial"/>
            <w:sz w:val="18"/>
            <w:szCs w:val="20"/>
          </w:rPr>
          <w:t>www.huawei.com</w:t>
        </w:r>
      </w:hyperlink>
      <w:r w:rsidRPr="004B5597">
        <w:rPr>
          <w:rFonts w:ascii="Arial" w:eastAsia="Tahoma" w:hAnsi="Arial" w:cs="Arial"/>
          <w:color w:val="000000" w:themeColor="text1"/>
          <w:sz w:val="18"/>
          <w:szCs w:val="20"/>
        </w:rPr>
        <w:t xml:space="preserve"> </w:t>
      </w:r>
      <w:r w:rsidRPr="004B5597">
        <w:rPr>
          <w:rFonts w:ascii="Arial" w:eastAsia="Tahoma" w:hAnsi="Arial" w:cs="Arial"/>
          <w:sz w:val="18"/>
          <w:szCs w:val="20"/>
        </w:rPr>
        <w:t xml:space="preserve">lub śledź nas na: </w:t>
      </w:r>
    </w:p>
    <w:p w14:paraId="43C7C0F4" w14:textId="77777777" w:rsidR="00706785" w:rsidRPr="004B5597" w:rsidRDefault="00706785" w:rsidP="00706785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18"/>
          <w:szCs w:val="20"/>
        </w:rPr>
      </w:pPr>
    </w:p>
    <w:p w14:paraId="614232A5" w14:textId="77777777" w:rsidR="00706785" w:rsidRPr="004B5597" w:rsidRDefault="00427176" w:rsidP="00706785">
      <w:pPr>
        <w:spacing w:line="240" w:lineRule="auto"/>
        <w:contextualSpacing/>
        <w:jc w:val="both"/>
        <w:rPr>
          <w:rFonts w:ascii="Arial" w:eastAsia="Tahoma" w:hAnsi="Arial" w:cs="Arial"/>
          <w:color w:val="000000"/>
          <w:sz w:val="18"/>
          <w:szCs w:val="20"/>
        </w:rPr>
      </w:pPr>
      <w:hyperlink r:id="rId9">
        <w:r w:rsidR="00706785" w:rsidRPr="004B5597">
          <w:rPr>
            <w:rStyle w:val="Hipercze"/>
            <w:rFonts w:ascii="Arial" w:eastAsia="Tahoma" w:hAnsi="Arial" w:cs="Arial"/>
            <w:sz w:val="18"/>
            <w:szCs w:val="20"/>
          </w:rPr>
          <w:t>http://www.linkedin.com/company/Huawei</w:t>
        </w:r>
      </w:hyperlink>
      <w:r w:rsidR="00706785" w:rsidRPr="004B5597">
        <w:rPr>
          <w:rFonts w:ascii="Arial" w:eastAsia="Tahoma" w:hAnsi="Arial" w:cs="Arial"/>
          <w:color w:val="000000" w:themeColor="text1"/>
          <w:sz w:val="18"/>
          <w:szCs w:val="20"/>
        </w:rPr>
        <w:t xml:space="preserve"> </w:t>
      </w:r>
    </w:p>
    <w:p w14:paraId="439DD442" w14:textId="77777777" w:rsidR="00706785" w:rsidRPr="004B5597" w:rsidRDefault="00427176" w:rsidP="00706785">
      <w:pPr>
        <w:spacing w:line="240" w:lineRule="auto"/>
        <w:contextualSpacing/>
        <w:jc w:val="both"/>
        <w:rPr>
          <w:rStyle w:val="Hipercze"/>
          <w:rFonts w:ascii="Arial" w:eastAsia="Tahoma" w:hAnsi="Arial" w:cs="Arial"/>
          <w:sz w:val="18"/>
          <w:szCs w:val="20"/>
        </w:rPr>
      </w:pPr>
      <w:hyperlink r:id="rId10" w:history="1">
        <w:r w:rsidR="00706785" w:rsidRPr="004B5597">
          <w:rPr>
            <w:rStyle w:val="Hipercze"/>
            <w:rFonts w:ascii="Arial" w:eastAsia="Tahoma" w:hAnsi="Arial" w:cs="Arial"/>
            <w:sz w:val="18"/>
            <w:szCs w:val="20"/>
          </w:rPr>
          <w:t>https://twitter.com/PolskaHuawei</w:t>
        </w:r>
      </w:hyperlink>
    </w:p>
    <w:p w14:paraId="18E4CC88" w14:textId="77777777" w:rsidR="00706785" w:rsidRPr="004B5597" w:rsidRDefault="00427176" w:rsidP="00706785">
      <w:pPr>
        <w:spacing w:line="240" w:lineRule="auto"/>
        <w:contextualSpacing/>
        <w:jc w:val="both"/>
        <w:rPr>
          <w:rFonts w:ascii="Arial" w:eastAsia="Tahoma" w:hAnsi="Arial" w:cs="Arial"/>
          <w:color w:val="000000"/>
          <w:sz w:val="18"/>
          <w:szCs w:val="20"/>
        </w:rPr>
      </w:pPr>
      <w:hyperlink r:id="rId11">
        <w:r w:rsidR="00706785" w:rsidRPr="004B5597">
          <w:rPr>
            <w:rStyle w:val="Hipercze"/>
            <w:rFonts w:ascii="Arial" w:eastAsia="Tahoma" w:hAnsi="Arial" w:cs="Arial"/>
            <w:sz w:val="18"/>
            <w:szCs w:val="20"/>
          </w:rPr>
          <w:t>http://www.facebook.com/Huawei</w:t>
        </w:r>
      </w:hyperlink>
      <w:r w:rsidR="00706785" w:rsidRPr="004B5597">
        <w:rPr>
          <w:rStyle w:val="Hipercze"/>
          <w:rFonts w:ascii="Arial" w:eastAsia="Tahoma" w:hAnsi="Arial" w:cs="Arial"/>
          <w:sz w:val="18"/>
          <w:szCs w:val="20"/>
        </w:rPr>
        <w:t>PL</w:t>
      </w:r>
    </w:p>
    <w:p w14:paraId="1C874E1B" w14:textId="77777777" w:rsidR="00706785" w:rsidRPr="004B5597" w:rsidRDefault="00427176" w:rsidP="00706785">
      <w:pPr>
        <w:spacing w:line="240" w:lineRule="auto"/>
        <w:contextualSpacing/>
        <w:jc w:val="both"/>
        <w:rPr>
          <w:rStyle w:val="Hipercze"/>
          <w:rFonts w:ascii="Arial" w:eastAsia="Tahoma" w:hAnsi="Arial" w:cs="Arial"/>
          <w:sz w:val="18"/>
          <w:szCs w:val="20"/>
        </w:rPr>
      </w:pPr>
      <w:hyperlink r:id="rId12">
        <w:r w:rsidR="00706785" w:rsidRPr="004B5597">
          <w:rPr>
            <w:rStyle w:val="Hipercze"/>
            <w:rFonts w:ascii="Arial" w:eastAsia="Tahoma" w:hAnsi="Arial" w:cs="Arial"/>
            <w:sz w:val="18"/>
            <w:szCs w:val="20"/>
          </w:rPr>
          <w:t>http://www/youtube.com/Huawei</w:t>
        </w:r>
      </w:hyperlink>
    </w:p>
    <w:p w14:paraId="0DCC2D57" w14:textId="77777777" w:rsidR="00706785" w:rsidRPr="004B5597" w:rsidRDefault="00706785" w:rsidP="00706785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18"/>
          <w:szCs w:val="20"/>
        </w:rPr>
      </w:pPr>
    </w:p>
    <w:p w14:paraId="6CF419AD" w14:textId="77777777" w:rsidR="00706785" w:rsidRPr="004B5597" w:rsidRDefault="00706785" w:rsidP="00706785">
      <w:pPr>
        <w:spacing w:line="240" w:lineRule="auto"/>
        <w:contextualSpacing/>
        <w:jc w:val="both"/>
        <w:rPr>
          <w:rStyle w:val="Hipercze"/>
          <w:rFonts w:ascii="Arial" w:eastAsia="Tahoma" w:hAnsi="Arial" w:cs="Arial"/>
          <w:sz w:val="18"/>
          <w:szCs w:val="20"/>
        </w:rPr>
      </w:pPr>
      <w:r w:rsidRPr="004B5597">
        <w:rPr>
          <w:rFonts w:ascii="Arial" w:eastAsia="Tahoma" w:hAnsi="Arial" w:cs="Arial"/>
          <w:sz w:val="18"/>
          <w:szCs w:val="20"/>
        </w:rPr>
        <w:t xml:space="preserve">Więcej informacji na temat działalności Huawei Polska (Carrier Network Business Group) można znaleźć na stronie </w:t>
      </w:r>
      <w:hyperlink r:id="rId13">
        <w:r w:rsidRPr="004B5597">
          <w:rPr>
            <w:rStyle w:val="Hipercze"/>
            <w:rFonts w:ascii="Arial" w:eastAsia="Tahoma" w:hAnsi="Arial" w:cs="Arial"/>
            <w:sz w:val="18"/>
            <w:szCs w:val="20"/>
          </w:rPr>
          <w:t>Biura Prasowego.</w:t>
        </w:r>
      </w:hyperlink>
    </w:p>
    <w:p w14:paraId="6B89EF17" w14:textId="77777777" w:rsidR="00706785" w:rsidRPr="004B5597" w:rsidRDefault="00706785" w:rsidP="00706785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18"/>
          <w:szCs w:val="20"/>
          <w:u w:val="single"/>
        </w:rPr>
      </w:pPr>
    </w:p>
    <w:p w14:paraId="25A63F44" w14:textId="77777777" w:rsidR="00706785" w:rsidRPr="004B5597" w:rsidRDefault="00706785" w:rsidP="00706785">
      <w:pPr>
        <w:spacing w:line="240" w:lineRule="auto"/>
        <w:contextualSpacing/>
        <w:rPr>
          <w:rFonts w:ascii="Arial" w:eastAsia="Tahoma" w:hAnsi="Arial" w:cs="Arial"/>
          <w:b/>
          <w:bCs/>
          <w:sz w:val="18"/>
          <w:szCs w:val="20"/>
          <w:u w:val="single"/>
          <w:lang w:val="en-US"/>
        </w:rPr>
      </w:pPr>
      <w:r w:rsidRPr="004B5597">
        <w:rPr>
          <w:rFonts w:ascii="Arial" w:eastAsia="Tahoma" w:hAnsi="Arial" w:cs="Arial"/>
          <w:b/>
          <w:bCs/>
          <w:sz w:val="18"/>
          <w:szCs w:val="20"/>
          <w:u w:val="single"/>
          <w:lang w:val="en-US"/>
        </w:rPr>
        <w:t>Kontakt dla mediów:</w:t>
      </w:r>
    </w:p>
    <w:p w14:paraId="75D5DB8E" w14:textId="77777777" w:rsidR="00706785" w:rsidRPr="004B5597" w:rsidRDefault="00706785" w:rsidP="00706785">
      <w:pPr>
        <w:spacing w:line="240" w:lineRule="auto"/>
        <w:contextualSpacing/>
        <w:rPr>
          <w:rFonts w:ascii="Arial" w:eastAsia="Tahoma" w:hAnsi="Arial" w:cs="Arial"/>
          <w:b/>
          <w:bCs/>
          <w:sz w:val="18"/>
          <w:szCs w:val="20"/>
          <w:u w:val="single"/>
          <w:lang w:val="en-US"/>
        </w:rPr>
      </w:pPr>
    </w:p>
    <w:p w14:paraId="2854DE35" w14:textId="77777777" w:rsidR="00706785" w:rsidRPr="004B5597" w:rsidRDefault="00706785" w:rsidP="00706785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18"/>
          <w:szCs w:val="20"/>
          <w:lang w:val="en-US" w:eastAsia="pl-PL"/>
        </w:rPr>
      </w:pPr>
      <w:r w:rsidRPr="004B5597">
        <w:rPr>
          <w:rFonts w:ascii="Arial" w:eastAsia="Tahoma" w:hAnsi="Arial" w:cs="Arial"/>
          <w:color w:val="414141"/>
          <w:sz w:val="18"/>
          <w:szCs w:val="20"/>
          <w:lang w:val="en-US" w:eastAsia="pl-PL"/>
        </w:rPr>
        <w:t>Mateusz Kaczor</w:t>
      </w:r>
    </w:p>
    <w:p w14:paraId="5ADD6866" w14:textId="77777777" w:rsidR="00706785" w:rsidRPr="004B5597" w:rsidRDefault="00706785" w:rsidP="00706785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18"/>
          <w:szCs w:val="20"/>
          <w:lang w:val="en-US" w:eastAsia="pl-PL"/>
        </w:rPr>
      </w:pPr>
      <w:r w:rsidRPr="004B5597">
        <w:rPr>
          <w:rFonts w:ascii="Arial" w:eastAsia="Tahoma" w:hAnsi="Arial" w:cs="Arial"/>
          <w:color w:val="414141"/>
          <w:sz w:val="18"/>
          <w:szCs w:val="20"/>
          <w:lang w:val="en-US" w:eastAsia="pl-PL"/>
        </w:rPr>
        <w:t>Junior Account Manager</w:t>
      </w:r>
    </w:p>
    <w:p w14:paraId="7AFB0664" w14:textId="77777777" w:rsidR="00706785" w:rsidRPr="004B5597" w:rsidRDefault="00706785" w:rsidP="00706785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18"/>
          <w:szCs w:val="20"/>
          <w:lang w:val="en-US" w:eastAsia="pl-PL"/>
        </w:rPr>
      </w:pPr>
      <w:r w:rsidRPr="004B5597">
        <w:rPr>
          <w:rFonts w:ascii="Arial" w:eastAsia="Tahoma" w:hAnsi="Arial" w:cs="Arial"/>
          <w:color w:val="414141"/>
          <w:sz w:val="18"/>
          <w:szCs w:val="20"/>
          <w:lang w:val="en-US" w:eastAsia="pl-PL"/>
        </w:rPr>
        <w:t xml:space="preserve">MSL </w:t>
      </w:r>
    </w:p>
    <w:p w14:paraId="0B311567" w14:textId="77777777" w:rsidR="00706785" w:rsidRPr="004B5597" w:rsidRDefault="00706785" w:rsidP="00706785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18"/>
          <w:szCs w:val="20"/>
          <w:shd w:val="clear" w:color="auto" w:fill="FFFFFF"/>
          <w:lang w:val="en-US"/>
        </w:rPr>
      </w:pPr>
      <w:r w:rsidRPr="004B5597">
        <w:rPr>
          <w:rFonts w:ascii="Arial" w:eastAsia="Tahoma" w:hAnsi="Arial" w:cs="Arial"/>
          <w:color w:val="555555"/>
          <w:sz w:val="18"/>
          <w:szCs w:val="20"/>
          <w:shd w:val="clear" w:color="auto" w:fill="FFFFFF"/>
          <w:lang w:val="en-US"/>
        </w:rPr>
        <w:t>mateusz.kaczor@mslgroup.com</w:t>
      </w:r>
      <w:r w:rsidRPr="004B5597">
        <w:rPr>
          <w:rFonts w:ascii="Arial" w:hAnsi="Arial" w:cs="Arial"/>
          <w:color w:val="555555"/>
          <w:sz w:val="18"/>
          <w:szCs w:val="20"/>
          <w:shd w:val="clear" w:color="auto" w:fill="FFFFFF"/>
          <w:lang w:val="en-US"/>
        </w:rPr>
        <w:tab/>
      </w:r>
    </w:p>
    <w:p w14:paraId="750ED99F" w14:textId="77777777" w:rsidR="00706785" w:rsidRPr="004B5597" w:rsidRDefault="00706785" w:rsidP="00706785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18"/>
          <w:szCs w:val="20"/>
          <w:shd w:val="clear" w:color="auto" w:fill="FFFFFF"/>
          <w:lang w:val="en-US"/>
        </w:rPr>
      </w:pPr>
      <w:r w:rsidRPr="004B5597">
        <w:rPr>
          <w:rFonts w:ascii="Arial" w:eastAsia="Tahoma" w:hAnsi="Arial" w:cs="Arial"/>
          <w:color w:val="555555"/>
          <w:sz w:val="18"/>
          <w:szCs w:val="20"/>
          <w:shd w:val="clear" w:color="auto" w:fill="FFFFFF"/>
          <w:lang w:val="en-US"/>
        </w:rPr>
        <w:t>608 389 441</w:t>
      </w:r>
    </w:p>
    <w:p w14:paraId="55BF945C" w14:textId="77777777" w:rsidR="00706785" w:rsidRPr="004B5597" w:rsidRDefault="00706785" w:rsidP="00706785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18"/>
          <w:szCs w:val="20"/>
          <w:lang w:val="en-US" w:eastAsia="pl-PL"/>
        </w:rPr>
      </w:pPr>
      <w:r w:rsidRPr="004B5597">
        <w:rPr>
          <w:rFonts w:ascii="Arial" w:eastAsia="Tahoma" w:hAnsi="Arial" w:cs="Arial"/>
          <w:color w:val="414141"/>
          <w:sz w:val="18"/>
          <w:szCs w:val="20"/>
          <w:lang w:val="en-US" w:eastAsia="pl-PL"/>
        </w:rPr>
        <w:br/>
        <w:t>Marcin Sałański</w:t>
      </w:r>
    </w:p>
    <w:p w14:paraId="31AB60F8" w14:textId="77777777" w:rsidR="00706785" w:rsidRPr="004B5597" w:rsidRDefault="00706785" w:rsidP="00706785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18"/>
          <w:szCs w:val="20"/>
          <w:lang w:val="en-US" w:eastAsia="pl-PL"/>
        </w:rPr>
      </w:pPr>
      <w:r w:rsidRPr="004B5597">
        <w:rPr>
          <w:rFonts w:ascii="Arial" w:eastAsia="Tahoma" w:hAnsi="Arial" w:cs="Arial"/>
          <w:color w:val="414141"/>
          <w:sz w:val="18"/>
          <w:szCs w:val="20"/>
          <w:lang w:val="en-US" w:eastAsia="pl-PL"/>
        </w:rPr>
        <w:t>Advisor</w:t>
      </w:r>
    </w:p>
    <w:p w14:paraId="16B3D1E1" w14:textId="77777777" w:rsidR="00706785" w:rsidRPr="004B5597" w:rsidRDefault="00706785" w:rsidP="00706785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18"/>
          <w:szCs w:val="20"/>
          <w:lang w:val="en-US" w:eastAsia="pl-PL"/>
        </w:rPr>
      </w:pPr>
      <w:r w:rsidRPr="004B5597">
        <w:rPr>
          <w:rFonts w:ascii="Arial" w:eastAsia="Tahoma" w:hAnsi="Arial" w:cs="Arial"/>
          <w:color w:val="414141"/>
          <w:sz w:val="18"/>
          <w:szCs w:val="20"/>
          <w:lang w:val="en-US" w:eastAsia="pl-PL"/>
        </w:rPr>
        <w:t xml:space="preserve">MSL </w:t>
      </w:r>
    </w:p>
    <w:p w14:paraId="0B8758AB" w14:textId="77777777" w:rsidR="00706785" w:rsidRPr="004B5597" w:rsidRDefault="00706785" w:rsidP="00706785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18"/>
          <w:szCs w:val="20"/>
          <w:shd w:val="clear" w:color="auto" w:fill="FFFFFF"/>
          <w:lang w:val="en-US"/>
        </w:rPr>
      </w:pPr>
      <w:r w:rsidRPr="004B5597">
        <w:rPr>
          <w:rFonts w:ascii="Arial" w:eastAsia="Tahoma" w:hAnsi="Arial" w:cs="Arial"/>
          <w:color w:val="555555"/>
          <w:sz w:val="18"/>
          <w:szCs w:val="20"/>
          <w:shd w:val="clear" w:color="auto" w:fill="FFFFFF"/>
          <w:lang w:val="en-US"/>
        </w:rPr>
        <w:t>marcin.salanski@mslgroup.com</w:t>
      </w:r>
      <w:r w:rsidRPr="004B5597">
        <w:rPr>
          <w:rFonts w:ascii="Arial" w:hAnsi="Arial" w:cs="Arial"/>
          <w:color w:val="555555"/>
          <w:sz w:val="18"/>
          <w:szCs w:val="20"/>
          <w:shd w:val="clear" w:color="auto" w:fill="FFFFFF"/>
          <w:lang w:val="en-US"/>
        </w:rPr>
        <w:tab/>
      </w:r>
    </w:p>
    <w:p w14:paraId="626146E0" w14:textId="77777777" w:rsidR="00706785" w:rsidRPr="004B5597" w:rsidRDefault="00706785" w:rsidP="00706785">
      <w:pPr>
        <w:spacing w:line="240" w:lineRule="auto"/>
        <w:contextualSpacing/>
        <w:jc w:val="both"/>
        <w:rPr>
          <w:rFonts w:ascii="Arial" w:eastAsia="Arial Unicode MS" w:hAnsi="Arial" w:cs="Arial"/>
          <w:sz w:val="20"/>
          <w:lang w:val="en-US"/>
        </w:rPr>
      </w:pPr>
      <w:r w:rsidRPr="004B5597">
        <w:rPr>
          <w:rFonts w:ascii="Arial" w:eastAsia="Tahoma" w:hAnsi="Arial" w:cs="Arial"/>
          <w:color w:val="555555"/>
          <w:sz w:val="18"/>
          <w:szCs w:val="20"/>
          <w:shd w:val="clear" w:color="auto" w:fill="FFFFFF"/>
          <w:lang w:val="en-US"/>
        </w:rPr>
        <w:t>690 457 516</w:t>
      </w:r>
    </w:p>
    <w:p w14:paraId="48E8E667" w14:textId="77777777" w:rsidR="00282770" w:rsidRPr="00706785" w:rsidRDefault="00282770" w:rsidP="00282770">
      <w:pPr>
        <w:ind w:left="360"/>
        <w:jc w:val="both"/>
        <w:rPr>
          <w:rFonts w:ascii="Arial" w:hAnsi="Arial" w:cs="Arial"/>
          <w:lang w:val="en-US"/>
        </w:rPr>
      </w:pPr>
    </w:p>
    <w:p w14:paraId="29DBCDE5" w14:textId="77777777" w:rsidR="00282770" w:rsidRPr="00706785" w:rsidRDefault="00282770" w:rsidP="00282770">
      <w:pPr>
        <w:jc w:val="both"/>
        <w:rPr>
          <w:rFonts w:ascii="Arial" w:hAnsi="Arial" w:cs="Arial"/>
          <w:lang w:val="en-US"/>
        </w:rPr>
      </w:pPr>
    </w:p>
    <w:p w14:paraId="707680D0" w14:textId="77777777" w:rsidR="00282770" w:rsidRPr="00706785" w:rsidRDefault="00282770" w:rsidP="00282770">
      <w:pPr>
        <w:ind w:left="360"/>
        <w:jc w:val="both"/>
        <w:rPr>
          <w:rFonts w:ascii="Arial" w:hAnsi="Arial" w:cs="Arial"/>
          <w:sz w:val="32"/>
          <w:lang w:val="en-US"/>
        </w:rPr>
      </w:pPr>
    </w:p>
    <w:sectPr w:rsidR="00282770" w:rsidRPr="0070678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217075" w16cid:durableId="266426A8"/>
  <w16cid:commentId w16cid:paraId="3D16E4BE" w16cid:durableId="266427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2CE1" w14:textId="77777777" w:rsidR="00427176" w:rsidRDefault="00427176" w:rsidP="00D33813">
      <w:pPr>
        <w:spacing w:after="0" w:line="240" w:lineRule="auto"/>
      </w:pPr>
      <w:r>
        <w:separator/>
      </w:r>
    </w:p>
  </w:endnote>
  <w:endnote w:type="continuationSeparator" w:id="0">
    <w:p w14:paraId="6C65E265" w14:textId="77777777" w:rsidR="00427176" w:rsidRDefault="00427176" w:rsidP="00D3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92325" w14:textId="77777777" w:rsidR="00427176" w:rsidRDefault="00427176" w:rsidP="00D33813">
      <w:pPr>
        <w:spacing w:after="0" w:line="240" w:lineRule="auto"/>
      </w:pPr>
      <w:r>
        <w:separator/>
      </w:r>
    </w:p>
  </w:footnote>
  <w:footnote w:type="continuationSeparator" w:id="0">
    <w:p w14:paraId="53CFA67F" w14:textId="77777777" w:rsidR="00427176" w:rsidRDefault="00427176" w:rsidP="00D3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79"/>
      <w:gridCol w:w="5470"/>
      <w:gridCol w:w="2723"/>
    </w:tblGrid>
    <w:tr w:rsidR="00706785" w:rsidRPr="00706785" w14:paraId="15AC5BC2" w14:textId="77777777" w:rsidTr="00DF048A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62467B72" w14:textId="77777777" w:rsidR="00706785" w:rsidRPr="00706785" w:rsidRDefault="00706785" w:rsidP="00706785">
          <w:pPr>
            <w:pStyle w:val="Nagwek"/>
            <w:rPr>
              <w:rFonts w:ascii="Arial" w:hAnsi="Arial" w:cs="Arial"/>
            </w:rPr>
          </w:pPr>
          <w:r w:rsidRPr="00706785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CE7629C" wp14:editId="73BECA8B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4FAB63B" w14:textId="77777777" w:rsidR="00706785" w:rsidRPr="00706785" w:rsidRDefault="00706785" w:rsidP="00706785">
          <w:pPr>
            <w:ind w:left="420"/>
            <w:rPr>
              <w:rFonts w:ascii="Arial" w:hAnsi="Arial" w:cs="Arial"/>
            </w:rPr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612DCBE6" w14:textId="77777777" w:rsidR="00706785" w:rsidRPr="00706785" w:rsidRDefault="00706785" w:rsidP="00706785">
          <w:pPr>
            <w:pStyle w:val="Nagwek"/>
            <w:ind w:firstLineChars="300" w:firstLine="660"/>
            <w:rPr>
              <w:rFonts w:ascii="Arial" w:hAnsi="Arial" w:cs="Arial"/>
            </w:rPr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F427EC" w14:textId="77777777" w:rsidR="00706785" w:rsidRPr="00706785" w:rsidRDefault="00706785" w:rsidP="00706785">
          <w:pPr>
            <w:pStyle w:val="Nagwek"/>
            <w:spacing w:after="240"/>
            <w:rPr>
              <w:rFonts w:ascii="Arial" w:eastAsiaTheme="minorEastAsia" w:hAnsi="Arial" w:cs="Arial"/>
              <w:szCs w:val="30"/>
            </w:rPr>
          </w:pPr>
          <w:r w:rsidRPr="00706785">
            <w:rPr>
              <w:rFonts w:ascii="Arial" w:eastAsiaTheme="minorEastAsia" w:hAnsi="Arial" w:cs="Arial"/>
              <w:noProof/>
              <w:szCs w:val="30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96D2875" wp14:editId="6BB61B58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6785">
            <w:rPr>
              <w:rFonts w:ascii="Arial" w:eastAsiaTheme="minorEastAsia" w:hAnsi="Arial" w:cs="Arial"/>
            </w:rPr>
            <w:t xml:space="preserve">    Informacja prasowa</w:t>
          </w:r>
        </w:p>
      </w:tc>
    </w:tr>
  </w:tbl>
  <w:p w14:paraId="1048DED9" w14:textId="77777777" w:rsidR="00706785" w:rsidRPr="00706785" w:rsidRDefault="00706785" w:rsidP="00706785">
    <w:pPr>
      <w:pStyle w:val="Nagwek"/>
      <w:rPr>
        <w:rFonts w:ascii="Arial" w:hAnsi="Arial" w:cs="Arial"/>
      </w:rPr>
    </w:pPr>
  </w:p>
  <w:p w14:paraId="5699D53E" w14:textId="77777777" w:rsidR="00706785" w:rsidRPr="00706785" w:rsidRDefault="00706785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E4B"/>
    <w:multiLevelType w:val="hybridMultilevel"/>
    <w:tmpl w:val="DB4C9BDE"/>
    <w:lvl w:ilvl="0" w:tplc="6AD8378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32C9798D"/>
    <w:multiLevelType w:val="hybridMultilevel"/>
    <w:tmpl w:val="C316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2AFA"/>
    <w:multiLevelType w:val="hybridMultilevel"/>
    <w:tmpl w:val="9286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8C"/>
    <w:rsid w:val="0002362D"/>
    <w:rsid w:val="00060F52"/>
    <w:rsid w:val="000A3598"/>
    <w:rsid w:val="000E3AA9"/>
    <w:rsid w:val="001D0BB2"/>
    <w:rsid w:val="001F4FE3"/>
    <w:rsid w:val="00245EDC"/>
    <w:rsid w:val="00282770"/>
    <w:rsid w:val="00291F9E"/>
    <w:rsid w:val="002D3764"/>
    <w:rsid w:val="002F0523"/>
    <w:rsid w:val="00370E02"/>
    <w:rsid w:val="003800CA"/>
    <w:rsid w:val="003834F7"/>
    <w:rsid w:val="00384F8C"/>
    <w:rsid w:val="00427176"/>
    <w:rsid w:val="00473190"/>
    <w:rsid w:val="004B5597"/>
    <w:rsid w:val="004F2F13"/>
    <w:rsid w:val="004F719E"/>
    <w:rsid w:val="005B0EE7"/>
    <w:rsid w:val="005C6025"/>
    <w:rsid w:val="005D0699"/>
    <w:rsid w:val="005F6782"/>
    <w:rsid w:val="0060427A"/>
    <w:rsid w:val="006863A8"/>
    <w:rsid w:val="006A07B0"/>
    <w:rsid w:val="00706785"/>
    <w:rsid w:val="00714D74"/>
    <w:rsid w:val="0083002A"/>
    <w:rsid w:val="0098000B"/>
    <w:rsid w:val="009A51A3"/>
    <w:rsid w:val="009C47AB"/>
    <w:rsid w:val="009E1B86"/>
    <w:rsid w:val="00A23F5F"/>
    <w:rsid w:val="00AC371E"/>
    <w:rsid w:val="00BB6313"/>
    <w:rsid w:val="00BE5967"/>
    <w:rsid w:val="00C219EE"/>
    <w:rsid w:val="00C36837"/>
    <w:rsid w:val="00C60E06"/>
    <w:rsid w:val="00CA3312"/>
    <w:rsid w:val="00CA40F3"/>
    <w:rsid w:val="00CC64E0"/>
    <w:rsid w:val="00CF5401"/>
    <w:rsid w:val="00D33813"/>
    <w:rsid w:val="00DE5C6A"/>
    <w:rsid w:val="00E11124"/>
    <w:rsid w:val="00F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E867"/>
  <w15:chartTrackingRefBased/>
  <w15:docId w15:val="{2EFB5E5E-DFDB-4EDA-8DB4-83C97BE1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8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8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8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3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7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785"/>
  </w:style>
  <w:style w:type="paragraph" w:styleId="Stopka">
    <w:name w:val="footer"/>
    <w:basedOn w:val="Normalny"/>
    <w:link w:val="StopkaZnak"/>
    <w:uiPriority w:val="99"/>
    <w:unhideWhenUsed/>
    <w:rsid w:val="0070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785"/>
  </w:style>
  <w:style w:type="character" w:styleId="Odwoaniedokomentarza">
    <w:name w:val="annotation reference"/>
    <w:basedOn w:val="Domylnaczcionkaakapitu"/>
    <w:uiPriority w:val="99"/>
    <w:semiHidden/>
    <w:unhideWhenUsed/>
    <w:rsid w:val="005F6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7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ourbancorner.pl" TargetMode="External"/><Relationship Id="rId12" Type="http://schemas.openxmlformats.org/officeDocument/2006/relationships/hyperlink" Target="http://www/youtube.com/Huawei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PolskaHuaw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PublicisGroupe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Salanski</dc:creator>
  <cp:keywords/>
  <dc:description/>
  <cp:lastModifiedBy>Marcin Salanski</cp:lastModifiedBy>
  <cp:revision>4</cp:revision>
  <dcterms:created xsi:type="dcterms:W3CDTF">2022-06-27T12:34:00Z</dcterms:created>
  <dcterms:modified xsi:type="dcterms:W3CDTF">2022-06-28T07:06:00Z</dcterms:modified>
</cp:coreProperties>
</file>