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E847" w14:textId="77777777" w:rsidR="000A5A54" w:rsidRDefault="000A5A54" w:rsidP="00B65199">
      <w:pPr>
        <w:jc w:val="both"/>
        <w:rPr>
          <w:b/>
          <w:bCs/>
        </w:rPr>
      </w:pPr>
      <w:r>
        <w:rPr>
          <w:noProof/>
        </w:rPr>
        <w:drawing>
          <wp:inline distT="0" distB="0" distL="0" distR="0" wp14:anchorId="4A37F2EF" wp14:editId="6BEE76AB">
            <wp:extent cx="1337263" cy="323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880" cy="324484"/>
                    </a:xfrm>
                    <a:prstGeom prst="rect">
                      <a:avLst/>
                    </a:prstGeom>
                    <a:noFill/>
                    <a:ln>
                      <a:noFill/>
                    </a:ln>
                  </pic:spPr>
                </pic:pic>
              </a:graphicData>
            </a:graphic>
          </wp:inline>
        </w:drawing>
      </w:r>
    </w:p>
    <w:p w14:paraId="20271BC2" w14:textId="52982E28" w:rsidR="000A5A54" w:rsidRDefault="000A5A54" w:rsidP="000A5A54">
      <w:pPr>
        <w:jc w:val="right"/>
      </w:pPr>
      <w:r w:rsidRPr="000A5A54">
        <w:t>Warszawa, 5 lipca 2022 r.</w:t>
      </w:r>
    </w:p>
    <w:p w14:paraId="3292D19A" w14:textId="76674BAE" w:rsidR="000A5A54" w:rsidRDefault="000A5A54" w:rsidP="000A5A54">
      <w:pPr>
        <w:rPr>
          <w:b/>
          <w:bCs/>
        </w:rPr>
      </w:pPr>
      <w:r>
        <w:t>Komunikat prasowy</w:t>
      </w:r>
    </w:p>
    <w:p w14:paraId="38E80200" w14:textId="77777777" w:rsidR="000A5A54" w:rsidRDefault="000A5A54" w:rsidP="00B65199">
      <w:pPr>
        <w:jc w:val="both"/>
        <w:rPr>
          <w:b/>
          <w:bCs/>
        </w:rPr>
      </w:pPr>
    </w:p>
    <w:p w14:paraId="557DADD5" w14:textId="3F54F281" w:rsidR="008C6D9B" w:rsidRPr="00837B3A" w:rsidRDefault="00DD1B2D" w:rsidP="00B65199">
      <w:pPr>
        <w:jc w:val="both"/>
        <w:rPr>
          <w:b/>
          <w:bCs/>
        </w:rPr>
      </w:pPr>
      <w:r>
        <w:rPr>
          <w:b/>
          <w:bCs/>
        </w:rPr>
        <w:t xml:space="preserve">Ponad milion </w:t>
      </w:r>
      <w:r w:rsidR="00837B3A" w:rsidRPr="00837B3A">
        <w:rPr>
          <w:b/>
          <w:bCs/>
        </w:rPr>
        <w:t xml:space="preserve">pracowników </w:t>
      </w:r>
      <w:r w:rsidR="00D67A1E">
        <w:rPr>
          <w:b/>
          <w:bCs/>
        </w:rPr>
        <w:t xml:space="preserve">w Polsce </w:t>
      </w:r>
      <w:r w:rsidR="00837B3A" w:rsidRPr="00837B3A">
        <w:rPr>
          <w:b/>
          <w:bCs/>
        </w:rPr>
        <w:t xml:space="preserve">korzysta z kart </w:t>
      </w:r>
      <w:r w:rsidR="00E26AE4">
        <w:rPr>
          <w:b/>
          <w:bCs/>
        </w:rPr>
        <w:t xml:space="preserve">sportowych </w:t>
      </w:r>
      <w:r w:rsidR="00D67A1E">
        <w:rPr>
          <w:b/>
          <w:bCs/>
        </w:rPr>
        <w:t xml:space="preserve">Grupy </w:t>
      </w:r>
      <w:r w:rsidR="00E26AE4">
        <w:rPr>
          <w:b/>
          <w:bCs/>
        </w:rPr>
        <w:t xml:space="preserve">Benefit Systems </w:t>
      </w:r>
    </w:p>
    <w:p w14:paraId="1A83E173" w14:textId="148E3911" w:rsidR="008C6D9B" w:rsidRPr="00D67A1E" w:rsidRDefault="009041CA" w:rsidP="00B65199">
      <w:pPr>
        <w:jc w:val="both"/>
        <w:rPr>
          <w:b/>
          <w:bCs/>
        </w:rPr>
      </w:pPr>
      <w:r w:rsidRPr="00D67A1E">
        <w:rPr>
          <w:b/>
          <w:bCs/>
        </w:rPr>
        <w:t>W czerwcu br. liczba posiadaczy kart</w:t>
      </w:r>
      <w:r w:rsidR="00B90826" w:rsidRPr="00D67A1E">
        <w:rPr>
          <w:b/>
          <w:bCs/>
        </w:rPr>
        <w:t xml:space="preserve"> sportowych, oferowanych przez Grupę Benefit Systems</w:t>
      </w:r>
      <w:r w:rsidR="00E26AE4" w:rsidRPr="00D67A1E">
        <w:rPr>
          <w:b/>
          <w:bCs/>
        </w:rPr>
        <w:t xml:space="preserve"> na polskim rynku</w:t>
      </w:r>
      <w:r w:rsidR="00B90826" w:rsidRPr="00D67A1E">
        <w:rPr>
          <w:b/>
          <w:bCs/>
        </w:rPr>
        <w:t>,</w:t>
      </w:r>
      <w:r w:rsidRPr="00D67A1E">
        <w:rPr>
          <w:b/>
          <w:bCs/>
        </w:rPr>
        <w:t xml:space="preserve"> przekroczyła milion</w:t>
      </w:r>
      <w:r w:rsidR="005F1882" w:rsidRPr="00D67A1E">
        <w:rPr>
          <w:b/>
          <w:bCs/>
        </w:rPr>
        <w:t>,</w:t>
      </w:r>
      <w:r w:rsidRPr="00D67A1E">
        <w:rPr>
          <w:b/>
          <w:bCs/>
        </w:rPr>
        <w:t xml:space="preserve"> co oznacza wzrost</w:t>
      </w:r>
      <w:r w:rsidR="00B90826" w:rsidRPr="00D67A1E">
        <w:rPr>
          <w:b/>
          <w:bCs/>
        </w:rPr>
        <w:t xml:space="preserve"> </w:t>
      </w:r>
      <w:r w:rsidRPr="00D67A1E">
        <w:rPr>
          <w:b/>
          <w:bCs/>
        </w:rPr>
        <w:t xml:space="preserve">aż o </w:t>
      </w:r>
      <w:r w:rsidR="00F05AAF" w:rsidRPr="00D67A1E">
        <w:rPr>
          <w:b/>
          <w:bCs/>
        </w:rPr>
        <w:t>171 tysięcy</w:t>
      </w:r>
      <w:r w:rsidRPr="00D67A1E">
        <w:rPr>
          <w:b/>
          <w:bCs/>
        </w:rPr>
        <w:t xml:space="preserve"> od początku roku</w:t>
      </w:r>
      <w:r w:rsidR="008C6D9B" w:rsidRPr="00D67A1E">
        <w:rPr>
          <w:b/>
          <w:bCs/>
        </w:rPr>
        <w:t>.</w:t>
      </w:r>
      <w:r w:rsidR="00B90826" w:rsidRPr="00D67A1E">
        <w:rPr>
          <w:b/>
          <w:bCs/>
        </w:rPr>
        <w:t xml:space="preserve"> Na pozostałych rynkach, na których dostępny jest Program MultiSport, liczba użytkowników </w:t>
      </w:r>
      <w:r w:rsidR="00941541" w:rsidRPr="00D67A1E">
        <w:rPr>
          <w:b/>
          <w:bCs/>
        </w:rPr>
        <w:t xml:space="preserve">wzrosła w czerwcu do </w:t>
      </w:r>
      <w:r w:rsidR="00F05AAF" w:rsidRPr="00D67A1E">
        <w:rPr>
          <w:b/>
          <w:bCs/>
        </w:rPr>
        <w:t>358</w:t>
      </w:r>
      <w:r w:rsidR="0049751F" w:rsidRPr="00D67A1E">
        <w:rPr>
          <w:b/>
          <w:bCs/>
        </w:rPr>
        <w:t xml:space="preserve"> tys.</w:t>
      </w:r>
      <w:r w:rsidR="00941541" w:rsidRPr="00D67A1E">
        <w:rPr>
          <w:b/>
          <w:bCs/>
        </w:rPr>
        <w:t xml:space="preserve"> </w:t>
      </w:r>
      <w:r w:rsidR="008C6D9B" w:rsidRPr="00D67A1E">
        <w:rPr>
          <w:b/>
          <w:bCs/>
        </w:rPr>
        <w:t xml:space="preserve">Karty </w:t>
      </w:r>
      <w:r w:rsidR="00C12D44" w:rsidRPr="00D67A1E">
        <w:rPr>
          <w:b/>
          <w:bCs/>
        </w:rPr>
        <w:t xml:space="preserve">MultiSport </w:t>
      </w:r>
      <w:r w:rsidR="008C6D9B" w:rsidRPr="00D67A1E">
        <w:rPr>
          <w:b/>
          <w:bCs/>
        </w:rPr>
        <w:t xml:space="preserve">stanowią istotny element przeciwdziałania chorobom cywilizacyjnym i wsparcia </w:t>
      </w:r>
      <w:r w:rsidR="00837B3A" w:rsidRPr="00D67A1E">
        <w:rPr>
          <w:b/>
          <w:bCs/>
        </w:rPr>
        <w:t>pracowników</w:t>
      </w:r>
      <w:r w:rsidR="008C6D9B" w:rsidRPr="00D67A1E">
        <w:rPr>
          <w:b/>
          <w:bCs/>
        </w:rPr>
        <w:t xml:space="preserve"> w zdrowym i aktywnym życiu.</w:t>
      </w:r>
    </w:p>
    <w:p w14:paraId="5FFFC2DC" w14:textId="77777777" w:rsidR="00D67A1E" w:rsidRDefault="008C6D9B" w:rsidP="00B65199">
      <w:pPr>
        <w:jc w:val="both"/>
      </w:pPr>
      <w:r w:rsidRPr="00D67A1E">
        <w:t xml:space="preserve">Program MultiSport to jeden z najpopularniejszych benefitów </w:t>
      </w:r>
      <w:r w:rsidR="007827A5" w:rsidRPr="00D67A1E">
        <w:t>pozapłacowych</w:t>
      </w:r>
      <w:r w:rsidRPr="00D67A1E">
        <w:t xml:space="preserve">. W </w:t>
      </w:r>
      <w:r w:rsidR="009F6AB1" w:rsidRPr="00D67A1E">
        <w:t xml:space="preserve">czerwcu </w:t>
      </w:r>
      <w:r w:rsidRPr="00D67A1E">
        <w:t>20</w:t>
      </w:r>
      <w:r w:rsidR="00625129" w:rsidRPr="00D67A1E">
        <w:t>22</w:t>
      </w:r>
      <w:r w:rsidRPr="00D67A1E">
        <w:t xml:space="preserve"> roku z zajęć sportowo-rekreacyjnych dostępnych w ramach karty MultiSport korzystało </w:t>
      </w:r>
      <w:r w:rsidR="00F05AAF" w:rsidRPr="00D67A1E">
        <w:t>1 013,2 tys.</w:t>
      </w:r>
      <w:r w:rsidRPr="00D67A1E">
        <w:t xml:space="preserve"> osób w </w:t>
      </w:r>
      <w:r w:rsidR="00625129" w:rsidRPr="00D67A1E">
        <w:t>Polsce</w:t>
      </w:r>
      <w:r w:rsidR="00B83B9D" w:rsidRPr="00D67A1E">
        <w:t>,</w:t>
      </w:r>
      <w:r w:rsidR="009F6AB1" w:rsidRPr="00D67A1E">
        <w:t xml:space="preserve"> </w:t>
      </w:r>
      <w:r w:rsidR="00DD1B2D" w:rsidRPr="00D67A1E">
        <w:t>niecałe</w:t>
      </w:r>
      <w:r w:rsidR="00CE16EA" w:rsidRPr="00D67A1E">
        <w:t xml:space="preserve"> </w:t>
      </w:r>
      <w:r w:rsidR="009F6AB1" w:rsidRPr="00D67A1E">
        <w:t>3% mniej niż w analogicznym okresie przed pandemią (czerwiec 2019).</w:t>
      </w:r>
      <w:r w:rsidR="001F7F7D" w:rsidRPr="00D67A1E">
        <w:t xml:space="preserve"> </w:t>
      </w:r>
      <w:r w:rsidR="005C4384" w:rsidRPr="00D67A1E">
        <w:t>Łącznie</w:t>
      </w:r>
      <w:r w:rsidR="005F1882" w:rsidRPr="00D67A1E">
        <w:t>,</w:t>
      </w:r>
      <w:r w:rsidR="005C4384" w:rsidRPr="00D67A1E">
        <w:t xml:space="preserve"> w trakcie drugiego kwartału </w:t>
      </w:r>
      <w:r w:rsidR="001F7F7D" w:rsidRPr="00D67A1E">
        <w:t>bieżącego roku</w:t>
      </w:r>
      <w:r w:rsidR="005F1882" w:rsidRPr="00D67A1E">
        <w:t>,</w:t>
      </w:r>
      <w:r w:rsidR="001F7F7D" w:rsidRPr="00D67A1E">
        <w:t xml:space="preserve"> </w:t>
      </w:r>
      <w:r w:rsidR="005C4384" w:rsidRPr="00D67A1E">
        <w:t xml:space="preserve">liczba kart sportowych </w:t>
      </w:r>
      <w:r w:rsidR="00C12D44" w:rsidRPr="00D67A1E">
        <w:t xml:space="preserve">oferowanych przez Grupę Benefit Systems </w:t>
      </w:r>
      <w:r w:rsidR="005C4384" w:rsidRPr="00D67A1E">
        <w:t xml:space="preserve">zwiększyła się </w:t>
      </w:r>
      <w:r w:rsidR="00C12D44" w:rsidRPr="00D67A1E">
        <w:t xml:space="preserve">w naszym kraju aż </w:t>
      </w:r>
      <w:r w:rsidR="005C4384" w:rsidRPr="00D67A1E">
        <w:t xml:space="preserve">o </w:t>
      </w:r>
      <w:r w:rsidR="00F05AAF" w:rsidRPr="00D67A1E">
        <w:t>73</w:t>
      </w:r>
      <w:r w:rsidR="005C4384" w:rsidRPr="00D67A1E">
        <w:t xml:space="preserve"> tys</w:t>
      </w:r>
      <w:r w:rsidR="00F05AAF" w:rsidRPr="00D67A1E">
        <w:t>.</w:t>
      </w:r>
      <w:r w:rsidR="001F7F7D" w:rsidRPr="00D67A1E">
        <w:t xml:space="preserve"> (</w:t>
      </w:r>
      <w:r w:rsidR="00A97863" w:rsidRPr="00D67A1E">
        <w:t>wzrost o</w:t>
      </w:r>
      <w:r w:rsidR="001F7F7D" w:rsidRPr="00D67A1E">
        <w:t xml:space="preserve"> </w:t>
      </w:r>
      <w:r w:rsidR="00F05AAF" w:rsidRPr="00D67A1E">
        <w:t>171</w:t>
      </w:r>
      <w:r w:rsidR="001F7F7D" w:rsidRPr="00D67A1E">
        <w:t xml:space="preserve"> tys</w:t>
      </w:r>
      <w:r w:rsidR="00F05AAF" w:rsidRPr="00D67A1E">
        <w:t>.</w:t>
      </w:r>
      <w:r w:rsidR="001F7F7D" w:rsidRPr="00D67A1E">
        <w:t xml:space="preserve"> w trakcie pierwszego półrocza)</w:t>
      </w:r>
      <w:r w:rsidR="005C4384" w:rsidRPr="00D67A1E">
        <w:t>.</w:t>
      </w:r>
      <w:r w:rsidR="00A97863" w:rsidRPr="00D67A1E">
        <w:t xml:space="preserve"> </w:t>
      </w:r>
    </w:p>
    <w:p w14:paraId="42F7549D" w14:textId="2F30036A" w:rsidR="00B6239A" w:rsidRDefault="008C6D9B" w:rsidP="00B65199">
      <w:pPr>
        <w:jc w:val="both"/>
      </w:pPr>
      <w:r w:rsidRPr="00D67A1E">
        <w:t>–</w:t>
      </w:r>
      <w:r w:rsidR="005D1D26" w:rsidRPr="00D67A1E">
        <w:t xml:space="preserve"> </w:t>
      </w:r>
      <w:r w:rsidR="004808E4" w:rsidRPr="00D67A1E">
        <w:rPr>
          <w:i/>
          <w:iCs/>
        </w:rPr>
        <w:t>Na koniec drugiego kwartału p</w:t>
      </w:r>
      <w:r w:rsidR="005D1D26" w:rsidRPr="00D67A1E">
        <w:rPr>
          <w:i/>
          <w:iCs/>
        </w:rPr>
        <w:t>rzekroczyliśmy</w:t>
      </w:r>
      <w:r w:rsidR="007827A5" w:rsidRPr="00D67A1E">
        <w:rPr>
          <w:i/>
          <w:iCs/>
        </w:rPr>
        <w:t xml:space="preserve"> </w:t>
      </w:r>
      <w:r w:rsidR="005D1D26" w:rsidRPr="00D67A1E">
        <w:rPr>
          <w:i/>
          <w:iCs/>
        </w:rPr>
        <w:t>poziom miliona kart sportowych</w:t>
      </w:r>
      <w:r w:rsidR="00DD1B2D" w:rsidRPr="00D67A1E">
        <w:rPr>
          <w:i/>
          <w:iCs/>
        </w:rPr>
        <w:t xml:space="preserve">, a w </w:t>
      </w:r>
      <w:r w:rsidR="007827A5" w:rsidRPr="00D67A1E">
        <w:rPr>
          <w:i/>
          <w:iCs/>
        </w:rPr>
        <w:t xml:space="preserve">czerwcu </w:t>
      </w:r>
      <w:r w:rsidR="004808E4" w:rsidRPr="00D67A1E">
        <w:rPr>
          <w:i/>
          <w:iCs/>
        </w:rPr>
        <w:t xml:space="preserve">grono </w:t>
      </w:r>
      <w:proofErr w:type="spellStart"/>
      <w:r w:rsidR="004808E4" w:rsidRPr="00D67A1E">
        <w:rPr>
          <w:i/>
          <w:iCs/>
        </w:rPr>
        <w:t>MultiSportowców</w:t>
      </w:r>
      <w:proofErr w:type="spellEnd"/>
      <w:r w:rsidR="004808E4" w:rsidRPr="00D67A1E">
        <w:rPr>
          <w:i/>
          <w:iCs/>
        </w:rPr>
        <w:t xml:space="preserve"> w Polsce</w:t>
      </w:r>
      <w:r w:rsidR="004808E4">
        <w:rPr>
          <w:i/>
          <w:iCs/>
        </w:rPr>
        <w:t xml:space="preserve"> powiększyło się o </w:t>
      </w:r>
      <w:r w:rsidR="00F05AAF" w:rsidRPr="00F05AAF">
        <w:rPr>
          <w:i/>
          <w:iCs/>
        </w:rPr>
        <w:t>ok. 19</w:t>
      </w:r>
      <w:r w:rsidR="004808E4">
        <w:rPr>
          <w:i/>
          <w:iCs/>
        </w:rPr>
        <w:t xml:space="preserve"> tys</w:t>
      </w:r>
      <w:r w:rsidR="00F05AAF">
        <w:rPr>
          <w:i/>
          <w:iCs/>
        </w:rPr>
        <w:t>.</w:t>
      </w:r>
      <w:r w:rsidR="004808E4">
        <w:rPr>
          <w:i/>
          <w:iCs/>
        </w:rPr>
        <w:t xml:space="preserve"> osób</w:t>
      </w:r>
      <w:r w:rsidR="005D1D26" w:rsidRPr="00A17443">
        <w:rPr>
          <w:i/>
          <w:iCs/>
        </w:rPr>
        <w:t>.</w:t>
      </w:r>
      <w:r w:rsidR="004808E4">
        <w:rPr>
          <w:i/>
          <w:iCs/>
        </w:rPr>
        <w:t xml:space="preserve"> </w:t>
      </w:r>
      <w:r w:rsidR="007827A5">
        <w:rPr>
          <w:i/>
          <w:iCs/>
        </w:rPr>
        <w:t xml:space="preserve">Ten rezultat </w:t>
      </w:r>
      <w:r w:rsidR="004808E4">
        <w:rPr>
          <w:i/>
          <w:iCs/>
        </w:rPr>
        <w:t>bardzo nas cieszy, bo zwykle czerwiec to sezonowo</w:t>
      </w:r>
      <w:r w:rsidR="00EC770D">
        <w:rPr>
          <w:i/>
          <w:iCs/>
        </w:rPr>
        <w:t xml:space="preserve"> nieco</w:t>
      </w:r>
      <w:r w:rsidR="004808E4">
        <w:rPr>
          <w:i/>
          <w:iCs/>
        </w:rPr>
        <w:t xml:space="preserve"> słabszy miesiąc. </w:t>
      </w:r>
      <w:r w:rsidR="00A97863">
        <w:rPr>
          <w:i/>
          <w:iCs/>
        </w:rPr>
        <w:t>P</w:t>
      </w:r>
      <w:r w:rsidR="004808E4">
        <w:rPr>
          <w:i/>
          <w:iCs/>
        </w:rPr>
        <w:t xml:space="preserve">ozytywnie oceniamy również </w:t>
      </w:r>
      <w:r w:rsidR="00B6239A">
        <w:rPr>
          <w:i/>
          <w:iCs/>
        </w:rPr>
        <w:t>poziom sprzedaży w lipcu</w:t>
      </w:r>
      <w:r w:rsidR="004808E4">
        <w:rPr>
          <w:i/>
          <w:iCs/>
        </w:rPr>
        <w:t xml:space="preserve">. </w:t>
      </w:r>
      <w:r w:rsidR="00A97863">
        <w:rPr>
          <w:i/>
          <w:iCs/>
        </w:rPr>
        <w:t>Tak d</w:t>
      </w:r>
      <w:r w:rsidR="004808E4">
        <w:rPr>
          <w:i/>
          <w:iCs/>
        </w:rPr>
        <w:t>obre dane za ostatnie miesiąc</w:t>
      </w:r>
      <w:r w:rsidR="007835A9">
        <w:rPr>
          <w:i/>
          <w:iCs/>
        </w:rPr>
        <w:t>e</w:t>
      </w:r>
      <w:r w:rsidR="004808E4">
        <w:rPr>
          <w:i/>
          <w:iCs/>
        </w:rPr>
        <w:t xml:space="preserve"> to wypadkowa kilku czynników: wysokiego popytu na benefity pozapłacowe, </w:t>
      </w:r>
      <w:r w:rsidR="00577BD1">
        <w:rPr>
          <w:i/>
          <w:iCs/>
        </w:rPr>
        <w:t xml:space="preserve">w tym </w:t>
      </w:r>
      <w:r w:rsidR="004808E4" w:rsidRPr="00A17443">
        <w:rPr>
          <w:i/>
          <w:iCs/>
        </w:rPr>
        <w:t xml:space="preserve">większego niż </w:t>
      </w:r>
      <w:r w:rsidR="004808E4">
        <w:rPr>
          <w:i/>
          <w:iCs/>
        </w:rPr>
        <w:t>przed pandemią</w:t>
      </w:r>
      <w:r w:rsidR="004808E4" w:rsidRPr="00A17443">
        <w:rPr>
          <w:i/>
          <w:iCs/>
        </w:rPr>
        <w:t xml:space="preserve"> zapotrzebowania na benefity wspierające zdrowy i aktywny styl życia</w:t>
      </w:r>
      <w:r w:rsidR="004808E4">
        <w:rPr>
          <w:i/>
          <w:iCs/>
        </w:rPr>
        <w:t xml:space="preserve"> oraz </w:t>
      </w:r>
      <w:r w:rsidR="00B6239A">
        <w:rPr>
          <w:i/>
          <w:iCs/>
        </w:rPr>
        <w:t xml:space="preserve">rosnącego </w:t>
      </w:r>
      <w:r w:rsidR="005D1D26" w:rsidRPr="00A17443">
        <w:rPr>
          <w:i/>
          <w:iCs/>
        </w:rPr>
        <w:t>dotarcia do małych i średnich przedsiębiorstw w różnych regionach Polski</w:t>
      </w:r>
      <w:r w:rsidR="007835A9">
        <w:rPr>
          <w:i/>
          <w:iCs/>
        </w:rPr>
        <w:t>.</w:t>
      </w:r>
      <w:r w:rsidR="00B6239A">
        <w:rPr>
          <w:i/>
          <w:iCs/>
        </w:rPr>
        <w:t xml:space="preserve"> </w:t>
      </w:r>
      <w:r w:rsidR="00723AC5">
        <w:rPr>
          <w:i/>
          <w:iCs/>
        </w:rPr>
        <w:t>Wyniki odnotowane w</w:t>
      </w:r>
      <w:r w:rsidR="00B6239A">
        <w:rPr>
          <w:i/>
          <w:iCs/>
        </w:rPr>
        <w:t xml:space="preserve"> </w:t>
      </w:r>
      <w:r w:rsidR="004808E4">
        <w:rPr>
          <w:i/>
          <w:iCs/>
        </w:rPr>
        <w:t>czerwc</w:t>
      </w:r>
      <w:r w:rsidR="00723AC5">
        <w:rPr>
          <w:i/>
          <w:iCs/>
        </w:rPr>
        <w:t>u</w:t>
      </w:r>
      <w:r w:rsidR="004808E4">
        <w:rPr>
          <w:i/>
          <w:iCs/>
        </w:rPr>
        <w:t xml:space="preserve"> </w:t>
      </w:r>
      <w:r w:rsidR="00723AC5">
        <w:rPr>
          <w:i/>
          <w:iCs/>
        </w:rPr>
        <w:t xml:space="preserve">i lipcu </w:t>
      </w:r>
      <w:r w:rsidR="004808E4">
        <w:rPr>
          <w:i/>
          <w:iCs/>
        </w:rPr>
        <w:t xml:space="preserve">wspiera również </w:t>
      </w:r>
      <w:r w:rsidR="005D1D26" w:rsidRPr="00A17443">
        <w:rPr>
          <w:i/>
          <w:iCs/>
        </w:rPr>
        <w:t>kolejn</w:t>
      </w:r>
      <w:r w:rsidR="007835A9">
        <w:rPr>
          <w:i/>
          <w:iCs/>
        </w:rPr>
        <w:t>a</w:t>
      </w:r>
      <w:r w:rsidR="005D1D26" w:rsidRPr="00A17443">
        <w:rPr>
          <w:i/>
          <w:iCs/>
        </w:rPr>
        <w:t xml:space="preserve"> edycj</w:t>
      </w:r>
      <w:r w:rsidR="007835A9">
        <w:rPr>
          <w:i/>
          <w:iCs/>
        </w:rPr>
        <w:t>a</w:t>
      </w:r>
      <w:r w:rsidR="005D1D26" w:rsidRPr="00A17443">
        <w:rPr>
          <w:i/>
          <w:iCs/>
        </w:rPr>
        <w:t xml:space="preserve"> Letniej Gry MultiSport, </w:t>
      </w:r>
      <w:r w:rsidRPr="00A17443">
        <w:rPr>
          <w:i/>
          <w:iCs/>
        </w:rPr>
        <w:t xml:space="preserve">która co roku motywuje użytkowników </w:t>
      </w:r>
      <w:r w:rsidR="00A17443" w:rsidRPr="00A17443">
        <w:rPr>
          <w:i/>
          <w:iCs/>
        </w:rPr>
        <w:t xml:space="preserve">naszych </w:t>
      </w:r>
      <w:r w:rsidRPr="00A17443">
        <w:rPr>
          <w:i/>
          <w:iCs/>
        </w:rPr>
        <w:t>kart do korzystania z oferty Programu w miesiącach letnich</w:t>
      </w:r>
      <w:r>
        <w:t xml:space="preserve"> – wyjaśnia Emilia Rogalewicz, członek zarządu Benefit Systems odpowiadając</w:t>
      </w:r>
      <w:r w:rsidR="00B6239A">
        <w:t>a</w:t>
      </w:r>
      <w:r>
        <w:t xml:space="preserve"> za sprzedaż kart w Polsce.</w:t>
      </w:r>
      <w:r w:rsidR="008B696B">
        <w:t xml:space="preserve"> </w:t>
      </w:r>
    </w:p>
    <w:p w14:paraId="463CACEB" w14:textId="1260C884" w:rsidR="008C6D9B" w:rsidRDefault="00B6239A" w:rsidP="00B65199">
      <w:pPr>
        <w:jc w:val="both"/>
      </w:pPr>
      <w:r w:rsidRPr="00B6239A">
        <w:t xml:space="preserve">Spółka dodatkowo pozytywnie ocenia </w:t>
      </w:r>
      <w:r w:rsidR="007A0B24" w:rsidRPr="00CE16EA">
        <w:t>sytuację w klubach fitness</w:t>
      </w:r>
      <w:r w:rsidR="00723AC5">
        <w:t xml:space="preserve">. Liczba karnetów do sieci własnych Benefit Systems (m.in. Zdrofit, Fitness </w:t>
      </w:r>
      <w:proofErr w:type="spellStart"/>
      <w:r w:rsidR="00723AC5">
        <w:t>Academy</w:t>
      </w:r>
      <w:proofErr w:type="spellEnd"/>
      <w:r w:rsidR="00723AC5">
        <w:t xml:space="preserve">) w Polsce w czerwcu była na poziomie </w:t>
      </w:r>
      <w:r w:rsidR="00BF4A4F">
        <w:t>161</w:t>
      </w:r>
      <w:r w:rsidR="00723AC5">
        <w:t xml:space="preserve"> tys</w:t>
      </w:r>
      <w:r w:rsidR="00316C8A">
        <w:t>.</w:t>
      </w:r>
      <w:r w:rsidR="00723AC5">
        <w:t xml:space="preserve"> (w porównaniu do 16</w:t>
      </w:r>
      <w:r w:rsidR="00BF4A4F">
        <w:t>0</w:t>
      </w:r>
      <w:r w:rsidR="00723AC5">
        <w:t xml:space="preserve"> tys</w:t>
      </w:r>
      <w:r w:rsidR="00316C8A">
        <w:t>.</w:t>
      </w:r>
      <w:r w:rsidR="00723AC5">
        <w:t xml:space="preserve"> w marcu). H</w:t>
      </w:r>
      <w:r>
        <w:t xml:space="preserve">istorycznie </w:t>
      </w:r>
      <w:r w:rsidR="007A0B24" w:rsidRPr="00CE16EA">
        <w:t>pod koniec drugiego kwartału liczba karnetów spada</w:t>
      </w:r>
      <w:r w:rsidR="00723AC5">
        <w:t>ła</w:t>
      </w:r>
      <w:r w:rsidR="007A0B24" w:rsidRPr="00CE16EA">
        <w:t xml:space="preserve"> ze względu na zbliżający się okres wakacyjny.</w:t>
      </w:r>
      <w:r w:rsidR="00936F55">
        <w:t xml:space="preserve"> </w:t>
      </w:r>
      <w:r w:rsidR="00397EBF">
        <w:t>Według badania MultiSport Index 2022 już co piąty aktywny fizycznie Polak wybiera trening w klubach fitness (20</w:t>
      </w:r>
      <w:r w:rsidR="00B51828">
        <w:t>%</w:t>
      </w:r>
      <w:r w:rsidR="00397EBF">
        <w:t xml:space="preserve">), co oznacza wzrost aż o 8 </w:t>
      </w:r>
      <w:proofErr w:type="spellStart"/>
      <w:r w:rsidR="00397EBF">
        <w:t>p.p</w:t>
      </w:r>
      <w:proofErr w:type="spellEnd"/>
      <w:r w:rsidR="00397EBF">
        <w:t xml:space="preserve">. względem 2021 r. </w:t>
      </w:r>
    </w:p>
    <w:p w14:paraId="73A65D8D" w14:textId="2F41F24F" w:rsidR="00F14475" w:rsidRDefault="009E3DB8" w:rsidP="00B65199">
      <w:pPr>
        <w:jc w:val="both"/>
      </w:pPr>
      <w:r>
        <w:t xml:space="preserve">Za granicą </w:t>
      </w:r>
      <w:r w:rsidR="00772C2F">
        <w:t xml:space="preserve">z kart MultiSport korzysta łącznie </w:t>
      </w:r>
      <w:r w:rsidR="00F05AAF">
        <w:t>357,8</w:t>
      </w:r>
      <w:r w:rsidR="00772C2F">
        <w:t xml:space="preserve"> tys. pracowników (</w:t>
      </w:r>
      <w:r w:rsidR="00F05AAF">
        <w:t>184,9 tys.</w:t>
      </w:r>
      <w:r w:rsidR="00772C2F">
        <w:t xml:space="preserve"> w Czechach, </w:t>
      </w:r>
      <w:r w:rsidR="00F05AAF">
        <w:t>36,0 tys.</w:t>
      </w:r>
      <w:r w:rsidR="00772C2F">
        <w:t xml:space="preserve"> w Słowacji, </w:t>
      </w:r>
      <w:r w:rsidR="00F05AAF">
        <w:t>112,1 tys.</w:t>
      </w:r>
      <w:r w:rsidR="00772C2F">
        <w:t xml:space="preserve"> w Bułgarii, </w:t>
      </w:r>
      <w:r w:rsidR="00F05AAF">
        <w:t>24,7 tys.</w:t>
      </w:r>
      <w:r w:rsidR="00772C2F">
        <w:t xml:space="preserve"> w Chorwacji)</w:t>
      </w:r>
      <w:r w:rsidR="007827A5">
        <w:t xml:space="preserve">, </w:t>
      </w:r>
      <w:r w:rsidR="00723AC5">
        <w:t xml:space="preserve">czyli aż </w:t>
      </w:r>
      <w:r w:rsidR="007827A5">
        <w:t>o 25% więcej niż w analogicznym okresie przed pandemią (czerwiec 2019 r.)</w:t>
      </w:r>
      <w:r w:rsidR="00772C2F">
        <w:t>.</w:t>
      </w:r>
      <w:r w:rsidR="00F14475">
        <w:t xml:space="preserve"> </w:t>
      </w:r>
      <w:r w:rsidR="007827A5">
        <w:t xml:space="preserve">Łącznie w trakcie drugiego kwartału bieżącego roku liczba kart sportowych na rynkach zagranicznych zwiększyła się o </w:t>
      </w:r>
      <w:r w:rsidR="00F05AAF">
        <w:t>4</w:t>
      </w:r>
      <w:r w:rsidR="00E94AD8">
        <w:t>2</w:t>
      </w:r>
      <w:r w:rsidR="007827A5">
        <w:t xml:space="preserve"> tys</w:t>
      </w:r>
      <w:r w:rsidR="00316C8A">
        <w:t>.</w:t>
      </w:r>
      <w:r w:rsidR="00397EBF">
        <w:t xml:space="preserve">, </w:t>
      </w:r>
      <w:r w:rsidR="00941541">
        <w:t>co oznacza wzrost</w:t>
      </w:r>
      <w:r w:rsidR="007827A5">
        <w:t xml:space="preserve"> o </w:t>
      </w:r>
      <w:r w:rsidR="00F05AAF">
        <w:t>73</w:t>
      </w:r>
      <w:r w:rsidR="007827A5">
        <w:t xml:space="preserve"> ty</w:t>
      </w:r>
      <w:r w:rsidR="00316C8A">
        <w:t>s.</w:t>
      </w:r>
      <w:r w:rsidR="007827A5">
        <w:t xml:space="preserve"> w trakcie pierwszego półrocza.</w:t>
      </w:r>
    </w:p>
    <w:p w14:paraId="40C55C01" w14:textId="58899097" w:rsidR="00936F55" w:rsidRDefault="00625129" w:rsidP="00B65199">
      <w:pPr>
        <w:jc w:val="both"/>
        <w:rPr>
          <w:rFonts w:eastAsia="Times New Roman"/>
          <w:i/>
          <w:iCs/>
        </w:rPr>
      </w:pPr>
      <w:r w:rsidRPr="00772C2F">
        <w:rPr>
          <w:rFonts w:eastAsia="Times New Roman"/>
          <w:i/>
          <w:iCs/>
        </w:rPr>
        <w:t xml:space="preserve">- Na wszystkich rynkach zagranicznych widzimy </w:t>
      </w:r>
      <w:r w:rsidR="00E02C3B">
        <w:rPr>
          <w:rFonts w:eastAsia="Times New Roman"/>
          <w:i/>
          <w:iCs/>
        </w:rPr>
        <w:t>dobre wynik sprzedażowe</w:t>
      </w:r>
      <w:r w:rsidR="00B607EF">
        <w:rPr>
          <w:rFonts w:eastAsia="Times New Roman"/>
          <w:i/>
          <w:iCs/>
        </w:rPr>
        <w:t xml:space="preserve">. Liczba kart w Czechach, Bułgarii i Chorwacji jest </w:t>
      </w:r>
      <w:r w:rsidR="0049751F">
        <w:rPr>
          <w:rFonts w:eastAsia="Times New Roman"/>
          <w:i/>
          <w:iCs/>
        </w:rPr>
        <w:t xml:space="preserve">już </w:t>
      </w:r>
      <w:r w:rsidR="00B607EF">
        <w:rPr>
          <w:rFonts w:eastAsia="Times New Roman"/>
          <w:i/>
          <w:iCs/>
        </w:rPr>
        <w:t>na poziomie zbliżonym do tego sprzed wybuchu pandemii. Nieco wolniej odbudowuje się rynek słowacki, na którym w ubiegłym roku obostrzenia pandemiczne były najbardziej restrykcyjne</w:t>
      </w:r>
      <w:r w:rsidR="00936F55">
        <w:rPr>
          <w:rFonts w:eastAsia="Times New Roman"/>
          <w:i/>
          <w:iCs/>
        </w:rPr>
        <w:t xml:space="preserve"> – </w:t>
      </w:r>
      <w:r w:rsidR="00936F55" w:rsidRPr="00CE16EA">
        <w:rPr>
          <w:rFonts w:eastAsia="Times New Roman"/>
        </w:rPr>
        <w:t>wyjaśnia Bartosz Józefiak, członek Zarządu Benefit Systems</w:t>
      </w:r>
      <w:r w:rsidR="00B607EF">
        <w:rPr>
          <w:rFonts w:eastAsia="Times New Roman"/>
          <w:i/>
          <w:iCs/>
        </w:rPr>
        <w:t xml:space="preserve">. </w:t>
      </w:r>
      <w:r w:rsidR="00936F55">
        <w:rPr>
          <w:rFonts w:eastAsia="Times New Roman"/>
          <w:i/>
          <w:iCs/>
        </w:rPr>
        <w:t xml:space="preserve">- </w:t>
      </w:r>
      <w:r w:rsidR="00772C2F">
        <w:rPr>
          <w:rFonts w:eastAsia="Times New Roman"/>
          <w:i/>
          <w:iCs/>
        </w:rPr>
        <w:t xml:space="preserve">Pracodawcy po pandemii, chętniej sięgają po rozwiązania poprawiające kondycję pracowników i wpisujące się w trend wspierania </w:t>
      </w:r>
      <w:proofErr w:type="spellStart"/>
      <w:r w:rsidR="00772C2F">
        <w:rPr>
          <w:rFonts w:eastAsia="Times New Roman"/>
          <w:i/>
          <w:iCs/>
        </w:rPr>
        <w:t>wellbeingu</w:t>
      </w:r>
      <w:proofErr w:type="spellEnd"/>
      <w:r w:rsidR="00772C2F">
        <w:rPr>
          <w:rFonts w:eastAsia="Times New Roman"/>
          <w:i/>
          <w:iCs/>
        </w:rPr>
        <w:t xml:space="preserve"> zespołów</w:t>
      </w:r>
      <w:r w:rsidR="007147D9">
        <w:rPr>
          <w:rFonts w:eastAsia="Times New Roman"/>
          <w:i/>
          <w:iCs/>
        </w:rPr>
        <w:t>.</w:t>
      </w:r>
    </w:p>
    <w:p w14:paraId="277AB2FE" w14:textId="3F601691" w:rsidR="00D564B3" w:rsidRDefault="00936F55" w:rsidP="00A17443">
      <w:pPr>
        <w:jc w:val="both"/>
        <w:rPr>
          <w:rFonts w:eastAsia="Times New Roman"/>
        </w:rPr>
      </w:pPr>
      <w:r>
        <w:rPr>
          <w:rFonts w:eastAsia="Times New Roman"/>
        </w:rPr>
        <w:lastRenderedPageBreak/>
        <w:t>Benefit Systems od kwietnia br</w:t>
      </w:r>
      <w:r w:rsidRPr="00936F55">
        <w:rPr>
          <w:rFonts w:eastAsia="Times New Roman"/>
        </w:rPr>
        <w:t xml:space="preserve">. </w:t>
      </w:r>
      <w:r w:rsidR="00625129" w:rsidRPr="00CE16EA">
        <w:rPr>
          <w:rFonts w:eastAsia="Times New Roman"/>
        </w:rPr>
        <w:t>wyda</w:t>
      </w:r>
      <w:r w:rsidRPr="00CE16EA">
        <w:rPr>
          <w:rFonts w:eastAsia="Times New Roman"/>
        </w:rPr>
        <w:t xml:space="preserve">je </w:t>
      </w:r>
      <w:r w:rsidR="00625129" w:rsidRPr="00CE16EA">
        <w:rPr>
          <w:rFonts w:eastAsia="Times New Roman"/>
        </w:rPr>
        <w:t>kart</w:t>
      </w:r>
      <w:r w:rsidRPr="00CE16EA">
        <w:rPr>
          <w:rFonts w:eastAsia="Times New Roman"/>
        </w:rPr>
        <w:t>y</w:t>
      </w:r>
      <w:r w:rsidR="00625129" w:rsidRPr="00CE16EA">
        <w:rPr>
          <w:rFonts w:eastAsia="Times New Roman"/>
        </w:rPr>
        <w:t xml:space="preserve"> testow</w:t>
      </w:r>
      <w:r w:rsidRPr="00CE16EA">
        <w:rPr>
          <w:rFonts w:eastAsia="Times New Roman"/>
        </w:rPr>
        <w:t xml:space="preserve">e </w:t>
      </w:r>
      <w:r w:rsidR="00625129" w:rsidRPr="00CE16EA">
        <w:rPr>
          <w:rFonts w:eastAsia="Times New Roman"/>
        </w:rPr>
        <w:t>pracodawcom działającym w Stambule</w:t>
      </w:r>
      <w:r w:rsidRPr="00CE16EA">
        <w:rPr>
          <w:rFonts w:eastAsia="Times New Roman"/>
        </w:rPr>
        <w:t>.</w:t>
      </w:r>
      <w:r>
        <w:rPr>
          <w:rFonts w:eastAsia="Times New Roman"/>
          <w:i/>
          <w:iCs/>
        </w:rPr>
        <w:t xml:space="preserve"> – W maju </w:t>
      </w:r>
      <w:r w:rsidR="00625129" w:rsidRPr="00772C2F">
        <w:rPr>
          <w:rFonts w:eastAsia="Times New Roman"/>
          <w:i/>
          <w:iCs/>
        </w:rPr>
        <w:t xml:space="preserve">podpisaliśmy pierwsze umowy. </w:t>
      </w:r>
      <w:r w:rsidR="00B83B9D">
        <w:rPr>
          <w:rFonts w:eastAsia="Times New Roman"/>
          <w:i/>
          <w:iCs/>
        </w:rPr>
        <w:t>Z naszych analiz wynika, że j</w:t>
      </w:r>
      <w:r w:rsidR="00B83B9D" w:rsidRPr="00772C2F">
        <w:rPr>
          <w:rFonts w:eastAsia="Times New Roman"/>
          <w:i/>
          <w:iCs/>
        </w:rPr>
        <w:t xml:space="preserve">eśli sytuacja na </w:t>
      </w:r>
      <w:r w:rsidR="00B83B9D">
        <w:rPr>
          <w:rFonts w:eastAsia="Times New Roman"/>
          <w:i/>
          <w:iCs/>
        </w:rPr>
        <w:t xml:space="preserve">tym </w:t>
      </w:r>
      <w:r w:rsidR="00B83B9D" w:rsidRPr="00772C2F">
        <w:rPr>
          <w:rFonts w:eastAsia="Times New Roman"/>
          <w:i/>
          <w:iCs/>
        </w:rPr>
        <w:t>rynku nie ulegnie znaczącej zmianie, sprzeda</w:t>
      </w:r>
      <w:r w:rsidR="00B83B9D">
        <w:rPr>
          <w:rFonts w:eastAsia="Times New Roman"/>
          <w:i/>
          <w:iCs/>
        </w:rPr>
        <w:t>my</w:t>
      </w:r>
      <w:r w:rsidR="00E52F5F">
        <w:rPr>
          <w:rFonts w:eastAsia="Times New Roman"/>
          <w:i/>
          <w:iCs/>
        </w:rPr>
        <w:t xml:space="preserve"> tam</w:t>
      </w:r>
      <w:r w:rsidR="00B83B9D" w:rsidRPr="00772C2F">
        <w:rPr>
          <w:rFonts w:eastAsia="Times New Roman"/>
          <w:i/>
          <w:iCs/>
        </w:rPr>
        <w:t xml:space="preserve"> kilk</w:t>
      </w:r>
      <w:r w:rsidR="00B83B9D">
        <w:rPr>
          <w:rFonts w:eastAsia="Times New Roman"/>
          <w:i/>
          <w:iCs/>
        </w:rPr>
        <w:t>a</w:t>
      </w:r>
      <w:r w:rsidR="00B83B9D" w:rsidRPr="00772C2F">
        <w:rPr>
          <w:rFonts w:eastAsia="Times New Roman"/>
          <w:i/>
          <w:iCs/>
        </w:rPr>
        <w:t xml:space="preserve"> tysięcy kart MultiSport do końca roku</w:t>
      </w:r>
      <w:r w:rsidR="00B83B9D">
        <w:rPr>
          <w:rFonts w:eastAsia="Times New Roman"/>
          <w:i/>
          <w:iCs/>
        </w:rPr>
        <w:t>.</w:t>
      </w:r>
      <w:r w:rsidR="00B83B9D" w:rsidRPr="00772C2F">
        <w:rPr>
          <w:rFonts w:eastAsia="Times New Roman"/>
          <w:i/>
          <w:iCs/>
        </w:rPr>
        <w:t xml:space="preserve"> </w:t>
      </w:r>
      <w:r w:rsidR="00E52F5F">
        <w:rPr>
          <w:rFonts w:eastAsia="Times New Roman"/>
          <w:i/>
          <w:iCs/>
        </w:rPr>
        <w:t>Równolegle do działań sprzedażowych, n</w:t>
      </w:r>
      <w:r w:rsidR="00B83B9D">
        <w:rPr>
          <w:rFonts w:eastAsia="Times New Roman"/>
          <w:i/>
          <w:iCs/>
        </w:rPr>
        <w:t>asza lokalna spółka kontynuuje</w:t>
      </w:r>
      <w:r w:rsidR="00E52F5F">
        <w:rPr>
          <w:rFonts w:eastAsia="Times New Roman"/>
          <w:i/>
          <w:iCs/>
        </w:rPr>
        <w:t xml:space="preserve"> </w:t>
      </w:r>
      <w:r w:rsidR="00B83B9D">
        <w:rPr>
          <w:rFonts w:eastAsia="Times New Roman"/>
          <w:i/>
          <w:iCs/>
        </w:rPr>
        <w:t xml:space="preserve">także </w:t>
      </w:r>
      <w:r w:rsidR="00625129" w:rsidRPr="00772C2F">
        <w:rPr>
          <w:rFonts w:eastAsia="Times New Roman"/>
          <w:i/>
          <w:iCs/>
        </w:rPr>
        <w:t xml:space="preserve">rozbudowę sieci partnerskiej, w której </w:t>
      </w:r>
      <w:r w:rsidR="00B65199" w:rsidRPr="00772C2F">
        <w:rPr>
          <w:rFonts w:eastAsia="Times New Roman"/>
          <w:i/>
          <w:iCs/>
        </w:rPr>
        <w:t>mamy już blisko 160 obiektów sportowyc</w:t>
      </w:r>
      <w:r w:rsidR="00B83B9D">
        <w:rPr>
          <w:rFonts w:eastAsia="Times New Roman"/>
          <w:i/>
          <w:iCs/>
        </w:rPr>
        <w:t xml:space="preserve">h </w:t>
      </w:r>
      <w:r w:rsidR="00B83B9D" w:rsidRPr="00CE16EA">
        <w:rPr>
          <w:rFonts w:eastAsia="Times New Roman"/>
        </w:rPr>
        <w:t xml:space="preserve">– dodaje Bartosz Józefiak. </w:t>
      </w:r>
    </w:p>
    <w:p w14:paraId="644E7D3C" w14:textId="3BC03424" w:rsidR="000A5A54" w:rsidRDefault="000A5A54" w:rsidP="00A17443">
      <w:pPr>
        <w:jc w:val="both"/>
        <w:rPr>
          <w:rFonts w:eastAsia="Times New Roman"/>
        </w:rPr>
      </w:pPr>
    </w:p>
    <w:p w14:paraId="579D167A" w14:textId="1EF55FE5" w:rsidR="000A5A54" w:rsidRPr="000A5A54" w:rsidRDefault="000A5A54" w:rsidP="00A17443">
      <w:pPr>
        <w:jc w:val="both"/>
        <w:rPr>
          <w:rFonts w:eastAsia="Times New Roman" w:cstheme="minorHAnsi"/>
          <w:i/>
          <w:iCs/>
          <w:sz w:val="16"/>
          <w:szCs w:val="16"/>
        </w:rPr>
      </w:pPr>
      <w:r w:rsidRPr="000A5A54">
        <w:rPr>
          <w:rStyle w:val="Pogrubienie"/>
          <w:rFonts w:cstheme="minorHAnsi"/>
          <w:color w:val="212B35"/>
          <w:sz w:val="16"/>
          <w:szCs w:val="16"/>
          <w:shd w:val="clear" w:color="auto" w:fill="FFFFFF"/>
        </w:rPr>
        <w:t>Benefit Systems </w:t>
      </w:r>
      <w:r w:rsidRPr="000A5A54">
        <w:rPr>
          <w:rFonts w:cstheme="minorHAnsi"/>
          <w:color w:val="212B35"/>
          <w:sz w:val="16"/>
          <w:szCs w:val="16"/>
          <w:shd w:val="clear" w:color="auto" w:fill="FFFFFF"/>
        </w:rPr>
        <w:t xml:space="preserve">działa na polskim rynku od ponad dwóch dekad i należy do liderów w dostarczaniu benefitów pozapłacowych, które wspierają dobrostan pracowników. Spółka jest twórcą Programu </w:t>
      </w:r>
      <w:proofErr w:type="spellStart"/>
      <w:r w:rsidRPr="000A5A54">
        <w:rPr>
          <w:rFonts w:cstheme="minorHAnsi"/>
          <w:color w:val="212B35"/>
          <w:sz w:val="16"/>
          <w:szCs w:val="16"/>
          <w:shd w:val="clear" w:color="auto" w:fill="FFFFFF"/>
        </w:rPr>
        <w:t>MultiSport</w:t>
      </w:r>
      <w:proofErr w:type="spellEnd"/>
      <w:r w:rsidRPr="000A5A54">
        <w:rPr>
          <w:rFonts w:cstheme="minorHAnsi"/>
          <w:color w:val="212B35"/>
          <w:sz w:val="16"/>
          <w:szCs w:val="16"/>
          <w:shd w:val="clear" w:color="auto" w:fill="FFFFFF"/>
        </w:rPr>
        <w:t xml:space="preserve">, który umożliwia podejmowanie aktywności fizycznej w obiektach sportowych w całym kraju. W portfolio Benefit Systems jest także platforma </w:t>
      </w:r>
      <w:proofErr w:type="spellStart"/>
      <w:r w:rsidRPr="000A5A54">
        <w:rPr>
          <w:rFonts w:cstheme="minorHAnsi"/>
          <w:color w:val="212B35"/>
          <w:sz w:val="16"/>
          <w:szCs w:val="16"/>
          <w:shd w:val="clear" w:color="auto" w:fill="FFFFFF"/>
        </w:rPr>
        <w:t>kafeteryjna</w:t>
      </w:r>
      <w:proofErr w:type="spellEnd"/>
      <w:r w:rsidRPr="000A5A54">
        <w:rPr>
          <w:rFonts w:cstheme="minorHAnsi"/>
          <w:color w:val="212B35"/>
          <w:sz w:val="16"/>
          <w:szCs w:val="16"/>
          <w:shd w:val="clear" w:color="auto" w:fill="FFFFFF"/>
        </w:rPr>
        <w:t xml:space="preserve"> </w:t>
      </w:r>
      <w:proofErr w:type="spellStart"/>
      <w:r w:rsidRPr="000A5A54">
        <w:rPr>
          <w:rFonts w:cstheme="minorHAnsi"/>
          <w:color w:val="212B35"/>
          <w:sz w:val="16"/>
          <w:szCs w:val="16"/>
          <w:shd w:val="clear" w:color="auto" w:fill="FFFFFF"/>
        </w:rPr>
        <w:t>MyBenefit</w:t>
      </w:r>
      <w:proofErr w:type="spellEnd"/>
      <w:r w:rsidRPr="000A5A54">
        <w:rPr>
          <w:rFonts w:cstheme="minorHAnsi"/>
          <w:color w:val="212B35"/>
          <w:sz w:val="16"/>
          <w:szCs w:val="16"/>
          <w:shd w:val="clear" w:color="auto" w:fill="FFFFFF"/>
        </w:rPr>
        <w:t xml:space="preserve"> z modułem </w:t>
      </w:r>
      <w:proofErr w:type="spellStart"/>
      <w:r w:rsidRPr="000A5A54">
        <w:rPr>
          <w:rFonts w:cstheme="minorHAnsi"/>
          <w:color w:val="212B35"/>
          <w:sz w:val="16"/>
          <w:szCs w:val="16"/>
          <w:shd w:val="clear" w:color="auto" w:fill="FFFFFF"/>
        </w:rPr>
        <w:t>grywalizacyjnym</w:t>
      </w:r>
      <w:proofErr w:type="spellEnd"/>
      <w:r w:rsidRPr="000A5A54">
        <w:rPr>
          <w:rFonts w:cstheme="minorHAnsi"/>
          <w:color w:val="212B35"/>
          <w:sz w:val="16"/>
          <w:szCs w:val="16"/>
          <w:shd w:val="clear" w:color="auto" w:fill="FFFFFF"/>
        </w:rPr>
        <w:t xml:space="preserve"> </w:t>
      </w:r>
      <w:proofErr w:type="spellStart"/>
      <w:r w:rsidRPr="000A5A54">
        <w:rPr>
          <w:rFonts w:cstheme="minorHAnsi"/>
          <w:color w:val="212B35"/>
          <w:sz w:val="16"/>
          <w:szCs w:val="16"/>
          <w:shd w:val="clear" w:color="auto" w:fill="FFFFFF"/>
        </w:rPr>
        <w:t>MyBenefit</w:t>
      </w:r>
      <w:proofErr w:type="spellEnd"/>
      <w:r w:rsidRPr="000A5A54">
        <w:rPr>
          <w:rFonts w:cstheme="minorHAnsi"/>
          <w:color w:val="212B35"/>
          <w:sz w:val="16"/>
          <w:szCs w:val="16"/>
          <w:shd w:val="clear" w:color="auto" w:fill="FFFFFF"/>
        </w:rPr>
        <w:t xml:space="preserve"> Active, a także program </w:t>
      </w:r>
      <w:proofErr w:type="spellStart"/>
      <w:r w:rsidRPr="000A5A54">
        <w:rPr>
          <w:rFonts w:cstheme="minorHAnsi"/>
          <w:color w:val="212B35"/>
          <w:sz w:val="16"/>
          <w:szCs w:val="16"/>
          <w:shd w:val="clear" w:color="auto" w:fill="FFFFFF"/>
        </w:rPr>
        <w:t>wellbeingowy</w:t>
      </w:r>
      <w:proofErr w:type="spellEnd"/>
      <w:r w:rsidRPr="000A5A54">
        <w:rPr>
          <w:rFonts w:cstheme="minorHAnsi"/>
          <w:color w:val="212B35"/>
          <w:sz w:val="16"/>
          <w:szCs w:val="16"/>
          <w:shd w:val="clear" w:color="auto" w:fill="FFFFFF"/>
        </w:rPr>
        <w:t xml:space="preserve"> </w:t>
      </w:r>
      <w:proofErr w:type="spellStart"/>
      <w:r w:rsidRPr="000A5A54">
        <w:rPr>
          <w:rFonts w:cstheme="minorHAnsi"/>
          <w:color w:val="212B35"/>
          <w:sz w:val="16"/>
          <w:szCs w:val="16"/>
          <w:shd w:val="clear" w:color="auto" w:fill="FFFFFF"/>
        </w:rPr>
        <w:t>MultiLife</w:t>
      </w:r>
      <w:proofErr w:type="spellEnd"/>
      <w:r w:rsidRPr="000A5A54">
        <w:rPr>
          <w:rFonts w:cstheme="minorHAnsi"/>
          <w:color w:val="212B35"/>
          <w:sz w:val="16"/>
          <w:szCs w:val="16"/>
          <w:shd w:val="clear" w:color="auto" w:fill="FFFFFF"/>
        </w:rPr>
        <w:t xml:space="preserve">, który odpowiada kompleksowo na potrzeby związane ze zdrowym i aktywnym stylem życia pracowników. Od kilku lat oferta sportowa Spółki jest rozwijana na rynkach zagranicznych, m.in. w Czechach, na Słowacji, w Bułgarii czy Chorwacji. Ważnym obszarem działań Benefit Systems jest promowanie aktywnego stylu życia na każdym jego etapie, dlatego Spółka realizuje inicjatywy wspierające aktywność fizyczną dzieci, dorosłych oraz seniorów. Od 2018 roku Benefit Systems jest częścią globalnej inicjatywy B </w:t>
      </w:r>
      <w:proofErr w:type="spellStart"/>
      <w:r w:rsidRPr="000A5A54">
        <w:rPr>
          <w:rFonts w:cstheme="minorHAnsi"/>
          <w:color w:val="212B35"/>
          <w:sz w:val="16"/>
          <w:szCs w:val="16"/>
          <w:shd w:val="clear" w:color="auto" w:fill="FFFFFF"/>
        </w:rPr>
        <w:t>Corp</w:t>
      </w:r>
      <w:proofErr w:type="spellEnd"/>
      <w:r w:rsidRPr="000A5A54">
        <w:rPr>
          <w:rFonts w:cstheme="minorHAnsi"/>
          <w:color w:val="212B35"/>
          <w:sz w:val="16"/>
          <w:szCs w:val="16"/>
          <w:shd w:val="clear" w:color="auto" w:fill="FFFFFF"/>
        </w:rPr>
        <w:t xml:space="preserve">, zrzeszającej spółki angażujące się w rozwiązywanie najważniejszych problemów społecznych. Więcej informacji o firmie można znaleźć na </w:t>
      </w:r>
      <w:hyperlink r:id="rId6" w:history="1">
        <w:r w:rsidRPr="000A5A54">
          <w:rPr>
            <w:rStyle w:val="Hipercze"/>
            <w:rFonts w:cstheme="minorHAnsi"/>
            <w:sz w:val="16"/>
            <w:szCs w:val="16"/>
            <w:shd w:val="clear" w:color="auto" w:fill="FFFFFF"/>
          </w:rPr>
          <w:t>www.benefitsystems.pl</w:t>
        </w:r>
      </w:hyperlink>
      <w:r>
        <w:rPr>
          <w:rFonts w:cstheme="minorHAnsi"/>
          <w:color w:val="212B35"/>
          <w:sz w:val="16"/>
          <w:szCs w:val="16"/>
          <w:shd w:val="clear" w:color="auto" w:fill="FFFFFF"/>
        </w:rPr>
        <w:t xml:space="preserve"> </w:t>
      </w:r>
    </w:p>
    <w:sectPr w:rsidR="000A5A54" w:rsidRPr="000A5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D583F"/>
    <w:multiLevelType w:val="hybridMultilevel"/>
    <w:tmpl w:val="F61AE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7973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B3"/>
    <w:rsid w:val="000A5A54"/>
    <w:rsid w:val="000A783D"/>
    <w:rsid w:val="001F7F7D"/>
    <w:rsid w:val="0023295F"/>
    <w:rsid w:val="002D0F6B"/>
    <w:rsid w:val="00316C8A"/>
    <w:rsid w:val="00397EBF"/>
    <w:rsid w:val="004808E4"/>
    <w:rsid w:val="0049751F"/>
    <w:rsid w:val="005239CF"/>
    <w:rsid w:val="00570116"/>
    <w:rsid w:val="00577BD1"/>
    <w:rsid w:val="005C4384"/>
    <w:rsid w:val="005D1D26"/>
    <w:rsid w:val="005F1882"/>
    <w:rsid w:val="00625129"/>
    <w:rsid w:val="007147D9"/>
    <w:rsid w:val="00723AC5"/>
    <w:rsid w:val="00772C2F"/>
    <w:rsid w:val="007827A5"/>
    <w:rsid w:val="007835A9"/>
    <w:rsid w:val="007A0B24"/>
    <w:rsid w:val="00837B3A"/>
    <w:rsid w:val="00847DDC"/>
    <w:rsid w:val="008B696B"/>
    <w:rsid w:val="008C6D9B"/>
    <w:rsid w:val="009041CA"/>
    <w:rsid w:val="00936F55"/>
    <w:rsid w:val="00941541"/>
    <w:rsid w:val="009E3DB8"/>
    <w:rsid w:val="009E7D16"/>
    <w:rsid w:val="009F6AB1"/>
    <w:rsid w:val="00A17443"/>
    <w:rsid w:val="00A97863"/>
    <w:rsid w:val="00B51828"/>
    <w:rsid w:val="00B607EF"/>
    <w:rsid w:val="00B6239A"/>
    <w:rsid w:val="00B65199"/>
    <w:rsid w:val="00B75EC8"/>
    <w:rsid w:val="00B83B9D"/>
    <w:rsid w:val="00B90826"/>
    <w:rsid w:val="00BD378F"/>
    <w:rsid w:val="00BF4A4F"/>
    <w:rsid w:val="00C12D44"/>
    <w:rsid w:val="00C414C4"/>
    <w:rsid w:val="00CE16EA"/>
    <w:rsid w:val="00D564B3"/>
    <w:rsid w:val="00D67A1E"/>
    <w:rsid w:val="00DD1B2D"/>
    <w:rsid w:val="00E02C3B"/>
    <w:rsid w:val="00E26AE4"/>
    <w:rsid w:val="00E52F5F"/>
    <w:rsid w:val="00E94AD8"/>
    <w:rsid w:val="00E97839"/>
    <w:rsid w:val="00EC770D"/>
    <w:rsid w:val="00F05AAF"/>
    <w:rsid w:val="00F14475"/>
    <w:rsid w:val="00F5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373A"/>
  <w15:chartTrackingRefBased/>
  <w15:docId w15:val="{C79F8983-4E83-4511-928E-76E720D9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5129"/>
    <w:pPr>
      <w:spacing w:after="0" w:line="240" w:lineRule="auto"/>
      <w:ind w:left="720"/>
    </w:pPr>
    <w:rPr>
      <w:rFonts w:ascii="Calibri" w:hAnsi="Calibri" w:cs="Calibri"/>
      <w:lang w:eastAsia="pl-PL"/>
    </w:rPr>
  </w:style>
  <w:style w:type="paragraph" w:styleId="Poprawka">
    <w:name w:val="Revision"/>
    <w:hidden/>
    <w:uiPriority w:val="99"/>
    <w:semiHidden/>
    <w:rsid w:val="009E7D16"/>
    <w:pPr>
      <w:spacing w:after="0" w:line="240" w:lineRule="auto"/>
    </w:pPr>
  </w:style>
  <w:style w:type="character" w:styleId="Odwoaniedokomentarza">
    <w:name w:val="annotation reference"/>
    <w:basedOn w:val="Domylnaczcionkaakapitu"/>
    <w:uiPriority w:val="99"/>
    <w:semiHidden/>
    <w:unhideWhenUsed/>
    <w:rsid w:val="00B75EC8"/>
    <w:rPr>
      <w:sz w:val="16"/>
      <w:szCs w:val="16"/>
    </w:rPr>
  </w:style>
  <w:style w:type="paragraph" w:styleId="Tekstkomentarza">
    <w:name w:val="annotation text"/>
    <w:basedOn w:val="Normalny"/>
    <w:link w:val="TekstkomentarzaZnak"/>
    <w:uiPriority w:val="99"/>
    <w:unhideWhenUsed/>
    <w:rsid w:val="00B75EC8"/>
    <w:pPr>
      <w:spacing w:line="240" w:lineRule="auto"/>
    </w:pPr>
    <w:rPr>
      <w:sz w:val="20"/>
      <w:szCs w:val="20"/>
    </w:rPr>
  </w:style>
  <w:style w:type="character" w:customStyle="1" w:styleId="TekstkomentarzaZnak">
    <w:name w:val="Tekst komentarza Znak"/>
    <w:basedOn w:val="Domylnaczcionkaakapitu"/>
    <w:link w:val="Tekstkomentarza"/>
    <w:uiPriority w:val="99"/>
    <w:rsid w:val="00B75EC8"/>
    <w:rPr>
      <w:sz w:val="20"/>
      <w:szCs w:val="20"/>
    </w:rPr>
  </w:style>
  <w:style w:type="paragraph" w:styleId="Tematkomentarza">
    <w:name w:val="annotation subject"/>
    <w:basedOn w:val="Tekstkomentarza"/>
    <w:next w:val="Tekstkomentarza"/>
    <w:link w:val="TematkomentarzaZnak"/>
    <w:uiPriority w:val="99"/>
    <w:semiHidden/>
    <w:unhideWhenUsed/>
    <w:rsid w:val="00B75EC8"/>
    <w:rPr>
      <w:b/>
      <w:bCs/>
    </w:rPr>
  </w:style>
  <w:style w:type="character" w:customStyle="1" w:styleId="TematkomentarzaZnak">
    <w:name w:val="Temat komentarza Znak"/>
    <w:basedOn w:val="TekstkomentarzaZnak"/>
    <w:link w:val="Tematkomentarza"/>
    <w:uiPriority w:val="99"/>
    <w:semiHidden/>
    <w:rsid w:val="00B75EC8"/>
    <w:rPr>
      <w:b/>
      <w:bCs/>
      <w:sz w:val="20"/>
      <w:szCs w:val="20"/>
    </w:rPr>
  </w:style>
  <w:style w:type="character" w:styleId="Pogrubienie">
    <w:name w:val="Strong"/>
    <w:basedOn w:val="Domylnaczcionkaakapitu"/>
    <w:uiPriority w:val="22"/>
    <w:qFormat/>
    <w:rsid w:val="000A5A54"/>
    <w:rPr>
      <w:b/>
      <w:bCs/>
    </w:rPr>
  </w:style>
  <w:style w:type="character" w:styleId="Hipercze">
    <w:name w:val="Hyperlink"/>
    <w:basedOn w:val="Domylnaczcionkaakapitu"/>
    <w:uiPriority w:val="99"/>
    <w:unhideWhenUsed/>
    <w:rsid w:val="000A5A54"/>
    <w:rPr>
      <w:color w:val="0563C1" w:themeColor="hyperlink"/>
      <w:u w:val="single"/>
    </w:rPr>
  </w:style>
  <w:style w:type="character" w:styleId="Nierozpoznanawzmianka">
    <w:name w:val="Unresolved Mention"/>
    <w:basedOn w:val="Domylnaczcionkaakapitu"/>
    <w:uiPriority w:val="99"/>
    <w:semiHidden/>
    <w:unhideWhenUsed/>
    <w:rsid w:val="000A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8736">
      <w:bodyDiv w:val="1"/>
      <w:marLeft w:val="0"/>
      <w:marRight w:val="0"/>
      <w:marTop w:val="0"/>
      <w:marBottom w:val="0"/>
      <w:divBdr>
        <w:top w:val="none" w:sz="0" w:space="0" w:color="auto"/>
        <w:left w:val="none" w:sz="0" w:space="0" w:color="auto"/>
        <w:bottom w:val="none" w:sz="0" w:space="0" w:color="auto"/>
        <w:right w:val="none" w:sz="0" w:space="0" w:color="auto"/>
      </w:divBdr>
    </w:div>
    <w:div w:id="1144853876">
      <w:bodyDiv w:val="1"/>
      <w:marLeft w:val="0"/>
      <w:marRight w:val="0"/>
      <w:marTop w:val="0"/>
      <w:marBottom w:val="0"/>
      <w:divBdr>
        <w:top w:val="none" w:sz="0" w:space="0" w:color="auto"/>
        <w:left w:val="none" w:sz="0" w:space="0" w:color="auto"/>
        <w:bottom w:val="none" w:sz="0" w:space="0" w:color="auto"/>
        <w:right w:val="none" w:sz="0" w:space="0" w:color="auto"/>
      </w:divBdr>
      <w:divsChild>
        <w:div w:id="499388602">
          <w:marLeft w:val="0"/>
          <w:marRight w:val="0"/>
          <w:marTop w:val="0"/>
          <w:marBottom w:val="0"/>
          <w:divBdr>
            <w:top w:val="none" w:sz="0" w:space="0" w:color="auto"/>
            <w:left w:val="none" w:sz="0" w:space="0" w:color="auto"/>
            <w:bottom w:val="none" w:sz="0" w:space="0" w:color="auto"/>
            <w:right w:val="none" w:sz="0" w:space="0" w:color="auto"/>
          </w:divBdr>
          <w:divsChild>
            <w:div w:id="1171485378">
              <w:marLeft w:val="0"/>
              <w:marRight w:val="0"/>
              <w:marTop w:val="0"/>
              <w:marBottom w:val="0"/>
              <w:divBdr>
                <w:top w:val="none" w:sz="0" w:space="0" w:color="auto"/>
                <w:left w:val="none" w:sz="0" w:space="0" w:color="auto"/>
                <w:bottom w:val="none" w:sz="0" w:space="0" w:color="auto"/>
                <w:right w:val="none" w:sz="0" w:space="0" w:color="auto"/>
              </w:divBdr>
              <w:divsChild>
                <w:div w:id="1841845808">
                  <w:marLeft w:val="0"/>
                  <w:marRight w:val="0"/>
                  <w:marTop w:val="0"/>
                  <w:marBottom w:val="0"/>
                  <w:divBdr>
                    <w:top w:val="none" w:sz="0" w:space="0" w:color="auto"/>
                    <w:left w:val="none" w:sz="0" w:space="0" w:color="auto"/>
                    <w:bottom w:val="none" w:sz="0" w:space="0" w:color="auto"/>
                    <w:right w:val="none" w:sz="0" w:space="0" w:color="auto"/>
                  </w:divBdr>
                </w:div>
                <w:div w:id="5023528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16967255">
          <w:marLeft w:val="0"/>
          <w:marRight w:val="0"/>
          <w:marTop w:val="0"/>
          <w:marBottom w:val="0"/>
          <w:divBdr>
            <w:top w:val="none" w:sz="0" w:space="0" w:color="auto"/>
            <w:left w:val="none" w:sz="0" w:space="0" w:color="auto"/>
            <w:bottom w:val="none" w:sz="0" w:space="0" w:color="auto"/>
            <w:right w:val="none" w:sz="0" w:space="0" w:color="auto"/>
          </w:divBdr>
          <w:divsChild>
            <w:div w:id="264509168">
              <w:marLeft w:val="0"/>
              <w:marRight w:val="0"/>
              <w:marTop w:val="0"/>
              <w:marBottom w:val="450"/>
              <w:divBdr>
                <w:top w:val="none" w:sz="0" w:space="0" w:color="auto"/>
                <w:left w:val="none" w:sz="0" w:space="0" w:color="auto"/>
                <w:bottom w:val="none" w:sz="0" w:space="0" w:color="auto"/>
                <w:right w:val="none" w:sz="0" w:space="0" w:color="auto"/>
              </w:divBdr>
              <w:divsChild>
                <w:div w:id="1311405485">
                  <w:marLeft w:val="0"/>
                  <w:marRight w:val="0"/>
                  <w:marTop w:val="0"/>
                  <w:marBottom w:val="450"/>
                  <w:divBdr>
                    <w:top w:val="none" w:sz="0" w:space="0" w:color="auto"/>
                    <w:left w:val="none" w:sz="0" w:space="0" w:color="auto"/>
                    <w:bottom w:val="none" w:sz="0" w:space="0" w:color="auto"/>
                    <w:right w:val="none" w:sz="0" w:space="0" w:color="auto"/>
                  </w:divBdr>
                </w:div>
              </w:divsChild>
            </w:div>
            <w:div w:id="932712444">
              <w:marLeft w:val="0"/>
              <w:marRight w:val="0"/>
              <w:marTop w:val="0"/>
              <w:marBottom w:val="450"/>
              <w:divBdr>
                <w:top w:val="none" w:sz="0" w:space="0" w:color="auto"/>
                <w:left w:val="none" w:sz="0" w:space="0" w:color="auto"/>
                <w:bottom w:val="none" w:sz="0" w:space="0" w:color="auto"/>
                <w:right w:val="none" w:sz="0" w:space="0" w:color="auto"/>
              </w:divBdr>
              <w:divsChild>
                <w:div w:id="151914031">
                  <w:marLeft w:val="0"/>
                  <w:marRight w:val="0"/>
                  <w:marTop w:val="0"/>
                  <w:marBottom w:val="0"/>
                  <w:divBdr>
                    <w:top w:val="none" w:sz="0" w:space="0" w:color="auto"/>
                    <w:left w:val="none" w:sz="0" w:space="0" w:color="auto"/>
                    <w:bottom w:val="none" w:sz="0" w:space="0" w:color="auto"/>
                    <w:right w:val="none" w:sz="0" w:space="0" w:color="auto"/>
                  </w:divBdr>
                </w:div>
              </w:divsChild>
            </w:div>
            <w:div w:id="47339855">
              <w:marLeft w:val="0"/>
              <w:marRight w:val="0"/>
              <w:marTop w:val="0"/>
              <w:marBottom w:val="450"/>
              <w:divBdr>
                <w:top w:val="none" w:sz="0" w:space="0" w:color="auto"/>
                <w:left w:val="none" w:sz="0" w:space="0" w:color="auto"/>
                <w:bottom w:val="none" w:sz="0" w:space="0" w:color="auto"/>
                <w:right w:val="none" w:sz="0" w:space="0" w:color="auto"/>
              </w:divBdr>
              <w:divsChild>
                <w:div w:id="1251161255">
                  <w:marLeft w:val="0"/>
                  <w:marRight w:val="0"/>
                  <w:marTop w:val="0"/>
                  <w:marBottom w:val="150"/>
                  <w:divBdr>
                    <w:top w:val="none" w:sz="0" w:space="0" w:color="auto"/>
                    <w:left w:val="none" w:sz="0" w:space="0" w:color="auto"/>
                    <w:bottom w:val="none" w:sz="0" w:space="0" w:color="auto"/>
                    <w:right w:val="none" w:sz="0" w:space="0" w:color="auto"/>
                  </w:divBdr>
                  <w:divsChild>
                    <w:div w:id="1877083185">
                      <w:marLeft w:val="0"/>
                      <w:marRight w:val="0"/>
                      <w:marTop w:val="0"/>
                      <w:marBottom w:val="0"/>
                      <w:divBdr>
                        <w:top w:val="none" w:sz="0" w:space="0" w:color="auto"/>
                        <w:left w:val="none" w:sz="0" w:space="0" w:color="auto"/>
                        <w:bottom w:val="none" w:sz="0" w:space="0" w:color="auto"/>
                        <w:right w:val="none" w:sz="0" w:space="0" w:color="auto"/>
                      </w:divBdr>
                      <w:divsChild>
                        <w:div w:id="1133793245">
                          <w:marLeft w:val="0"/>
                          <w:marRight w:val="0"/>
                          <w:marTop w:val="150"/>
                          <w:marBottom w:val="450"/>
                          <w:divBdr>
                            <w:top w:val="none" w:sz="0" w:space="0" w:color="auto"/>
                            <w:left w:val="none" w:sz="0" w:space="0" w:color="auto"/>
                            <w:bottom w:val="none" w:sz="0" w:space="0" w:color="auto"/>
                            <w:right w:val="none" w:sz="0" w:space="0" w:color="auto"/>
                          </w:divBdr>
                          <w:divsChild>
                            <w:div w:id="251814907">
                              <w:marLeft w:val="0"/>
                              <w:marRight w:val="0"/>
                              <w:marTop w:val="0"/>
                              <w:marBottom w:val="0"/>
                              <w:divBdr>
                                <w:top w:val="none" w:sz="0" w:space="0" w:color="auto"/>
                                <w:left w:val="none" w:sz="0" w:space="0" w:color="auto"/>
                                <w:bottom w:val="none" w:sz="0" w:space="0" w:color="auto"/>
                                <w:right w:val="none" w:sz="0" w:space="0" w:color="auto"/>
                              </w:divBdr>
                              <w:divsChild>
                                <w:div w:id="683098637">
                                  <w:marLeft w:val="0"/>
                                  <w:marRight w:val="0"/>
                                  <w:marTop w:val="0"/>
                                  <w:marBottom w:val="0"/>
                                  <w:divBdr>
                                    <w:top w:val="none" w:sz="0" w:space="0" w:color="auto"/>
                                    <w:left w:val="none" w:sz="0" w:space="0" w:color="auto"/>
                                    <w:bottom w:val="none" w:sz="0" w:space="0" w:color="auto"/>
                                    <w:right w:val="none" w:sz="0" w:space="0" w:color="auto"/>
                                  </w:divBdr>
                                  <w:divsChild>
                                    <w:div w:id="69157196">
                                      <w:marLeft w:val="0"/>
                                      <w:marRight w:val="0"/>
                                      <w:marTop w:val="0"/>
                                      <w:marBottom w:val="0"/>
                                      <w:divBdr>
                                        <w:top w:val="none" w:sz="0" w:space="0" w:color="auto"/>
                                        <w:left w:val="none" w:sz="0" w:space="0" w:color="auto"/>
                                        <w:bottom w:val="none" w:sz="0" w:space="0" w:color="auto"/>
                                        <w:right w:val="none" w:sz="0" w:space="0" w:color="auto"/>
                                      </w:divBdr>
                                      <w:divsChild>
                                        <w:div w:id="12891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244957">
      <w:bodyDiv w:val="1"/>
      <w:marLeft w:val="0"/>
      <w:marRight w:val="0"/>
      <w:marTop w:val="0"/>
      <w:marBottom w:val="0"/>
      <w:divBdr>
        <w:top w:val="none" w:sz="0" w:space="0" w:color="auto"/>
        <w:left w:val="none" w:sz="0" w:space="0" w:color="auto"/>
        <w:bottom w:val="none" w:sz="0" w:space="0" w:color="auto"/>
        <w:right w:val="none" w:sz="0" w:space="0" w:color="auto"/>
      </w:divBdr>
      <w:divsChild>
        <w:div w:id="116990730">
          <w:marLeft w:val="0"/>
          <w:marRight w:val="0"/>
          <w:marTop w:val="0"/>
          <w:marBottom w:val="450"/>
          <w:divBdr>
            <w:top w:val="none" w:sz="0" w:space="0" w:color="auto"/>
            <w:left w:val="none" w:sz="0" w:space="0" w:color="auto"/>
            <w:bottom w:val="none" w:sz="0" w:space="0" w:color="auto"/>
            <w:right w:val="none" w:sz="0" w:space="0" w:color="auto"/>
          </w:divBdr>
          <w:divsChild>
            <w:div w:id="1703090021">
              <w:marLeft w:val="0"/>
              <w:marRight w:val="0"/>
              <w:marTop w:val="0"/>
              <w:marBottom w:val="450"/>
              <w:divBdr>
                <w:top w:val="none" w:sz="0" w:space="0" w:color="auto"/>
                <w:left w:val="none" w:sz="0" w:space="0" w:color="auto"/>
                <w:bottom w:val="none" w:sz="0" w:space="0" w:color="auto"/>
                <w:right w:val="none" w:sz="0" w:space="0" w:color="auto"/>
              </w:divBdr>
            </w:div>
          </w:divsChild>
        </w:div>
        <w:div w:id="974676512">
          <w:marLeft w:val="0"/>
          <w:marRight w:val="0"/>
          <w:marTop w:val="0"/>
          <w:marBottom w:val="450"/>
          <w:divBdr>
            <w:top w:val="none" w:sz="0" w:space="0" w:color="auto"/>
            <w:left w:val="none" w:sz="0" w:space="0" w:color="auto"/>
            <w:bottom w:val="none" w:sz="0" w:space="0" w:color="auto"/>
            <w:right w:val="none" w:sz="0" w:space="0" w:color="auto"/>
          </w:divBdr>
          <w:divsChild>
            <w:div w:id="959650896">
              <w:marLeft w:val="0"/>
              <w:marRight w:val="0"/>
              <w:marTop w:val="0"/>
              <w:marBottom w:val="0"/>
              <w:divBdr>
                <w:top w:val="none" w:sz="0" w:space="0" w:color="auto"/>
                <w:left w:val="none" w:sz="0" w:space="0" w:color="auto"/>
                <w:bottom w:val="none" w:sz="0" w:space="0" w:color="auto"/>
                <w:right w:val="none" w:sz="0" w:space="0" w:color="auto"/>
              </w:divBdr>
            </w:div>
          </w:divsChild>
        </w:div>
        <w:div w:id="1573005770">
          <w:marLeft w:val="0"/>
          <w:marRight w:val="0"/>
          <w:marTop w:val="0"/>
          <w:marBottom w:val="450"/>
          <w:divBdr>
            <w:top w:val="none" w:sz="0" w:space="0" w:color="auto"/>
            <w:left w:val="none" w:sz="0" w:space="0" w:color="auto"/>
            <w:bottom w:val="none" w:sz="0" w:space="0" w:color="auto"/>
            <w:right w:val="none" w:sz="0" w:space="0" w:color="auto"/>
          </w:divBdr>
          <w:divsChild>
            <w:div w:id="423263797">
              <w:marLeft w:val="0"/>
              <w:marRight w:val="0"/>
              <w:marTop w:val="0"/>
              <w:marBottom w:val="0"/>
              <w:divBdr>
                <w:top w:val="none" w:sz="0" w:space="0" w:color="auto"/>
                <w:left w:val="none" w:sz="0" w:space="0" w:color="auto"/>
                <w:bottom w:val="none" w:sz="0" w:space="0" w:color="auto"/>
                <w:right w:val="none" w:sz="0" w:space="0" w:color="auto"/>
              </w:divBdr>
            </w:div>
          </w:divsChild>
        </w:div>
        <w:div w:id="808210048">
          <w:marLeft w:val="0"/>
          <w:marRight w:val="0"/>
          <w:marTop w:val="0"/>
          <w:marBottom w:val="450"/>
          <w:divBdr>
            <w:top w:val="none" w:sz="0" w:space="0" w:color="auto"/>
            <w:left w:val="none" w:sz="0" w:space="0" w:color="auto"/>
            <w:bottom w:val="none" w:sz="0" w:space="0" w:color="auto"/>
            <w:right w:val="none" w:sz="0" w:space="0" w:color="auto"/>
          </w:divBdr>
          <w:divsChild>
            <w:div w:id="1366832857">
              <w:marLeft w:val="0"/>
              <w:marRight w:val="0"/>
              <w:marTop w:val="75"/>
              <w:marBottom w:val="450"/>
              <w:divBdr>
                <w:top w:val="none" w:sz="0" w:space="0" w:color="auto"/>
                <w:left w:val="none" w:sz="0" w:space="0" w:color="auto"/>
                <w:bottom w:val="none" w:sz="0" w:space="0" w:color="auto"/>
                <w:right w:val="none" w:sz="0" w:space="0" w:color="auto"/>
              </w:divBdr>
            </w:div>
          </w:divsChild>
        </w:div>
        <w:div w:id="132987971">
          <w:marLeft w:val="0"/>
          <w:marRight w:val="0"/>
          <w:marTop w:val="0"/>
          <w:marBottom w:val="450"/>
          <w:divBdr>
            <w:top w:val="none" w:sz="0" w:space="0" w:color="auto"/>
            <w:left w:val="none" w:sz="0" w:space="0" w:color="auto"/>
            <w:bottom w:val="none" w:sz="0" w:space="0" w:color="auto"/>
            <w:right w:val="none" w:sz="0" w:space="0" w:color="auto"/>
          </w:divBdr>
          <w:divsChild>
            <w:div w:id="385108554">
              <w:marLeft w:val="0"/>
              <w:marRight w:val="0"/>
              <w:marTop w:val="0"/>
              <w:marBottom w:val="0"/>
              <w:divBdr>
                <w:top w:val="none" w:sz="0" w:space="0" w:color="auto"/>
                <w:left w:val="none" w:sz="0" w:space="0" w:color="auto"/>
                <w:bottom w:val="none" w:sz="0" w:space="0" w:color="auto"/>
                <w:right w:val="none" w:sz="0" w:space="0" w:color="auto"/>
              </w:divBdr>
            </w:div>
          </w:divsChild>
        </w:div>
        <w:div w:id="1610118338">
          <w:marLeft w:val="0"/>
          <w:marRight w:val="0"/>
          <w:marTop w:val="0"/>
          <w:marBottom w:val="450"/>
          <w:divBdr>
            <w:top w:val="none" w:sz="0" w:space="0" w:color="auto"/>
            <w:left w:val="none" w:sz="0" w:space="0" w:color="auto"/>
            <w:bottom w:val="none" w:sz="0" w:space="0" w:color="auto"/>
            <w:right w:val="none" w:sz="0" w:space="0" w:color="auto"/>
          </w:divBdr>
          <w:divsChild>
            <w:div w:id="18267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efitsystems.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4286</Characters>
  <Application>Microsoft Office Word</Application>
  <DocSecurity>4</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Jędrysek</dc:creator>
  <cp:keywords/>
  <dc:description/>
  <cp:lastModifiedBy>Agnieszka Bemowska-Niewiarowska</cp:lastModifiedBy>
  <cp:revision>2</cp:revision>
  <dcterms:created xsi:type="dcterms:W3CDTF">2022-07-05T06:27:00Z</dcterms:created>
  <dcterms:modified xsi:type="dcterms:W3CDTF">2022-07-05T06:27:00Z</dcterms:modified>
</cp:coreProperties>
</file>