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708E" w14:textId="3CA1CCF6" w:rsidR="00EA353A" w:rsidRPr="00EA353A" w:rsidRDefault="00A34703" w:rsidP="00EA353A">
      <w:pPr>
        <w:jc w:val="right"/>
        <w:rPr>
          <w:sz w:val="20"/>
          <w:szCs w:val="20"/>
        </w:rPr>
      </w:pPr>
      <w:r>
        <w:rPr>
          <w:sz w:val="20"/>
          <w:szCs w:val="20"/>
        </w:rPr>
        <w:t>2 sierpnia</w:t>
      </w:r>
      <w:r w:rsidR="00EA353A">
        <w:rPr>
          <w:sz w:val="20"/>
          <w:szCs w:val="20"/>
        </w:rPr>
        <w:t xml:space="preserve"> 2022 r.</w:t>
      </w:r>
    </w:p>
    <w:p w14:paraId="628193B2" w14:textId="77777777" w:rsidR="00EA353A" w:rsidRDefault="00EA353A">
      <w:pPr>
        <w:rPr>
          <w:b/>
          <w:bCs/>
          <w:sz w:val="28"/>
          <w:szCs w:val="28"/>
        </w:rPr>
      </w:pPr>
    </w:p>
    <w:p w14:paraId="2DDC96E8" w14:textId="6F0EF49F" w:rsidR="00B266AF" w:rsidRPr="004E5651" w:rsidRDefault="0064205A" w:rsidP="00EA35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Pierwszy budynek biurowy klasy A w Bielsku-Białej skomercjalizowany</w:t>
      </w:r>
    </w:p>
    <w:p w14:paraId="533A89D3" w14:textId="14DEF22F" w:rsidR="007069B6" w:rsidRDefault="0064205A">
      <w:pPr>
        <w:rPr>
          <w:b/>
          <w:bCs/>
        </w:rPr>
      </w:pPr>
      <w:r>
        <w:rPr>
          <w:b/>
          <w:bCs/>
        </w:rPr>
        <w:t>Cavatina Hall A, pierwszy budynek w Bielsku-Białej oferujący najwyższej jakości powierzchnie biurowe</w:t>
      </w:r>
      <w:r w:rsidR="00212BCE">
        <w:rPr>
          <w:b/>
          <w:bCs/>
        </w:rPr>
        <w:t xml:space="preserve">, osiągnął ponad 96% wynajmu. Swoją futurystyczną, </w:t>
      </w:r>
      <w:r w:rsidR="00621D9B">
        <w:rPr>
          <w:b/>
          <w:bCs/>
        </w:rPr>
        <w:t xml:space="preserve">funkcjonalną i zrównoważoną inwestycją </w:t>
      </w:r>
      <w:r w:rsidR="00474D58">
        <w:rPr>
          <w:b/>
          <w:bCs/>
        </w:rPr>
        <w:t xml:space="preserve">firma </w:t>
      </w:r>
      <w:r w:rsidR="00621D9B">
        <w:rPr>
          <w:b/>
          <w:bCs/>
        </w:rPr>
        <w:t>Cavatina Holding dobrze trafiła w potrzeby rynku, który sukcesywnie przyciąga międzynarodowe koncerny między innymi z branży auto-</w:t>
      </w:r>
      <w:proofErr w:type="spellStart"/>
      <w:r w:rsidR="00621D9B">
        <w:rPr>
          <w:b/>
          <w:bCs/>
        </w:rPr>
        <w:t>moto</w:t>
      </w:r>
      <w:proofErr w:type="spellEnd"/>
      <w:r w:rsidR="00621D9B">
        <w:rPr>
          <w:b/>
          <w:bCs/>
        </w:rPr>
        <w:t xml:space="preserve"> oraz nowoczesnych usług dla biznesu</w:t>
      </w:r>
      <w:r w:rsidR="00461E4E">
        <w:rPr>
          <w:b/>
          <w:bCs/>
        </w:rPr>
        <w:t xml:space="preserve"> i IT</w:t>
      </w:r>
      <w:r w:rsidR="00621D9B">
        <w:rPr>
          <w:b/>
          <w:bCs/>
        </w:rPr>
        <w:t xml:space="preserve">. </w:t>
      </w:r>
    </w:p>
    <w:p w14:paraId="1E96D6A7" w14:textId="75C79E06" w:rsidR="004E5651" w:rsidRDefault="00621D9B">
      <w:r w:rsidRPr="007069B6">
        <w:t xml:space="preserve">Bielsko-Biała jest dobrym przykładem miasta z przedziału 150-299 tys. mieszkańców, które w przemyślany sposób uzupełnia </w:t>
      </w:r>
      <w:r w:rsidR="007069B6" w:rsidRPr="007069B6">
        <w:t>ofertę większych miast</w:t>
      </w:r>
      <w:r w:rsidR="00505D32">
        <w:t>. Sprzyja temu zarówno lokalizacja na skrzyżowaniu międzynarodowych szlaków transportowych, rozbudowywana infrastruktura, kapitał ludzki oraz inicjatywa wykazywana przez władze miasta.</w:t>
      </w:r>
    </w:p>
    <w:p w14:paraId="5B6A53F5" w14:textId="3987EC21" w:rsidR="00FB2CBA" w:rsidRDefault="00FB2CBA">
      <w:r>
        <w:t xml:space="preserve">Bielsko-Biała należy, obok takich miast jak Opole, Częstochowa, Białystok czy Kielce, do miejsc, w których stopniowo wzrasta liczba osób zatrudnionych </w:t>
      </w:r>
      <w:r w:rsidR="00BD5799">
        <w:t xml:space="preserve">w centrach usług biznesowych. Jak podaje ABSL </w:t>
      </w:r>
      <w:r w:rsidR="00FB3DF3">
        <w:t>(</w:t>
      </w:r>
      <w:r w:rsidR="00FB3DF3" w:rsidRPr="00FB3DF3">
        <w:t>Związek Liderów Sektora Usług Biznesowych</w:t>
      </w:r>
      <w:r w:rsidR="00FB3DF3">
        <w:t xml:space="preserve">) </w:t>
      </w:r>
      <w:r w:rsidR="00BD5799">
        <w:t>w najnowszym raporcie</w:t>
      </w:r>
      <w:r w:rsidR="00FB3DF3">
        <w:rPr>
          <w:rStyle w:val="Odwoanieprzypisudolnego"/>
        </w:rPr>
        <w:footnoteReference w:id="1"/>
      </w:r>
      <w:r w:rsidR="00BD5799">
        <w:t xml:space="preserve">, w sumie w miastach zaliczanych do tej grupy, zatrudnienie w sektorze wzrosło w ciągu 5 lat z 13,5 tys. do 18,7 tys. osób. </w:t>
      </w:r>
    </w:p>
    <w:p w14:paraId="6BA55A19" w14:textId="04E0197A" w:rsidR="00505D32" w:rsidRDefault="00505D32">
      <w:r>
        <w:t xml:space="preserve">Cavatina Holding jako pierwszy deweloper biurowy doceniła potencjał </w:t>
      </w:r>
      <w:r w:rsidR="00BD5799">
        <w:t>Bielska-Białej</w:t>
      </w:r>
      <w:r>
        <w:t xml:space="preserve"> i</w:t>
      </w:r>
      <w:r w:rsidR="00461E4E">
        <w:t xml:space="preserve"> zaproponowała firmom rozwijającym się i wchodzącym na </w:t>
      </w:r>
      <w:r w:rsidR="00BD5799">
        <w:t xml:space="preserve">ten </w:t>
      </w:r>
      <w:r w:rsidR="00461E4E">
        <w:t>rynek powierzchnie biurowe w standardzie takim samym, jak najlepsze obiekty w Warszawie czy innych największych miastach. Cavatina Hall to unikatowy na skalę kraju projekt, w którym biura i powierzchnie usługowo-handlowe łączą się z kulturotwórczą częścią – salą koncertową na 1000 osób oraz studiem nagrań.</w:t>
      </w:r>
    </w:p>
    <w:p w14:paraId="243E06D5" w14:textId="48DD3F74" w:rsidR="00A34703" w:rsidRDefault="00A34703">
      <w:r>
        <w:t xml:space="preserve">– </w:t>
      </w:r>
      <w:r w:rsidRPr="00A34703">
        <w:rPr>
          <w:i/>
          <w:iCs/>
        </w:rPr>
        <w:t>Inwestycja Cavatina Hall stała się prestiżowym adresem w Bielsku-Białej, gdzie pod jednym dachem ulokowano nowoczesne przestrzenie biurowe oraz zapierającą dech w piersiach salę koncertową. To tutaj biznes na co dzień obcuje z kulturą wysoką. Nie dziwi więc fakt, że obiekt Cavatina Hall został tak szybko skomercjalizowany. Wiele firm, szczególnie z sektora nowoczesnych usług dla biznesu, chce się poszczycić lokalizacją swojego biura w takim otoczeniu</w:t>
      </w:r>
      <w:r>
        <w:t xml:space="preserve"> – mówi</w:t>
      </w:r>
      <w:r w:rsidRPr="00A34703">
        <w:t xml:space="preserve"> </w:t>
      </w:r>
      <w:r w:rsidRPr="00A34703">
        <w:rPr>
          <w:b/>
          <w:bCs/>
        </w:rPr>
        <w:t>Przemysław Kamiński</w:t>
      </w:r>
      <w:r>
        <w:rPr>
          <w:b/>
          <w:bCs/>
        </w:rPr>
        <w:t xml:space="preserve">, </w:t>
      </w:r>
      <w:r w:rsidRPr="00A34703">
        <w:rPr>
          <w:b/>
          <w:bCs/>
        </w:rPr>
        <w:t>Zastępca Prezydenta Miasta Bielska-Białej</w:t>
      </w:r>
      <w:r w:rsidRPr="00A34703">
        <w:t xml:space="preserve">. </w:t>
      </w:r>
    </w:p>
    <w:p w14:paraId="523686B7" w14:textId="00DE6CB6" w:rsidR="0000505D" w:rsidRDefault="00A34703" w:rsidP="006D3595">
      <w:r>
        <w:t>O</w:t>
      </w:r>
      <w:r w:rsidR="00BD5799">
        <w:t xml:space="preserve">ddany do użytku w 2021 r. budynek A jest już niemal całkowicie wynajęty. Z wysokiej klasy biur korzystają tam takie firmy jak Asseco czy </w:t>
      </w:r>
      <w:proofErr w:type="spellStart"/>
      <w:r w:rsidR="00BD5799">
        <w:t>Precisely</w:t>
      </w:r>
      <w:proofErr w:type="spellEnd"/>
      <w:r w:rsidR="00BD5799">
        <w:t xml:space="preserve"> Software. </w:t>
      </w:r>
      <w:r w:rsidR="0000505D">
        <w:t xml:space="preserve">Firmy mogą też skorzystać tam z elastycznych powierzchni w biurach serwisowanych </w:t>
      </w:r>
      <w:proofErr w:type="spellStart"/>
      <w:r w:rsidR="0000505D">
        <w:t>Quickwork</w:t>
      </w:r>
      <w:proofErr w:type="spellEnd"/>
      <w:r w:rsidR="0000505D">
        <w:t>.</w:t>
      </w:r>
      <w:r w:rsidR="00BD5799">
        <w:t xml:space="preserve"> </w:t>
      </w:r>
    </w:p>
    <w:p w14:paraId="30E2C331" w14:textId="1FC525A5" w:rsidR="0000505D" w:rsidRPr="006771E5" w:rsidRDefault="0000505D" w:rsidP="006D3595">
      <w:pPr>
        <w:rPr>
          <w:i/>
          <w:iCs/>
        </w:rPr>
      </w:pPr>
      <w:r w:rsidRPr="0089757F">
        <w:t xml:space="preserve">– </w:t>
      </w:r>
      <w:r w:rsidR="00574A09" w:rsidRPr="0089757F">
        <w:rPr>
          <w:i/>
          <w:iCs/>
        </w:rPr>
        <w:t xml:space="preserve">Cavatina Hall </w:t>
      </w:r>
      <w:r w:rsidR="0089757F" w:rsidRPr="0089757F">
        <w:rPr>
          <w:i/>
          <w:iCs/>
        </w:rPr>
        <w:t>stała się już nowy</w:t>
      </w:r>
      <w:r w:rsidR="0089757F">
        <w:rPr>
          <w:i/>
          <w:iCs/>
        </w:rPr>
        <w:t xml:space="preserve">m symbolem miasta ze swoją </w:t>
      </w:r>
      <w:r w:rsidR="0010234D">
        <w:rPr>
          <w:i/>
          <w:iCs/>
        </w:rPr>
        <w:t xml:space="preserve">charakterystyczną szklaną kopułą </w:t>
      </w:r>
      <w:r w:rsidR="006771E5">
        <w:rPr>
          <w:i/>
          <w:iCs/>
        </w:rPr>
        <w:t>s</w:t>
      </w:r>
      <w:r w:rsidR="0010234D">
        <w:rPr>
          <w:i/>
          <w:iCs/>
        </w:rPr>
        <w:t>ali koncertowej</w:t>
      </w:r>
      <w:r w:rsidR="006771E5">
        <w:rPr>
          <w:i/>
          <w:iCs/>
        </w:rPr>
        <w:t xml:space="preserve"> zwieńczoną przestronnym tarasem. Szybko też wypełniła się najemcami, którzy mogą tu, z pomocą projektantów i wykonawców z grupy Cavatina, swobodnie kształtować przestrzenie biurowe dostosowane do indywidualnych potrzeb. Tworzony przez nas kompleks wielofunkcyjny niewątpliwie uzupełnia infrastrukturę miasta dostosowana do potrzeb rozwijających się tu coraz prężniej firm polskich i międzynarodowych </w:t>
      </w:r>
      <w:r w:rsidRPr="0089757F">
        <w:t xml:space="preserve">– mówi </w:t>
      </w:r>
      <w:r w:rsidRPr="0089757F">
        <w:rPr>
          <w:b/>
          <w:bCs/>
        </w:rPr>
        <w:t>Krzysztof Wilczak, Leasing Manager w Cavatina Holding</w:t>
      </w:r>
      <w:r w:rsidRPr="0089757F">
        <w:t>.</w:t>
      </w:r>
    </w:p>
    <w:p w14:paraId="39C3EF99" w14:textId="0E83AD35" w:rsidR="006D3595" w:rsidRDefault="006D3595" w:rsidP="006D3595">
      <w:r>
        <w:t>Aktualnie trwa budowa drugiego z budynków kompleksu</w:t>
      </w:r>
      <w:r w:rsidR="0000505D">
        <w:t xml:space="preserve">, w którym stopień </w:t>
      </w:r>
      <w:proofErr w:type="spellStart"/>
      <w:r w:rsidR="0000505D">
        <w:t>przednajmu</w:t>
      </w:r>
      <w:proofErr w:type="spellEnd"/>
      <w:r w:rsidR="0000505D">
        <w:t xml:space="preserve"> sięga już przeszło 60%</w:t>
      </w:r>
      <w:r>
        <w:t>. Inwestycja w sumie zaoferuje ponad 15,5 tys. mkw. biur wraz z częścią kulturalną.</w:t>
      </w:r>
    </w:p>
    <w:p w14:paraId="6A4EDF3E" w14:textId="306FC30C" w:rsidR="00CE7033" w:rsidRDefault="00CE7033" w:rsidP="00CE7033">
      <w:r>
        <w:lastRenderedPageBreak/>
        <w:t>Futurystyczny</w:t>
      </w:r>
      <w:r w:rsidR="00461E4E">
        <w:t>, wielofunkcyjny</w:t>
      </w:r>
      <w:r>
        <w:t xml:space="preserve"> </w:t>
      </w:r>
      <w:r w:rsidR="00AA7FCC">
        <w:t>projekt</w:t>
      </w:r>
      <w:r>
        <w:t xml:space="preserve"> został wielokrotnie nagradzany m.in. w prestiżowym </w:t>
      </w:r>
      <w:r w:rsidR="00AA7FCC">
        <w:t xml:space="preserve">konkursie </w:t>
      </w:r>
      <w:r>
        <w:t xml:space="preserve">International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Awards</w:t>
      </w:r>
      <w:proofErr w:type="spellEnd"/>
      <w:r>
        <w:t>. Celem Cavatiny jest stworzenie nowoczesnego centrum biznesowego miasta oraz zapewnienie lokalnej społeczności możliwości obcowania z najlepszą muzyką wykonywaną na żywo przez uznanych artystów z całego świata.</w:t>
      </w:r>
    </w:p>
    <w:p w14:paraId="6EBB5F1B" w14:textId="77777777" w:rsidR="00EA353A" w:rsidRPr="00311E19" w:rsidRDefault="00EA353A" w:rsidP="00EA353A">
      <w:pPr>
        <w:shd w:val="clear" w:color="auto" w:fill="FFFFFF"/>
        <w:jc w:val="both"/>
        <w:rPr>
          <w:rFonts w:eastAsia="Arial" w:cstheme="minorHAnsi"/>
          <w:sz w:val="16"/>
          <w:szCs w:val="16"/>
          <w:u w:val="single"/>
        </w:rPr>
      </w:pPr>
    </w:p>
    <w:p w14:paraId="253C7277" w14:textId="77777777" w:rsidR="00EA353A" w:rsidRPr="00311E19" w:rsidRDefault="00EA353A" w:rsidP="00EA353A">
      <w:pPr>
        <w:shd w:val="clear" w:color="auto" w:fill="FFFFFF"/>
        <w:jc w:val="both"/>
        <w:rPr>
          <w:rFonts w:eastAsia="Arial" w:cstheme="minorHAnsi"/>
          <w:sz w:val="16"/>
          <w:szCs w:val="16"/>
        </w:rPr>
      </w:pPr>
      <w:r w:rsidRPr="00311E19">
        <w:rPr>
          <w:rFonts w:eastAsia="Arial" w:cstheme="minorHAnsi"/>
          <w:sz w:val="16"/>
          <w:szCs w:val="16"/>
          <w:u w:val="single"/>
        </w:rPr>
        <w:t>Więcej informacji udziela:</w:t>
      </w:r>
    </w:p>
    <w:p w14:paraId="1B000930" w14:textId="77777777" w:rsidR="00EA353A" w:rsidRDefault="00EA353A" w:rsidP="00EA353A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3271E1E" w14:textId="6B6D34A0" w:rsidR="00EA353A" w:rsidRDefault="00EA353A" w:rsidP="00EA353A">
      <w:r>
        <w:rPr>
          <w:rFonts w:ascii="Arial" w:eastAsia="Arial" w:hAnsi="Arial" w:cs="Arial"/>
          <w:sz w:val="20"/>
          <w:szCs w:val="20"/>
        </w:rPr>
        <w:t>Łukasz Zarębski 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br/>
        <w:t>e-mail: </w:t>
      </w:r>
      <w:hyperlink r:id="rId7" w:history="1">
        <w:r>
          <w:rPr>
            <w:rStyle w:val="Hipercze"/>
            <w:rFonts w:ascii="Arial" w:eastAsia="Arial" w:hAnsi="Arial" w:cs="Arial"/>
            <w:sz w:val="20"/>
            <w:szCs w:val="20"/>
          </w:rPr>
          <w:t>lukasz.zarebski@cavatina.pl</w:t>
        </w:r>
      </w:hyperlink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br/>
        <w:t>tel. kom: + 48 533 889 240 </w:t>
      </w:r>
      <w:r>
        <w:rPr>
          <w:rFonts w:ascii="Arial" w:eastAsia="Arial" w:hAnsi="Arial" w:cs="Arial"/>
          <w:sz w:val="20"/>
          <w:szCs w:val="20"/>
        </w:rPr>
        <w:br/>
      </w:r>
      <w:hyperlink r:id="rId8" w:history="1">
        <w:r>
          <w:rPr>
            <w:rStyle w:val="Hipercze"/>
            <w:rFonts w:ascii="Arial" w:eastAsia="Arial" w:hAnsi="Arial" w:cs="Arial"/>
            <w:sz w:val="20"/>
            <w:szCs w:val="20"/>
          </w:rPr>
          <w:t>www.cavatina.pl</w:t>
        </w:r>
      </w:hyperlink>
      <w:r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br/>
        <w:t>_________________ </w:t>
      </w:r>
    </w:p>
    <w:sectPr w:rsidR="00EA353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1B75" w14:textId="77777777" w:rsidR="004E79F6" w:rsidRDefault="004E79F6" w:rsidP="00402CAA">
      <w:pPr>
        <w:spacing w:after="0" w:line="240" w:lineRule="auto"/>
      </w:pPr>
      <w:r>
        <w:separator/>
      </w:r>
    </w:p>
  </w:endnote>
  <w:endnote w:type="continuationSeparator" w:id="0">
    <w:p w14:paraId="07BC5015" w14:textId="77777777" w:rsidR="004E79F6" w:rsidRDefault="004E79F6" w:rsidP="0040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FEBB" w14:textId="77777777" w:rsidR="004E79F6" w:rsidRDefault="004E79F6" w:rsidP="00402CAA">
      <w:pPr>
        <w:spacing w:after="0" w:line="240" w:lineRule="auto"/>
      </w:pPr>
      <w:r>
        <w:separator/>
      </w:r>
    </w:p>
  </w:footnote>
  <w:footnote w:type="continuationSeparator" w:id="0">
    <w:p w14:paraId="19B1CB51" w14:textId="77777777" w:rsidR="004E79F6" w:rsidRDefault="004E79F6" w:rsidP="00402CAA">
      <w:pPr>
        <w:spacing w:after="0" w:line="240" w:lineRule="auto"/>
      </w:pPr>
      <w:r>
        <w:continuationSeparator/>
      </w:r>
    </w:p>
  </w:footnote>
  <w:footnote w:id="1">
    <w:p w14:paraId="25309177" w14:textId="59976331" w:rsidR="00FB3DF3" w:rsidRDefault="00FB3DF3" w:rsidP="00FB3DF3">
      <w:pPr>
        <w:pStyle w:val="Tekstprzypisudolnego"/>
      </w:pPr>
      <w:r>
        <w:rPr>
          <w:rStyle w:val="Odwoanieprzypisudolnego"/>
        </w:rPr>
        <w:footnoteRef/>
      </w:r>
      <w:r>
        <w:t xml:space="preserve"> ABSL, Sektor nowoczesnych usług biznesowych w Polsce 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5804" w14:textId="1FF1649A" w:rsidR="00EA353A" w:rsidRPr="00EA353A" w:rsidRDefault="00EA353A">
    <w:pPr>
      <w:pStyle w:val="Nagwek"/>
      <w:rPr>
        <w:b/>
        <w:bCs/>
      </w:rPr>
    </w:pPr>
    <w:r w:rsidRPr="00EA353A">
      <w:rPr>
        <w:b/>
        <w:bCs/>
      </w:rP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51"/>
    <w:rsid w:val="0000505D"/>
    <w:rsid w:val="00017725"/>
    <w:rsid w:val="000D6C1D"/>
    <w:rsid w:val="001016D0"/>
    <w:rsid w:val="0010234D"/>
    <w:rsid w:val="001E292C"/>
    <w:rsid w:val="00212BCE"/>
    <w:rsid w:val="002266DD"/>
    <w:rsid w:val="00251970"/>
    <w:rsid w:val="00380628"/>
    <w:rsid w:val="0038090F"/>
    <w:rsid w:val="00402CAA"/>
    <w:rsid w:val="00461E4E"/>
    <w:rsid w:val="00474D58"/>
    <w:rsid w:val="004A1E17"/>
    <w:rsid w:val="004E5651"/>
    <w:rsid w:val="004E79F6"/>
    <w:rsid w:val="004E7AFE"/>
    <w:rsid w:val="00505D32"/>
    <w:rsid w:val="00540042"/>
    <w:rsid w:val="00574A09"/>
    <w:rsid w:val="005B38C0"/>
    <w:rsid w:val="005F5E29"/>
    <w:rsid w:val="00621D9B"/>
    <w:rsid w:val="0064205A"/>
    <w:rsid w:val="006771E5"/>
    <w:rsid w:val="006B4C8C"/>
    <w:rsid w:val="006D3595"/>
    <w:rsid w:val="0070447F"/>
    <w:rsid w:val="007069B6"/>
    <w:rsid w:val="007C18DB"/>
    <w:rsid w:val="008203DF"/>
    <w:rsid w:val="008255CD"/>
    <w:rsid w:val="0089757F"/>
    <w:rsid w:val="00A02C54"/>
    <w:rsid w:val="00A34703"/>
    <w:rsid w:val="00A916D6"/>
    <w:rsid w:val="00AA56BA"/>
    <w:rsid w:val="00AA6153"/>
    <w:rsid w:val="00AA7FCC"/>
    <w:rsid w:val="00AC40A5"/>
    <w:rsid w:val="00B14680"/>
    <w:rsid w:val="00B266AF"/>
    <w:rsid w:val="00BD5799"/>
    <w:rsid w:val="00CE7033"/>
    <w:rsid w:val="00D7344A"/>
    <w:rsid w:val="00DE1876"/>
    <w:rsid w:val="00E20834"/>
    <w:rsid w:val="00EA353A"/>
    <w:rsid w:val="00F40DDA"/>
    <w:rsid w:val="00F952F8"/>
    <w:rsid w:val="00FA2DD8"/>
    <w:rsid w:val="00FB2CBA"/>
    <w:rsid w:val="00FB3DF3"/>
    <w:rsid w:val="00FE22A1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F78AB"/>
  <w15:chartTrackingRefBased/>
  <w15:docId w15:val="{80FF1BF1-A1CE-4A93-8286-7D9E05E3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3DF"/>
    <w:pPr>
      <w:ind w:left="720"/>
      <w:contextualSpacing/>
    </w:pPr>
  </w:style>
  <w:style w:type="paragraph" w:styleId="Poprawka">
    <w:name w:val="Revision"/>
    <w:hidden/>
    <w:uiPriority w:val="99"/>
    <w:semiHidden/>
    <w:rsid w:val="00E2083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A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53A"/>
  </w:style>
  <w:style w:type="paragraph" w:styleId="Stopka">
    <w:name w:val="footer"/>
    <w:basedOn w:val="Normalny"/>
    <w:link w:val="StopkaZnak"/>
    <w:uiPriority w:val="99"/>
    <w:unhideWhenUsed/>
    <w:rsid w:val="00EA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53A"/>
  </w:style>
  <w:style w:type="character" w:styleId="Hipercze">
    <w:name w:val="Hyperlink"/>
    <w:basedOn w:val="Domylnaczcionkaakapitu"/>
    <w:uiPriority w:val="99"/>
    <w:unhideWhenUsed/>
    <w:rsid w:val="00EA353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3D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D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3D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webdoc://0B2992DA-A62E-4A78-9CEF-1F11A9A150F4/www.cavati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kasz.zarebski@cavatin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184A6D-CBFD-EC46-9B98-382CCC76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Odolanowski</dc:creator>
  <cp:keywords/>
  <dc:description/>
  <cp:lastModifiedBy>Magdalena Ossowska</cp:lastModifiedBy>
  <cp:revision>3</cp:revision>
  <dcterms:created xsi:type="dcterms:W3CDTF">2022-08-02T07:37:00Z</dcterms:created>
  <dcterms:modified xsi:type="dcterms:W3CDTF">2022-08-02T08:06:00Z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83eb73-1339-4c09-b43c-88ef2eea0029_Enabled">
    <vt:lpwstr>true</vt:lpwstr>
  </property>
  <property fmtid="{D5CDD505-2E9C-101B-9397-08002B2CF9AE}" pid="3" name="MSIP_Label_ab83eb73-1339-4c09-b43c-88ef2eea0029_SetDate">
    <vt:lpwstr>2022-01-18T08:45:18Z</vt:lpwstr>
  </property>
  <property fmtid="{D5CDD505-2E9C-101B-9397-08002B2CF9AE}" pid="4" name="MSIP_Label_ab83eb73-1339-4c09-b43c-88ef2eea0029_Method">
    <vt:lpwstr>Standard</vt:lpwstr>
  </property>
  <property fmtid="{D5CDD505-2E9C-101B-9397-08002B2CF9AE}" pid="5" name="MSIP_Label_ab83eb73-1339-4c09-b43c-88ef2eea0029_Name">
    <vt:lpwstr>Wewnętrzny Asseco</vt:lpwstr>
  </property>
  <property fmtid="{D5CDD505-2E9C-101B-9397-08002B2CF9AE}" pid="6" name="MSIP_Label_ab83eb73-1339-4c09-b43c-88ef2eea0029_SiteId">
    <vt:lpwstr>88152bde-cfa3-4a5c-b981-a785c624bb42</vt:lpwstr>
  </property>
  <property fmtid="{D5CDD505-2E9C-101B-9397-08002B2CF9AE}" pid="7" name="MSIP_Label_ab83eb73-1339-4c09-b43c-88ef2eea0029_ActionId">
    <vt:lpwstr>9ff0a08b-b965-4b92-98c7-6edc170fe6bf</vt:lpwstr>
  </property>
  <property fmtid="{D5CDD505-2E9C-101B-9397-08002B2CF9AE}" pid="8" name="MSIP_Label_ab83eb73-1339-4c09-b43c-88ef2eea0029_ContentBits">
    <vt:lpwstr>0</vt:lpwstr>
  </property>
</Properties>
</file>