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Materiał opracowany przez Guarana PR</w:t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To w opinii młodych Polaków cecha, która decyduje dziś o atrakcyjności fizycznej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2022-08-09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Nie ciało, nawet nie twarz ani tym bardziej ubrania. Zdaniem dwudziesto- i trzydziestolatków cechą, która dziś w pierwszej kolejności decyduje o atrakcyjności drugiej osoby jest… uśmiech. Wskazuje na niego aż 79% Polaków między 18 a 40 r.ż. – wynika z najnowszych badań ARC Rynek i Opinia dla Medicover Stomatologia.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Młodzi Polacy przyjrzeli się sobie nawzajem w poszukiwaniu cech, które dziś, w dobie social mediów i nieustannego pokazywania się, decydują o atrakcyjności fizycznej drugiej osoby. Wyniki nietypowego badania, które Medicover Stomatologia zlecił pracowni ARC Rynek i Opinia, zaskakują!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Aż 79% Polaków między 18 a 40 rokiem życia za najbardziej atrakcyjną cechę u drugiej osoby uznało uśmiech, a dokładnie to, jak prezentują się zęby. Rola uśmiechu okazała się być tak znacząca, że mocno zdystansowała inne elementy urody, jakie dostrzegamy na pierwszy rzut oka.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I tak, drugie miejsce w rankingu zajęły włosy. W opinii 3 na 4 badanych fryzura ma duży wpływ na atrakcyjność drugiej osoby. Jej rola jest zdecydowanie większa wśród osób poniżej 25 roku życia. W tej grupie typowało ją aż 75% ankietowanych.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Trzecią cechą, która rzutuje na odbiór jest ubranie, którą wskazało aż 66% ankietowanych. W młodszej grupie, czyli 18-24, cecha ta, w przeciwieństwie do np. fryzury, traci nieco na znaczeniu. Wskazuje ją 61% badanych. W grupie powyżej 25 lat istotna jest ona aż dla 69% Polaków.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Pozycja nr 1 nie dziwi natomiast stomatologów.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Przeprowadzone w USA badania naukowe pokazały, że aż 94% osób, które poznajemy, w pierwszej kolejności patrzy na nasz uśmiech. Powód jest prosty: dzięki niemu jesteśmy w stanie odczytać emocje drugiej osoby, jej humor, a nawet nastawienie do nas. W przeciwieństwie też do innych gatunków: ludzie odsłaniając zęby, nie chcą odstraszać. Dla nas to, w większości, przyjazny gest czytelny dla każdego i w każdym języku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lek. dent. Michał Poulakowski, stomatolog estetyczny z Medicover Stomatologia Fabryka Norblina w Warszawie.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Dentysta zwraca uwagę na jeszcze kilka innych kwestii.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Osoby potrafiące naturalnie i szczerze się uśmiechać, odbierane są jako bardziej pozytywne, otwarte na relacje, ale także mniej skryte i bardziej zaangażowane w kontakt. Co więcej, kiedy się uśmiechamy nasz mózg uwalnia neuropeptydy, ale także inne neurotransmitery np. dopaminę i serotoninę, dzięki którym jesteśmy mniej zestresowani, tworząc swobodniejszą atmosferę przy nawiązywaniu relacji z drugą osobą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Kariera za uśmiech?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Sami zainteresowani też mają zdanie na ten temat. Aż 80% Polaków między 18 a 40 rokiem życia jest zdania, że ładne i zdrowe zęby poprawiają samoocenę. Przy czym opinia ta zyskuje z wiekiem.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Co więcej, aż 67% Polaków między 18 a 24 rokiem życia jest zdania, że równy uśmiech poprawia szansę na karierę. Taką opinię podziela także 59% badanych między 25 a 40 r.ż. Zęby mają także znaczenie w życiu… uczuciowym. Zdaniem aż 71% badanych zdrowy, szczery, ale także równy i biały uśmiech zwiększa szansę na poznanie drugiej połówki.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Nie dziwi więc fakt, że wśród młodych Polaków rośnie popularność zabiegów korygujących zęby. Stomatolodzy już mówią o „boomie licówkowym”, a także modzie na aparat ortodontyczny. Jak duża jest skala tego zjawiska pokazują również badania ARC Rynek i Opinia.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Aż 45% Polaków między 18 a 40 rokiem życia z chęcią poddałaby się dziś korekcie zębów przy pomocy licówek. 53% z kolei chciałoby założyć sobie aparat ortodontyczny, który wyrównałby zgryz. Przy czym w grupie 18-24 lat odsetek ten wynosi już 62%. Ale gonimy nie tylko za równym uśmiechem, także za białym. Aż 29% dwudziesto- i trzydziestolatków regularnie odwiedza dentystę poddając się wybielaniu w gabinecie – czytamy w badaniach.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Na przestrzeni ostatnich 5 lat znacząco wzrosła popularność zarówno zabiegów stomatologii estetycznej, jak i leczenia ortodontycznego, zwłaszcza wśród dwudziesto- i trzydziestolatków. Stoi za tym owszem pewna medialna moda na równe, białe i odpowiednio długie zęby, ale także coraz większa świadomość tego, jaką rolę w naszym życiu, ale i zdrowiu odgrywa uśmiech. Pod tym względem jest to pozytywny trend, który sprawia, że nie tylko coraz więcej Polaków koryguje uśmiechy, a przede wszystkim dba o zdrowie zębów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 lek. dent. Michał Poulakowski.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O badaniach: Badania ARC Rynek i Opinia zlecone przez Medicover Stomatologia wykonano w kwietniu 2022 r. na próbie 1000 os. w wieku od 18 do 40 lat. Wykorzystano metodę CAWI.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\\\ Wywiady, komentarze, konsultacje? Nasi eksperci chętnie odpowiedzą. Dodatkowe materiały, zdjęcia do pobrania na http://medicoverstom.dlamediow.pl/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Biuro Prasowe Medicover Stomatologia / Guarana PRTomasz Pietrzak, tel. 509 106 256, mail. tomasz.pietrzak@guaranapr.pl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7" name="media/image7.jpg"/>
                  <a:graphic>
                    <a:graphicData uri="http://schemas.openxmlformats.org/drawingml/2006/picture">
                      <pic:pic>
                        <pic:nvPicPr>
                          <pic:cNvPr id="7" name="media/image7.jp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To w opinii młodych Polaków cecha, która decyduje dziś o atrakcyjności fizycznej (2).jpg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8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9" name="media/image9.jpg"/>
                  <a:graphic>
                    <a:graphicData uri="http://schemas.openxmlformats.org/drawingml/2006/picture">
                      <pic:pic>
                        <pic:nvPicPr>
                          <pic:cNvPr id="9" name="media/image9.jp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To w opinii młodych Polaków cecha, która decyduje dziś o atrakcyjności fizycznej (1).jpg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0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Stomatologia - Backgrounder PL&amp;amp;ENG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1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media/image7.jpg" Type="http://schemas.openxmlformats.org/officeDocument/2006/relationships/image" Id="rId7"/><Relationship Target="https://prowly-uploads.s3.eu-west-1.amazonaws.com/uploads/landing_page_image/image/423814/12255ccaf810123c9626e4a403009a43.jpg" Type="http://schemas.openxmlformats.org/officeDocument/2006/relationships/hyperlink" Id="rId8" TargetMode="External"/><Relationship Target="media/image9.jpg" Type="http://schemas.openxmlformats.org/officeDocument/2006/relationships/image" Id="rId9"/><Relationship Target="https://prowly-uploads.s3.eu-west-1.amazonaws.com/uploads/landing_page_image/image/423813/2edfaa0c8901a14e0c9e9f9f551f4ef8.jpg" Type="http://schemas.openxmlformats.org/officeDocument/2006/relationships/hyperlink" Id="rId10" TargetMode="External"/><Relationship Target="https://prowly-uploads.s3.eu-west-1.amazonaws.com/uploads/landing_page_image/image/423074/c078c033b3f236f3dd53c069ad8cb535.pdf" Type="http://schemas.openxmlformats.org/officeDocument/2006/relationships/hyperlink" Id="rId11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f3f4c1e2d64b270e5384c04aaf4c23e5d9ad0f06fb11d2266cf2402fdb538f51to-w-opinii-mlodych-polakow-cecha20220812-6709-rtp94.docx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