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EFC3D" w14:textId="17B7BC60" w:rsidR="00A40F56" w:rsidRPr="008274DC" w:rsidRDefault="00A509DC" w:rsidP="00A509DC">
      <w:pPr>
        <w:jc w:val="center"/>
        <w:rPr>
          <w:rFonts w:ascii="Arial" w:hAnsi="Arial" w:cs="Arial"/>
          <w:color w:val="FF0000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7EC27F58" wp14:editId="069C5652">
            <wp:extent cx="1771650" cy="6000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C0F33" w14:textId="77777777" w:rsidR="00034E08" w:rsidRPr="008274DC" w:rsidRDefault="00034E08" w:rsidP="00F263EE">
      <w:pPr>
        <w:jc w:val="both"/>
        <w:rPr>
          <w:rFonts w:ascii="Arial" w:hAnsi="Arial" w:cs="Arial"/>
          <w:sz w:val="28"/>
          <w:szCs w:val="28"/>
          <w:lang w:val="en-US"/>
        </w:rPr>
      </w:pPr>
    </w:p>
    <w:p w14:paraId="592E59E1" w14:textId="168087EA" w:rsidR="00875EFA" w:rsidRPr="00A509DC" w:rsidRDefault="00875EFA" w:rsidP="00F263EE">
      <w:pPr>
        <w:jc w:val="center"/>
        <w:rPr>
          <w:rFonts w:ascii="Arial" w:hAnsi="Arial" w:cs="Arial"/>
          <w:b/>
          <w:sz w:val="28"/>
          <w:szCs w:val="28"/>
        </w:rPr>
      </w:pPr>
      <w:r w:rsidRPr="00A509DC">
        <w:rPr>
          <w:rFonts w:ascii="Arial" w:hAnsi="Arial" w:cs="Arial"/>
          <w:b/>
          <w:sz w:val="28"/>
          <w:szCs w:val="28"/>
        </w:rPr>
        <w:t>LUXURY HOSPITALITY CONFERENCE</w:t>
      </w:r>
    </w:p>
    <w:p w14:paraId="564155CA" w14:textId="65F0353B" w:rsidR="00DA2F73" w:rsidRDefault="00DA2F73" w:rsidP="00F263EE">
      <w:pPr>
        <w:jc w:val="center"/>
        <w:rPr>
          <w:rFonts w:ascii="Arial" w:hAnsi="Arial" w:cs="Arial"/>
          <w:b/>
          <w:sz w:val="28"/>
          <w:szCs w:val="28"/>
        </w:rPr>
      </w:pPr>
      <w:r w:rsidRPr="00875EFA">
        <w:rPr>
          <w:rFonts w:ascii="Arial" w:hAnsi="Arial" w:cs="Arial"/>
          <w:b/>
          <w:sz w:val="28"/>
          <w:szCs w:val="28"/>
        </w:rPr>
        <w:t>A MILANO</w:t>
      </w:r>
      <w:r w:rsidR="001E28CA" w:rsidRPr="00875EFA">
        <w:rPr>
          <w:rFonts w:ascii="Arial" w:hAnsi="Arial" w:cs="Arial"/>
          <w:b/>
          <w:sz w:val="28"/>
          <w:szCs w:val="28"/>
        </w:rPr>
        <w:t xml:space="preserve"> </w:t>
      </w:r>
      <w:r w:rsidR="00A40F56" w:rsidRPr="00875EFA">
        <w:rPr>
          <w:rFonts w:ascii="Arial" w:hAnsi="Arial" w:cs="Arial"/>
          <w:b/>
          <w:sz w:val="28"/>
          <w:szCs w:val="28"/>
        </w:rPr>
        <w:t xml:space="preserve">IL </w:t>
      </w:r>
      <w:r w:rsidR="00B95428">
        <w:rPr>
          <w:rFonts w:ascii="Arial" w:hAnsi="Arial" w:cs="Arial"/>
          <w:b/>
          <w:sz w:val="28"/>
          <w:szCs w:val="28"/>
        </w:rPr>
        <w:t>15</w:t>
      </w:r>
      <w:r w:rsidR="001E28CA" w:rsidRPr="00875EFA">
        <w:rPr>
          <w:rFonts w:ascii="Arial" w:hAnsi="Arial" w:cs="Arial"/>
          <w:b/>
          <w:sz w:val="28"/>
          <w:szCs w:val="28"/>
        </w:rPr>
        <w:t xml:space="preserve"> SETTEMBRE</w:t>
      </w:r>
      <w:r w:rsidR="00B95428">
        <w:rPr>
          <w:rFonts w:ascii="Arial" w:hAnsi="Arial" w:cs="Arial"/>
          <w:b/>
          <w:sz w:val="28"/>
          <w:szCs w:val="28"/>
        </w:rPr>
        <w:t xml:space="preserve"> 2022.</w:t>
      </w:r>
    </w:p>
    <w:p w14:paraId="10D21159" w14:textId="4B371796" w:rsidR="00B95428" w:rsidRPr="00875EFA" w:rsidRDefault="00B95428" w:rsidP="00F263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IDEE, ESPERIENZE, VISIONI E NUOVI TREND</w:t>
      </w:r>
    </w:p>
    <w:p w14:paraId="3F644114" w14:textId="77777777" w:rsidR="00DA2F73" w:rsidRPr="00875EFA" w:rsidRDefault="00DA2F73" w:rsidP="00F263EE">
      <w:pPr>
        <w:jc w:val="both"/>
        <w:rPr>
          <w:rFonts w:ascii="Arial" w:hAnsi="Arial" w:cs="Arial"/>
          <w:sz w:val="28"/>
          <w:szCs w:val="28"/>
        </w:rPr>
      </w:pPr>
    </w:p>
    <w:p w14:paraId="452FC083" w14:textId="77777777" w:rsidR="00034E08" w:rsidRDefault="00034E08" w:rsidP="00F263EE">
      <w:pPr>
        <w:jc w:val="both"/>
        <w:rPr>
          <w:rFonts w:ascii="Arial" w:hAnsi="Arial" w:cs="Arial"/>
          <w:sz w:val="28"/>
          <w:szCs w:val="28"/>
        </w:rPr>
      </w:pPr>
    </w:p>
    <w:p w14:paraId="11D6855D" w14:textId="544788BD" w:rsidR="00890540" w:rsidRDefault="00B95428" w:rsidP="00F263E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L’appuntamento con il primo evento in Italia dedicato al lusso nel settore dell’</w:t>
      </w:r>
      <w:r w:rsidR="00F34CBE">
        <w:rPr>
          <w:rFonts w:ascii="Arial" w:hAnsi="Arial" w:cs="Arial"/>
          <w:sz w:val="28"/>
          <w:szCs w:val="28"/>
        </w:rPr>
        <w:t>ospitalità -</w:t>
      </w:r>
      <w:r w:rsidR="00A40F56" w:rsidRPr="00875EF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</w:t>
      </w:r>
      <w:r w:rsidR="00E57AB6">
        <w:rPr>
          <w:rFonts w:ascii="Arial" w:hAnsi="Arial" w:cs="Arial"/>
          <w:sz w:val="28"/>
          <w:szCs w:val="28"/>
        </w:rPr>
        <w:t>uxury</w:t>
      </w:r>
      <w:r>
        <w:rPr>
          <w:rFonts w:ascii="Arial" w:hAnsi="Arial" w:cs="Arial"/>
          <w:sz w:val="28"/>
          <w:szCs w:val="28"/>
        </w:rPr>
        <w:t xml:space="preserve"> H</w:t>
      </w:r>
      <w:r w:rsidR="00E57AB6">
        <w:rPr>
          <w:rFonts w:ascii="Arial" w:hAnsi="Arial" w:cs="Arial"/>
          <w:sz w:val="28"/>
          <w:szCs w:val="28"/>
        </w:rPr>
        <w:t>ospitality</w:t>
      </w:r>
      <w:r>
        <w:rPr>
          <w:rFonts w:ascii="Arial" w:hAnsi="Arial" w:cs="Arial"/>
          <w:sz w:val="28"/>
          <w:szCs w:val="28"/>
        </w:rPr>
        <w:t xml:space="preserve"> C</w:t>
      </w:r>
      <w:r w:rsidR="00E57AB6">
        <w:rPr>
          <w:rFonts w:ascii="Arial" w:hAnsi="Arial" w:cs="Arial"/>
          <w:sz w:val="28"/>
          <w:szCs w:val="28"/>
        </w:rPr>
        <w:t>onference</w:t>
      </w:r>
      <w:r>
        <w:rPr>
          <w:rFonts w:ascii="Arial" w:hAnsi="Arial" w:cs="Arial"/>
          <w:sz w:val="28"/>
          <w:szCs w:val="28"/>
        </w:rPr>
        <w:t xml:space="preserve"> </w:t>
      </w:r>
      <w:r w:rsidR="00F34CBE">
        <w:rPr>
          <w:rFonts w:ascii="Arial" w:hAnsi="Arial" w:cs="Arial"/>
          <w:sz w:val="28"/>
          <w:szCs w:val="28"/>
        </w:rPr>
        <w:t>- è</w:t>
      </w:r>
      <w:r>
        <w:rPr>
          <w:rFonts w:ascii="Arial" w:hAnsi="Arial" w:cs="Arial"/>
          <w:sz w:val="28"/>
          <w:szCs w:val="28"/>
        </w:rPr>
        <w:t xml:space="preserve"> </w:t>
      </w:r>
      <w:r w:rsidR="00A40F56" w:rsidRPr="00875EFA">
        <w:rPr>
          <w:rFonts w:ascii="Arial" w:hAnsi="Arial" w:cs="Arial"/>
          <w:sz w:val="28"/>
          <w:szCs w:val="28"/>
        </w:rPr>
        <w:t xml:space="preserve">il </w:t>
      </w:r>
      <w:r w:rsidR="00032A61">
        <w:rPr>
          <w:rFonts w:ascii="Arial" w:hAnsi="Arial" w:cs="Arial"/>
          <w:sz w:val="28"/>
          <w:szCs w:val="28"/>
        </w:rPr>
        <w:t xml:space="preserve">prossimo </w:t>
      </w:r>
      <w:r>
        <w:rPr>
          <w:rFonts w:ascii="Arial" w:hAnsi="Arial" w:cs="Arial"/>
          <w:sz w:val="28"/>
          <w:szCs w:val="28"/>
        </w:rPr>
        <w:t xml:space="preserve">15 settembre 2022 </w:t>
      </w:r>
      <w:r w:rsidR="00890540">
        <w:rPr>
          <w:rFonts w:ascii="Arial" w:hAnsi="Arial" w:cs="Arial"/>
          <w:sz w:val="28"/>
          <w:szCs w:val="28"/>
        </w:rPr>
        <w:t xml:space="preserve">all’NH Collection </w:t>
      </w:r>
      <w:proofErr w:type="spellStart"/>
      <w:r w:rsidR="00890540">
        <w:rPr>
          <w:rFonts w:ascii="Arial" w:hAnsi="Arial" w:cs="Arial"/>
          <w:sz w:val="28"/>
          <w:szCs w:val="28"/>
        </w:rPr>
        <w:t>CityLife</w:t>
      </w:r>
      <w:proofErr w:type="spellEnd"/>
      <w:r w:rsidR="00890540">
        <w:rPr>
          <w:rFonts w:ascii="Arial" w:hAnsi="Arial" w:cs="Arial"/>
          <w:sz w:val="28"/>
          <w:szCs w:val="28"/>
        </w:rPr>
        <w:t xml:space="preserve"> di Milano, </w:t>
      </w:r>
      <w:r w:rsidR="00F34CBE">
        <w:rPr>
          <w:rFonts w:ascii="Arial" w:hAnsi="Arial" w:cs="Arial"/>
          <w:sz w:val="28"/>
          <w:szCs w:val="28"/>
        </w:rPr>
        <w:t xml:space="preserve">per una giornata dedicata </w:t>
      </w:r>
      <w:r w:rsidR="008274DC">
        <w:rPr>
          <w:rFonts w:ascii="Arial" w:hAnsi="Arial" w:cs="Arial"/>
          <w:sz w:val="28"/>
          <w:szCs w:val="28"/>
        </w:rPr>
        <w:t>all’</w:t>
      </w:r>
      <w:r w:rsidR="00032A61">
        <w:rPr>
          <w:rFonts w:ascii="Arial" w:hAnsi="Arial" w:cs="Arial"/>
          <w:sz w:val="28"/>
          <w:szCs w:val="28"/>
        </w:rPr>
        <w:t xml:space="preserve">esperienza, </w:t>
      </w:r>
      <w:r w:rsidR="008274DC">
        <w:rPr>
          <w:rFonts w:ascii="Arial" w:hAnsi="Arial" w:cs="Arial"/>
          <w:sz w:val="28"/>
          <w:szCs w:val="28"/>
        </w:rPr>
        <w:t xml:space="preserve">al </w:t>
      </w:r>
      <w:r w:rsidR="00032A61">
        <w:rPr>
          <w:rFonts w:ascii="Arial" w:hAnsi="Arial" w:cs="Arial"/>
          <w:sz w:val="28"/>
          <w:szCs w:val="28"/>
        </w:rPr>
        <w:t xml:space="preserve">valore, </w:t>
      </w:r>
      <w:r w:rsidR="008274DC">
        <w:rPr>
          <w:rFonts w:ascii="Arial" w:hAnsi="Arial" w:cs="Arial"/>
          <w:sz w:val="28"/>
          <w:szCs w:val="28"/>
        </w:rPr>
        <w:t xml:space="preserve">alla </w:t>
      </w:r>
      <w:r w:rsidR="00032A61">
        <w:rPr>
          <w:rFonts w:ascii="Arial" w:hAnsi="Arial" w:cs="Arial"/>
          <w:sz w:val="28"/>
          <w:szCs w:val="28"/>
        </w:rPr>
        <w:t xml:space="preserve">conoscenza, </w:t>
      </w:r>
      <w:r w:rsidR="008274DC">
        <w:rPr>
          <w:rFonts w:ascii="Arial" w:hAnsi="Arial" w:cs="Arial"/>
          <w:sz w:val="28"/>
          <w:szCs w:val="28"/>
        </w:rPr>
        <w:t>all’</w:t>
      </w:r>
      <w:r w:rsidR="00032A61">
        <w:rPr>
          <w:rFonts w:ascii="Arial" w:hAnsi="Arial" w:cs="Arial"/>
          <w:sz w:val="28"/>
          <w:szCs w:val="28"/>
        </w:rPr>
        <w:t>evoluzion</w:t>
      </w:r>
      <w:r w:rsidR="008274DC">
        <w:rPr>
          <w:rFonts w:ascii="Arial" w:hAnsi="Arial" w:cs="Arial"/>
          <w:sz w:val="28"/>
          <w:szCs w:val="28"/>
        </w:rPr>
        <w:t>e del settore del lusso.</w:t>
      </w:r>
    </w:p>
    <w:p w14:paraId="114A84B5" w14:textId="77777777" w:rsidR="00CD3929" w:rsidRPr="00937B8E" w:rsidRDefault="00CD3929" w:rsidP="00937B8E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2F775A01" w14:textId="3DB23FA2" w:rsidR="00937B8E" w:rsidRPr="00937B8E" w:rsidRDefault="00890540" w:rsidP="00937B8E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lang w:eastAsia="en-US"/>
        </w:rPr>
      </w:pPr>
      <w:r w:rsidRPr="00937B8E">
        <w:rPr>
          <w:rFonts w:ascii="Arial" w:hAnsi="Arial" w:cs="Arial"/>
          <w:sz w:val="28"/>
          <w:szCs w:val="28"/>
          <w:lang w:eastAsia="en-US"/>
        </w:rPr>
        <w:t>L</w:t>
      </w:r>
      <w:r w:rsidR="000C204A" w:rsidRPr="00937B8E">
        <w:rPr>
          <w:rFonts w:ascii="Arial" w:hAnsi="Arial" w:cs="Arial"/>
          <w:sz w:val="28"/>
          <w:szCs w:val="28"/>
          <w:lang w:eastAsia="en-US"/>
        </w:rPr>
        <w:t>’</w:t>
      </w:r>
      <w:r w:rsidR="007735B1" w:rsidRPr="00937B8E">
        <w:rPr>
          <w:rFonts w:ascii="Arial" w:hAnsi="Arial" w:cs="Arial"/>
          <w:sz w:val="28"/>
          <w:szCs w:val="28"/>
          <w:lang w:eastAsia="en-US"/>
        </w:rPr>
        <w:t>evento</w:t>
      </w:r>
      <w:r w:rsidR="004B597F" w:rsidRPr="00937B8E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937B8E">
        <w:rPr>
          <w:rFonts w:ascii="Arial" w:hAnsi="Arial" w:cs="Arial"/>
          <w:sz w:val="28"/>
          <w:szCs w:val="28"/>
          <w:lang w:eastAsia="en-US"/>
        </w:rPr>
        <w:t>è</w:t>
      </w:r>
      <w:r w:rsidR="007735B1" w:rsidRPr="00937B8E">
        <w:rPr>
          <w:rFonts w:ascii="Arial" w:hAnsi="Arial" w:cs="Arial"/>
          <w:sz w:val="28"/>
          <w:szCs w:val="28"/>
          <w:lang w:eastAsia="en-US"/>
        </w:rPr>
        <w:t xml:space="preserve"> </w:t>
      </w:r>
      <w:r w:rsidR="001C1488" w:rsidRPr="00937B8E">
        <w:rPr>
          <w:rFonts w:ascii="Arial" w:hAnsi="Arial" w:cs="Arial"/>
          <w:sz w:val="28"/>
          <w:szCs w:val="28"/>
          <w:lang w:eastAsia="en-US"/>
        </w:rPr>
        <w:t>organizzato da T</w:t>
      </w:r>
      <w:r w:rsidR="00F263EE" w:rsidRPr="00937B8E">
        <w:rPr>
          <w:rFonts w:ascii="Arial" w:hAnsi="Arial" w:cs="Arial"/>
          <w:sz w:val="28"/>
          <w:szCs w:val="28"/>
          <w:lang w:eastAsia="en-US"/>
        </w:rPr>
        <w:t>EAMWORK</w:t>
      </w:r>
      <w:r w:rsidR="001C1488" w:rsidRPr="00937B8E">
        <w:rPr>
          <w:rFonts w:ascii="Arial" w:hAnsi="Arial" w:cs="Arial"/>
          <w:sz w:val="28"/>
          <w:szCs w:val="28"/>
          <w:lang w:eastAsia="en-US"/>
        </w:rPr>
        <w:t xml:space="preserve"> Hospitality, che da </w:t>
      </w:r>
      <w:r w:rsidR="000C204A" w:rsidRPr="00937B8E">
        <w:rPr>
          <w:rFonts w:ascii="Arial" w:hAnsi="Arial" w:cs="Arial"/>
          <w:sz w:val="28"/>
          <w:szCs w:val="28"/>
          <w:lang w:eastAsia="en-US"/>
        </w:rPr>
        <w:t>oltre 20</w:t>
      </w:r>
      <w:r w:rsidR="001C1488" w:rsidRPr="00937B8E">
        <w:rPr>
          <w:rFonts w:ascii="Arial" w:hAnsi="Arial" w:cs="Arial"/>
          <w:sz w:val="28"/>
          <w:szCs w:val="28"/>
          <w:lang w:eastAsia="en-US"/>
        </w:rPr>
        <w:t xml:space="preserve"> anni contribuisce alla crescita della cultura imprenditoriale per il settore del turismo</w:t>
      </w:r>
      <w:r w:rsidR="00937B8E" w:rsidRPr="00937B8E">
        <w:rPr>
          <w:rFonts w:ascii="Arial" w:hAnsi="Arial" w:cs="Arial"/>
          <w:sz w:val="28"/>
          <w:szCs w:val="28"/>
          <w:lang w:eastAsia="en-US"/>
        </w:rPr>
        <w:t xml:space="preserve"> </w:t>
      </w:r>
      <w:r w:rsidR="00937B8E">
        <w:rPr>
          <w:rFonts w:ascii="Arial" w:hAnsi="Arial" w:cs="Arial"/>
          <w:sz w:val="28"/>
          <w:szCs w:val="28"/>
          <w:lang w:eastAsia="en-US"/>
        </w:rPr>
        <w:t xml:space="preserve">in collaborazione con </w:t>
      </w:r>
      <w:proofErr w:type="spellStart"/>
      <w:r w:rsidR="00937B8E">
        <w:rPr>
          <w:rFonts w:ascii="Arial" w:hAnsi="Arial" w:cs="Arial"/>
          <w:sz w:val="28"/>
          <w:szCs w:val="28"/>
          <w:lang w:eastAsia="en-US"/>
        </w:rPr>
        <w:t>HotelMyPassion</w:t>
      </w:r>
      <w:proofErr w:type="spellEnd"/>
      <w:r w:rsidR="00937B8E">
        <w:rPr>
          <w:rFonts w:ascii="Arial" w:hAnsi="Arial" w:cs="Arial"/>
          <w:sz w:val="28"/>
          <w:szCs w:val="28"/>
          <w:lang w:eastAsia="en-US"/>
        </w:rPr>
        <w:t xml:space="preserve">, </w:t>
      </w:r>
      <w:r w:rsidR="00937B8E" w:rsidRPr="00937B8E">
        <w:rPr>
          <w:rFonts w:ascii="Arial" w:hAnsi="Arial" w:cs="Arial"/>
          <w:sz w:val="28"/>
          <w:szCs w:val="28"/>
          <w:lang w:eastAsia="en-US"/>
        </w:rPr>
        <w:t xml:space="preserve">il sito dedicato agli ‘Hotel Lover’ più esigenti e raffinati che svela la personalità, lo stile e il mood delle icone dell’ospitalità. </w:t>
      </w:r>
    </w:p>
    <w:p w14:paraId="7450E307" w14:textId="77777777" w:rsidR="001C1488" w:rsidRDefault="001C1488" w:rsidP="00F263EE">
      <w:pPr>
        <w:jc w:val="both"/>
        <w:rPr>
          <w:rFonts w:ascii="Arial" w:hAnsi="Arial" w:cs="Arial"/>
          <w:sz w:val="28"/>
          <w:szCs w:val="28"/>
        </w:rPr>
      </w:pPr>
    </w:p>
    <w:p w14:paraId="5CE22299" w14:textId="019E81EA" w:rsidR="00890540" w:rsidRDefault="00890540" w:rsidP="00F263E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quadro economico di riferimento in cui si inserisce l’evento di Milano parla di un 70% di investitori</w:t>
      </w:r>
      <w:r w:rsidR="00F54709">
        <w:rPr>
          <w:rFonts w:ascii="Arial" w:hAnsi="Arial" w:cs="Arial"/>
          <w:sz w:val="28"/>
          <w:szCs w:val="28"/>
        </w:rPr>
        <w:t xml:space="preserve"> fortemente</w:t>
      </w:r>
      <w:r>
        <w:rPr>
          <w:rFonts w:ascii="Arial" w:hAnsi="Arial" w:cs="Arial"/>
          <w:sz w:val="28"/>
          <w:szCs w:val="28"/>
        </w:rPr>
        <w:t xml:space="preserve"> </w:t>
      </w:r>
      <w:r w:rsidR="00F54709">
        <w:rPr>
          <w:rFonts w:ascii="Arial" w:hAnsi="Arial" w:cs="Arial"/>
          <w:sz w:val="28"/>
          <w:szCs w:val="28"/>
        </w:rPr>
        <w:t>interessati</w:t>
      </w:r>
      <w:r>
        <w:rPr>
          <w:rFonts w:ascii="Arial" w:hAnsi="Arial" w:cs="Arial"/>
          <w:sz w:val="28"/>
          <w:szCs w:val="28"/>
        </w:rPr>
        <w:t xml:space="preserve"> </w:t>
      </w:r>
      <w:r w:rsidR="00F54709">
        <w:rPr>
          <w:rFonts w:ascii="Arial" w:hAnsi="Arial" w:cs="Arial"/>
          <w:sz w:val="28"/>
          <w:szCs w:val="28"/>
        </w:rPr>
        <w:t xml:space="preserve">al </w:t>
      </w:r>
      <w:r>
        <w:rPr>
          <w:rFonts w:ascii="Arial" w:hAnsi="Arial" w:cs="Arial"/>
          <w:sz w:val="28"/>
          <w:szCs w:val="28"/>
        </w:rPr>
        <w:t xml:space="preserve">mercato del lusso, nonostante le turbative con cui dobbiamo confrontarci. Il settore degli hotel di lusso è stato il principale driver delle attività di M&amp;A fino al 2019, facendo registrare un totale di 115 operazioni a livello globale. Nel 2019 sono stati 3,3 </w:t>
      </w:r>
      <w:r w:rsidR="00E332DF">
        <w:rPr>
          <w:rFonts w:ascii="Arial" w:hAnsi="Arial" w:cs="Arial"/>
          <w:sz w:val="28"/>
          <w:szCs w:val="28"/>
        </w:rPr>
        <w:t xml:space="preserve">i </w:t>
      </w:r>
      <w:r>
        <w:rPr>
          <w:rFonts w:ascii="Arial" w:hAnsi="Arial" w:cs="Arial"/>
          <w:sz w:val="28"/>
          <w:szCs w:val="28"/>
        </w:rPr>
        <w:t>miliardi di euro investiti in asset alberghieri in Italia, con una spiccata preferenza per quelli di lusso</w:t>
      </w:r>
      <w:r w:rsidR="006A2809">
        <w:rPr>
          <w:rFonts w:ascii="Arial" w:hAnsi="Arial" w:cs="Arial"/>
          <w:sz w:val="28"/>
          <w:szCs w:val="28"/>
        </w:rPr>
        <w:t>, c</w:t>
      </w:r>
      <w:r w:rsidR="00E332DF">
        <w:rPr>
          <w:rFonts w:ascii="Arial" w:hAnsi="Arial" w:cs="Arial"/>
          <w:sz w:val="28"/>
          <w:szCs w:val="28"/>
        </w:rPr>
        <w:t>he rappresentano il 42% del totale, pari a un valore di 1,25 miliardi di euro.</w:t>
      </w:r>
    </w:p>
    <w:p w14:paraId="2CC82118" w14:textId="77777777" w:rsidR="00583A95" w:rsidRDefault="00583A95" w:rsidP="00F263EE">
      <w:pPr>
        <w:jc w:val="both"/>
        <w:rPr>
          <w:rFonts w:ascii="Arial" w:hAnsi="Arial" w:cs="Arial"/>
          <w:sz w:val="28"/>
          <w:szCs w:val="28"/>
        </w:rPr>
      </w:pPr>
    </w:p>
    <w:p w14:paraId="0202F585" w14:textId="1FC297D0" w:rsidR="00491D55" w:rsidRDefault="00583A95" w:rsidP="00F263E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="00E57AB6">
        <w:rPr>
          <w:rFonts w:ascii="Arial" w:hAnsi="Arial" w:cs="Arial"/>
          <w:sz w:val="28"/>
          <w:szCs w:val="28"/>
        </w:rPr>
        <w:t xml:space="preserve">uxury Hospitality Conference </w:t>
      </w:r>
      <w:r>
        <w:rPr>
          <w:rFonts w:ascii="Arial" w:hAnsi="Arial" w:cs="Arial"/>
          <w:sz w:val="28"/>
          <w:szCs w:val="28"/>
        </w:rPr>
        <w:t xml:space="preserve">nasce per capire che cosa c’è dietro questi </w:t>
      </w:r>
      <w:r w:rsidR="000C2533">
        <w:rPr>
          <w:rFonts w:ascii="Arial" w:hAnsi="Arial" w:cs="Arial"/>
          <w:sz w:val="28"/>
          <w:szCs w:val="28"/>
        </w:rPr>
        <w:t>dati</w:t>
      </w:r>
      <w:r>
        <w:rPr>
          <w:rFonts w:ascii="Arial" w:hAnsi="Arial" w:cs="Arial"/>
          <w:sz w:val="28"/>
          <w:szCs w:val="28"/>
        </w:rPr>
        <w:t xml:space="preserve"> e </w:t>
      </w:r>
      <w:r w:rsidR="006A2809">
        <w:rPr>
          <w:rFonts w:ascii="Arial" w:hAnsi="Arial" w:cs="Arial"/>
          <w:sz w:val="28"/>
          <w:szCs w:val="28"/>
        </w:rPr>
        <w:t xml:space="preserve">verso </w:t>
      </w:r>
      <w:r>
        <w:rPr>
          <w:rFonts w:ascii="Arial" w:hAnsi="Arial" w:cs="Arial"/>
          <w:sz w:val="28"/>
          <w:szCs w:val="28"/>
        </w:rPr>
        <w:t xml:space="preserve">quali direzioni si sta evolvendo il settore. Mai come negli ultimi anni il concetto di lusso è cambiato nei desideri, nelle aspettative e nelle scelte degli ospiti e mai come negli ultimi due anni si </w:t>
      </w:r>
      <w:r w:rsidR="003C16F4">
        <w:rPr>
          <w:rFonts w:ascii="Arial" w:hAnsi="Arial" w:cs="Arial"/>
          <w:sz w:val="28"/>
          <w:szCs w:val="28"/>
        </w:rPr>
        <w:t xml:space="preserve">è </w:t>
      </w:r>
      <w:r>
        <w:rPr>
          <w:rFonts w:ascii="Arial" w:hAnsi="Arial" w:cs="Arial"/>
          <w:sz w:val="28"/>
          <w:szCs w:val="28"/>
        </w:rPr>
        <w:t>evidenzia</w:t>
      </w:r>
      <w:r w:rsidR="003C16F4">
        <w:rPr>
          <w:rFonts w:ascii="Arial" w:hAnsi="Arial" w:cs="Arial"/>
          <w:sz w:val="28"/>
          <w:szCs w:val="28"/>
        </w:rPr>
        <w:t xml:space="preserve">ta </w:t>
      </w:r>
      <w:r>
        <w:rPr>
          <w:rFonts w:ascii="Arial" w:hAnsi="Arial" w:cs="Arial"/>
          <w:sz w:val="28"/>
          <w:szCs w:val="28"/>
        </w:rPr>
        <w:t>l’esigenza di analizzare il mercato per meglio comprenderne le dinamiche</w:t>
      </w:r>
      <w:r w:rsidR="006A2809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individuare le esigenze delle nuove generazioni di viaggiatori</w:t>
      </w:r>
      <w:r w:rsidR="006A2809">
        <w:rPr>
          <w:rFonts w:ascii="Arial" w:hAnsi="Arial" w:cs="Arial"/>
          <w:sz w:val="28"/>
          <w:szCs w:val="28"/>
        </w:rPr>
        <w:t xml:space="preserve"> e </w:t>
      </w:r>
      <w:r w:rsidR="003C16F4">
        <w:rPr>
          <w:rFonts w:ascii="Arial" w:hAnsi="Arial" w:cs="Arial"/>
          <w:sz w:val="28"/>
          <w:szCs w:val="28"/>
        </w:rPr>
        <w:t>studiare le tendenze,</w:t>
      </w:r>
      <w:r>
        <w:rPr>
          <w:rFonts w:ascii="Arial" w:hAnsi="Arial" w:cs="Arial"/>
          <w:sz w:val="28"/>
          <w:szCs w:val="28"/>
        </w:rPr>
        <w:t xml:space="preserve"> i n</w:t>
      </w:r>
      <w:r w:rsidR="006A2809">
        <w:rPr>
          <w:rFonts w:ascii="Arial" w:hAnsi="Arial" w:cs="Arial"/>
          <w:sz w:val="28"/>
          <w:szCs w:val="28"/>
        </w:rPr>
        <w:t xml:space="preserve">uovi sentiment e le prospettive </w:t>
      </w:r>
      <w:r>
        <w:rPr>
          <w:rFonts w:ascii="Arial" w:hAnsi="Arial" w:cs="Arial"/>
          <w:sz w:val="28"/>
          <w:szCs w:val="28"/>
        </w:rPr>
        <w:t>del mondo del lusso</w:t>
      </w:r>
      <w:r w:rsidR="00491D55">
        <w:rPr>
          <w:rFonts w:ascii="Arial" w:hAnsi="Arial" w:cs="Arial"/>
          <w:sz w:val="28"/>
          <w:szCs w:val="28"/>
        </w:rPr>
        <w:t>.</w:t>
      </w:r>
    </w:p>
    <w:p w14:paraId="5BB79C13" w14:textId="77777777" w:rsidR="00491D55" w:rsidRDefault="00491D55" w:rsidP="00F263EE">
      <w:pPr>
        <w:jc w:val="both"/>
        <w:rPr>
          <w:rFonts w:ascii="Arial" w:hAnsi="Arial" w:cs="Arial"/>
          <w:sz w:val="28"/>
          <w:szCs w:val="28"/>
        </w:rPr>
      </w:pPr>
    </w:p>
    <w:p w14:paraId="6880DAA0" w14:textId="1C7091D0" w:rsidR="00491D55" w:rsidRDefault="00491D55" w:rsidP="00F263E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273AB8">
        <w:rPr>
          <w:rFonts w:ascii="Arial" w:hAnsi="Arial" w:cs="Arial"/>
          <w:sz w:val="28"/>
          <w:szCs w:val="28"/>
        </w:rPr>
        <w:t xml:space="preserve">alla tecnologia alla guest </w:t>
      </w:r>
      <w:proofErr w:type="spellStart"/>
      <w:r w:rsidR="00273AB8">
        <w:rPr>
          <w:rFonts w:ascii="Arial" w:hAnsi="Arial" w:cs="Arial"/>
          <w:sz w:val="28"/>
          <w:szCs w:val="28"/>
        </w:rPr>
        <w:t>experience</w:t>
      </w:r>
      <w:proofErr w:type="spellEnd"/>
      <w:r w:rsidR="00273AB8">
        <w:rPr>
          <w:rFonts w:ascii="Arial" w:hAnsi="Arial" w:cs="Arial"/>
          <w:sz w:val="28"/>
          <w:szCs w:val="28"/>
        </w:rPr>
        <w:t>, dal web alla qualità del servi</w:t>
      </w:r>
      <w:r>
        <w:rPr>
          <w:rFonts w:ascii="Arial" w:hAnsi="Arial" w:cs="Arial"/>
          <w:sz w:val="28"/>
          <w:szCs w:val="28"/>
        </w:rPr>
        <w:t xml:space="preserve">zio, dal marketing al management. </w:t>
      </w:r>
      <w:r w:rsidR="00F54709">
        <w:rPr>
          <w:rFonts w:ascii="Arial" w:hAnsi="Arial" w:cs="Arial"/>
          <w:sz w:val="28"/>
          <w:szCs w:val="28"/>
        </w:rPr>
        <w:t>Questi gli argomenti che</w:t>
      </w:r>
      <w:r>
        <w:rPr>
          <w:rFonts w:ascii="Arial" w:hAnsi="Arial" w:cs="Arial"/>
          <w:sz w:val="28"/>
          <w:szCs w:val="28"/>
        </w:rPr>
        <w:t xml:space="preserve"> saranno presentati e </w:t>
      </w:r>
      <w:r w:rsidR="00F54709">
        <w:rPr>
          <w:rFonts w:ascii="Arial" w:hAnsi="Arial" w:cs="Arial"/>
          <w:sz w:val="28"/>
          <w:szCs w:val="28"/>
        </w:rPr>
        <w:t xml:space="preserve">discussi </w:t>
      </w:r>
      <w:r>
        <w:rPr>
          <w:rFonts w:ascii="Arial" w:hAnsi="Arial" w:cs="Arial"/>
          <w:sz w:val="28"/>
          <w:szCs w:val="28"/>
        </w:rPr>
        <w:t xml:space="preserve">nel corso </w:t>
      </w:r>
      <w:r w:rsidR="004B427F">
        <w:rPr>
          <w:rFonts w:ascii="Arial" w:hAnsi="Arial" w:cs="Arial"/>
          <w:sz w:val="28"/>
          <w:szCs w:val="28"/>
        </w:rPr>
        <w:t>dell’intera</w:t>
      </w:r>
      <w:r>
        <w:rPr>
          <w:rFonts w:ascii="Arial" w:hAnsi="Arial" w:cs="Arial"/>
          <w:sz w:val="28"/>
          <w:szCs w:val="28"/>
        </w:rPr>
        <w:t xml:space="preserve"> giornat</w:t>
      </w:r>
      <w:r w:rsidR="005E4A82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, che </w:t>
      </w:r>
      <w:r w:rsidR="005E4A82">
        <w:rPr>
          <w:rFonts w:ascii="Arial" w:hAnsi="Arial" w:cs="Arial"/>
          <w:sz w:val="28"/>
          <w:szCs w:val="28"/>
        </w:rPr>
        <w:t>vedrà 45</w:t>
      </w:r>
      <w:r>
        <w:rPr>
          <w:rFonts w:ascii="Arial" w:hAnsi="Arial" w:cs="Arial"/>
          <w:sz w:val="28"/>
          <w:szCs w:val="28"/>
        </w:rPr>
        <w:t xml:space="preserve"> </w:t>
      </w:r>
      <w:r w:rsidR="005E4A82">
        <w:rPr>
          <w:rFonts w:ascii="Arial" w:hAnsi="Arial" w:cs="Arial"/>
          <w:sz w:val="28"/>
          <w:szCs w:val="28"/>
        </w:rPr>
        <w:t xml:space="preserve">testimonial d’eccellenza </w:t>
      </w:r>
      <w:r>
        <w:rPr>
          <w:rFonts w:ascii="Arial" w:hAnsi="Arial" w:cs="Arial"/>
          <w:sz w:val="28"/>
          <w:szCs w:val="28"/>
        </w:rPr>
        <w:t xml:space="preserve">condividere visioni, </w:t>
      </w:r>
      <w:r w:rsidR="004B427F">
        <w:rPr>
          <w:rFonts w:ascii="Arial" w:hAnsi="Arial" w:cs="Arial"/>
          <w:sz w:val="28"/>
          <w:szCs w:val="28"/>
        </w:rPr>
        <w:t>nuove</w:t>
      </w:r>
      <w:r>
        <w:rPr>
          <w:rFonts w:ascii="Arial" w:hAnsi="Arial" w:cs="Arial"/>
          <w:sz w:val="28"/>
          <w:szCs w:val="28"/>
        </w:rPr>
        <w:t xml:space="preserve"> interpretazioni del concept, case history, strategie, fattori distintivi, segmentazione e approccio psicologico al mondo del lusso nell’ospitalità.</w:t>
      </w:r>
    </w:p>
    <w:p w14:paraId="5DE9DC39" w14:textId="77777777" w:rsidR="00972D91" w:rsidRDefault="00972D91" w:rsidP="00F263EE">
      <w:pPr>
        <w:jc w:val="both"/>
        <w:rPr>
          <w:rFonts w:ascii="Arial" w:hAnsi="Arial" w:cs="Arial"/>
          <w:sz w:val="28"/>
          <w:szCs w:val="28"/>
        </w:rPr>
      </w:pPr>
    </w:p>
    <w:p w14:paraId="296DB6ED" w14:textId="77777777" w:rsidR="00FF398C" w:rsidRPr="00875EFA" w:rsidRDefault="00FF398C" w:rsidP="00F263EE">
      <w:pPr>
        <w:jc w:val="both"/>
        <w:rPr>
          <w:rFonts w:ascii="Arial" w:hAnsi="Arial" w:cs="Arial"/>
          <w:sz w:val="28"/>
          <w:szCs w:val="28"/>
        </w:rPr>
      </w:pPr>
    </w:p>
    <w:p w14:paraId="026725E8" w14:textId="7FCC5D0A" w:rsidR="004B597F" w:rsidRDefault="001416FB" w:rsidP="00F263E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4B597F" w:rsidRPr="00875EFA">
        <w:rPr>
          <w:rFonts w:ascii="Arial" w:hAnsi="Arial" w:cs="Arial"/>
          <w:sz w:val="28"/>
          <w:szCs w:val="28"/>
        </w:rPr>
        <w:t>rchitetti di fama internazionale illustreranno</w:t>
      </w:r>
      <w:r w:rsidR="00204EF7" w:rsidRPr="00875EFA">
        <w:rPr>
          <w:rFonts w:ascii="Arial" w:hAnsi="Arial" w:cs="Arial"/>
          <w:sz w:val="28"/>
          <w:szCs w:val="28"/>
        </w:rPr>
        <w:t xml:space="preserve"> le loro più recenti realizzazioni</w:t>
      </w:r>
      <w:r w:rsidR="00E51D29" w:rsidRPr="00875EFA">
        <w:rPr>
          <w:rFonts w:ascii="Arial" w:hAnsi="Arial" w:cs="Arial"/>
          <w:sz w:val="28"/>
          <w:szCs w:val="28"/>
        </w:rPr>
        <w:t xml:space="preserve"> e offriranno spunti di riflessione sui temi sfidanti legati alla progettazione </w:t>
      </w:r>
      <w:r w:rsidR="00175245" w:rsidRPr="00875EFA">
        <w:rPr>
          <w:rFonts w:ascii="Arial" w:hAnsi="Arial" w:cs="Arial"/>
          <w:sz w:val="28"/>
          <w:szCs w:val="28"/>
        </w:rPr>
        <w:t xml:space="preserve">e alla </w:t>
      </w:r>
      <w:r w:rsidR="00175245" w:rsidRPr="00875EFA">
        <w:rPr>
          <w:rFonts w:ascii="Arial" w:hAnsi="Arial" w:cs="Arial"/>
          <w:sz w:val="28"/>
          <w:szCs w:val="28"/>
        </w:rPr>
        <w:lastRenderedPageBreak/>
        <w:t xml:space="preserve">fruizione </w:t>
      </w:r>
      <w:r w:rsidR="00E51D29" w:rsidRPr="00875EFA">
        <w:rPr>
          <w:rFonts w:ascii="Arial" w:hAnsi="Arial" w:cs="Arial"/>
          <w:sz w:val="28"/>
          <w:szCs w:val="28"/>
        </w:rPr>
        <w:t>degli spazi per l’ospitalità</w:t>
      </w:r>
      <w:r>
        <w:rPr>
          <w:rFonts w:ascii="Arial" w:hAnsi="Arial" w:cs="Arial"/>
          <w:sz w:val="28"/>
          <w:szCs w:val="28"/>
        </w:rPr>
        <w:t xml:space="preserve"> </w:t>
      </w:r>
      <w:r w:rsidR="004B427F">
        <w:rPr>
          <w:rFonts w:ascii="Arial" w:hAnsi="Arial" w:cs="Arial"/>
          <w:sz w:val="28"/>
          <w:szCs w:val="28"/>
        </w:rPr>
        <w:t>Luxury</w:t>
      </w:r>
      <w:r w:rsidR="000C2533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saranno approfonditi i temi legati agli investimenti e alle prospettive, </w:t>
      </w:r>
      <w:proofErr w:type="gramStart"/>
      <w:r>
        <w:rPr>
          <w:rFonts w:ascii="Arial" w:hAnsi="Arial" w:cs="Arial"/>
          <w:sz w:val="28"/>
          <w:szCs w:val="28"/>
        </w:rPr>
        <w:t>i trend</w:t>
      </w:r>
      <w:proofErr w:type="gramEnd"/>
      <w:r>
        <w:rPr>
          <w:rFonts w:ascii="Arial" w:hAnsi="Arial" w:cs="Arial"/>
          <w:sz w:val="28"/>
          <w:szCs w:val="28"/>
        </w:rPr>
        <w:t xml:space="preserve"> della ristorazione di lusso, le performance del lusso in Italia, il lusso e l’operatività quotidiana, le nuove sfide del comunicare e vendere il lusso</w:t>
      </w:r>
      <w:r w:rsidR="00E51D29" w:rsidRPr="00875EFA">
        <w:rPr>
          <w:rFonts w:ascii="Arial" w:hAnsi="Arial" w:cs="Arial"/>
          <w:sz w:val="28"/>
          <w:szCs w:val="28"/>
        </w:rPr>
        <w:t>.</w:t>
      </w:r>
    </w:p>
    <w:p w14:paraId="3BCD4123" w14:textId="4C48A572" w:rsidR="000C2533" w:rsidRDefault="000C2533" w:rsidP="00F263EE">
      <w:pPr>
        <w:jc w:val="both"/>
        <w:rPr>
          <w:rFonts w:ascii="Arial" w:hAnsi="Arial" w:cs="Arial"/>
          <w:sz w:val="28"/>
          <w:szCs w:val="28"/>
        </w:rPr>
      </w:pPr>
    </w:p>
    <w:p w14:paraId="06C400E1" w14:textId="325C82EE" w:rsidR="000C2533" w:rsidRDefault="000C2533" w:rsidP="000C253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L’evento è rivolto a titolari, direttori e membri dello staff di hotel, operatori turistici, </w:t>
      </w:r>
      <w:proofErr w:type="spellStart"/>
      <w:r>
        <w:rPr>
          <w:rFonts w:ascii="Arial" w:hAnsi="Arial" w:cs="Arial"/>
          <w:sz w:val="28"/>
          <w:szCs w:val="28"/>
        </w:rPr>
        <w:t>destination</w:t>
      </w:r>
      <w:proofErr w:type="spellEnd"/>
      <w:r>
        <w:rPr>
          <w:rFonts w:ascii="Arial" w:hAnsi="Arial" w:cs="Arial"/>
          <w:sz w:val="28"/>
          <w:szCs w:val="28"/>
        </w:rPr>
        <w:t xml:space="preserve"> manager, studenti, giornalisti e a coloro che sono interessati ad approfondire le tematiche sul tappeto.</w:t>
      </w:r>
    </w:p>
    <w:p w14:paraId="61C22B45" w14:textId="77777777" w:rsidR="00784C53" w:rsidRDefault="00784C53" w:rsidP="00F263EE">
      <w:pPr>
        <w:jc w:val="both"/>
        <w:rPr>
          <w:rFonts w:ascii="Arial" w:hAnsi="Arial" w:cs="Arial"/>
          <w:sz w:val="28"/>
          <w:szCs w:val="28"/>
        </w:rPr>
      </w:pPr>
    </w:p>
    <w:p w14:paraId="4B17929E" w14:textId="02D58E31" w:rsidR="000C2533" w:rsidRDefault="00E57AB6" w:rsidP="00F263E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Gli</w:t>
      </w:r>
      <w:r w:rsidR="00784C53">
        <w:rPr>
          <w:rFonts w:ascii="Arial" w:hAnsi="Arial" w:cs="Arial"/>
          <w:sz w:val="28"/>
          <w:szCs w:val="28"/>
        </w:rPr>
        <w:t xml:space="preserve"> 8 panel in programma </w:t>
      </w:r>
      <w:r w:rsidR="00700354">
        <w:rPr>
          <w:rFonts w:ascii="Arial" w:hAnsi="Arial" w:cs="Arial"/>
          <w:sz w:val="28"/>
          <w:szCs w:val="28"/>
        </w:rPr>
        <w:t>daranno</w:t>
      </w:r>
      <w:r w:rsidR="00A510D5">
        <w:rPr>
          <w:rFonts w:ascii="Arial" w:hAnsi="Arial" w:cs="Arial"/>
          <w:sz w:val="28"/>
          <w:szCs w:val="28"/>
        </w:rPr>
        <w:t xml:space="preserve"> un contributo prezioso per </w:t>
      </w:r>
      <w:r w:rsidR="00784C53">
        <w:rPr>
          <w:rFonts w:ascii="Arial" w:hAnsi="Arial" w:cs="Arial"/>
          <w:sz w:val="28"/>
          <w:szCs w:val="28"/>
        </w:rPr>
        <w:t>capir</w:t>
      </w:r>
      <w:r w:rsidR="004B427F">
        <w:rPr>
          <w:rFonts w:ascii="Arial" w:hAnsi="Arial" w:cs="Arial"/>
          <w:sz w:val="28"/>
          <w:szCs w:val="28"/>
        </w:rPr>
        <w:t>n</w:t>
      </w:r>
      <w:r w:rsidR="00784C53">
        <w:rPr>
          <w:rFonts w:ascii="Arial" w:hAnsi="Arial" w:cs="Arial"/>
          <w:sz w:val="28"/>
          <w:szCs w:val="28"/>
        </w:rPr>
        <w:t xml:space="preserve">e il </w:t>
      </w:r>
      <w:r>
        <w:rPr>
          <w:rFonts w:ascii="Arial" w:hAnsi="Arial" w:cs="Arial"/>
          <w:sz w:val="28"/>
          <w:szCs w:val="28"/>
        </w:rPr>
        <w:t xml:space="preserve">mercato. </w:t>
      </w:r>
    </w:p>
    <w:p w14:paraId="7102E6C2" w14:textId="2C716312" w:rsidR="00784C53" w:rsidRPr="00875EFA" w:rsidRDefault="000C2533" w:rsidP="00F263E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</w:t>
      </w:r>
      <w:r w:rsidR="00E57AB6">
        <w:rPr>
          <w:rFonts w:ascii="Arial" w:hAnsi="Arial" w:cs="Arial"/>
          <w:sz w:val="28"/>
          <w:szCs w:val="28"/>
        </w:rPr>
        <w:t xml:space="preserve"> panel </w:t>
      </w:r>
      <w:r w:rsidR="00784C53">
        <w:rPr>
          <w:rFonts w:ascii="Arial" w:hAnsi="Arial" w:cs="Arial"/>
          <w:sz w:val="28"/>
          <w:szCs w:val="28"/>
        </w:rPr>
        <w:t>“Luxury:</w:t>
      </w:r>
      <w:r w:rsidR="00A510D5">
        <w:rPr>
          <w:rFonts w:ascii="Arial" w:hAnsi="Arial" w:cs="Arial"/>
          <w:sz w:val="28"/>
          <w:szCs w:val="28"/>
        </w:rPr>
        <w:t xml:space="preserve"> </w:t>
      </w:r>
      <w:r w:rsidR="00784C53">
        <w:rPr>
          <w:rFonts w:ascii="Arial" w:hAnsi="Arial" w:cs="Arial"/>
          <w:sz w:val="28"/>
          <w:szCs w:val="28"/>
        </w:rPr>
        <w:t>il volano della ripresa del turi</w:t>
      </w:r>
      <w:r w:rsidR="00A510D5">
        <w:rPr>
          <w:rFonts w:ascii="Arial" w:hAnsi="Arial" w:cs="Arial"/>
          <w:sz w:val="28"/>
          <w:szCs w:val="28"/>
        </w:rPr>
        <w:t>s</w:t>
      </w:r>
      <w:r w:rsidR="00784C53">
        <w:rPr>
          <w:rFonts w:ascii="Arial" w:hAnsi="Arial" w:cs="Arial"/>
          <w:sz w:val="28"/>
          <w:szCs w:val="28"/>
        </w:rPr>
        <w:t xml:space="preserve">mo made in </w:t>
      </w:r>
      <w:proofErr w:type="spellStart"/>
      <w:r w:rsidR="00784C53">
        <w:rPr>
          <w:rFonts w:ascii="Arial" w:hAnsi="Arial" w:cs="Arial"/>
          <w:sz w:val="28"/>
          <w:szCs w:val="28"/>
        </w:rPr>
        <w:t>Italy</w:t>
      </w:r>
      <w:proofErr w:type="spellEnd"/>
      <w:r w:rsidR="00784C53">
        <w:rPr>
          <w:rFonts w:ascii="Arial" w:hAnsi="Arial" w:cs="Arial"/>
          <w:sz w:val="28"/>
          <w:szCs w:val="28"/>
        </w:rPr>
        <w:t xml:space="preserve">” </w:t>
      </w:r>
      <w:r w:rsidR="00E57AB6">
        <w:rPr>
          <w:rFonts w:ascii="Arial" w:hAnsi="Arial" w:cs="Arial"/>
          <w:sz w:val="28"/>
          <w:szCs w:val="28"/>
        </w:rPr>
        <w:t xml:space="preserve">è legato alla stretta attualità e al contesto che interessa più direttamente il nostro Paese e </w:t>
      </w:r>
      <w:r w:rsidR="00AE0E4A">
        <w:rPr>
          <w:rFonts w:ascii="Arial" w:hAnsi="Arial" w:cs="Arial"/>
          <w:sz w:val="28"/>
          <w:szCs w:val="28"/>
        </w:rPr>
        <w:t>aprirà il programma dei lavori</w:t>
      </w:r>
      <w:r w:rsidR="00700354">
        <w:rPr>
          <w:rFonts w:ascii="Arial" w:hAnsi="Arial" w:cs="Arial"/>
          <w:sz w:val="28"/>
          <w:szCs w:val="28"/>
        </w:rPr>
        <w:t xml:space="preserve"> della Conference</w:t>
      </w:r>
      <w:r w:rsidR="00A510D5">
        <w:rPr>
          <w:rFonts w:ascii="Arial" w:hAnsi="Arial" w:cs="Arial"/>
          <w:sz w:val="28"/>
          <w:szCs w:val="28"/>
        </w:rPr>
        <w:t xml:space="preserve">, subito dopo il </w:t>
      </w:r>
      <w:r w:rsidR="00AE0E4A">
        <w:rPr>
          <w:rFonts w:ascii="Arial" w:hAnsi="Arial" w:cs="Arial"/>
          <w:sz w:val="28"/>
          <w:szCs w:val="28"/>
        </w:rPr>
        <w:t xml:space="preserve">saluto di benvenuto </w:t>
      </w:r>
      <w:r w:rsidR="006A2809">
        <w:rPr>
          <w:rFonts w:ascii="Arial" w:hAnsi="Arial" w:cs="Arial"/>
          <w:sz w:val="28"/>
          <w:szCs w:val="28"/>
        </w:rPr>
        <w:t xml:space="preserve">da parte </w:t>
      </w:r>
      <w:r w:rsidR="00AE0E4A">
        <w:rPr>
          <w:rFonts w:ascii="Arial" w:hAnsi="Arial" w:cs="Arial"/>
          <w:sz w:val="28"/>
          <w:szCs w:val="28"/>
        </w:rPr>
        <w:t>di Mauro Santinato, Presidente TEAMWORK.</w:t>
      </w:r>
    </w:p>
    <w:p w14:paraId="3667F80E" w14:textId="77777777" w:rsidR="00D07812" w:rsidRPr="00875EFA" w:rsidRDefault="00D07812" w:rsidP="00F263EE">
      <w:pPr>
        <w:jc w:val="both"/>
        <w:rPr>
          <w:rFonts w:ascii="Arial" w:hAnsi="Arial" w:cs="Arial"/>
          <w:sz w:val="28"/>
          <w:szCs w:val="28"/>
        </w:rPr>
      </w:pPr>
    </w:p>
    <w:p w14:paraId="469C20FA" w14:textId="77777777" w:rsidR="00A509DC" w:rsidRDefault="00A509DC" w:rsidP="00A509DC">
      <w:pPr>
        <w:pStyle w:val="Paragrafoelenc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Per maggiori informazioni su Luxury Hospitality Conference: </w:t>
      </w:r>
    </w:p>
    <w:p w14:paraId="6EA9F048" w14:textId="77777777" w:rsidR="00A509DC" w:rsidRDefault="00937B8E" w:rsidP="00A509DC">
      <w:pPr>
        <w:pStyle w:val="Paragrafoelenco"/>
        <w:ind w:left="0"/>
        <w:rPr>
          <w:rFonts w:ascii="Arial" w:hAnsi="Arial" w:cs="Arial"/>
          <w:sz w:val="28"/>
          <w:szCs w:val="28"/>
        </w:rPr>
      </w:pPr>
      <w:hyperlink r:id="rId5" w:history="1">
        <w:r w:rsidR="00A509DC">
          <w:rPr>
            <w:rStyle w:val="Collegamentoipertestuale"/>
            <w:rFonts w:ascii="Arial" w:hAnsi="Arial" w:cs="Arial"/>
            <w:sz w:val="28"/>
            <w:szCs w:val="28"/>
          </w:rPr>
          <w:t>www.luxuryhospitalityconference.it</w:t>
        </w:r>
      </w:hyperlink>
      <w:r w:rsidR="00A509DC">
        <w:rPr>
          <w:rFonts w:ascii="Arial" w:hAnsi="Arial" w:cs="Arial"/>
          <w:sz w:val="28"/>
          <w:szCs w:val="28"/>
        </w:rPr>
        <w:t xml:space="preserve"> e </w:t>
      </w:r>
      <w:hyperlink r:id="rId6" w:history="1">
        <w:r w:rsidR="00A509DC">
          <w:rPr>
            <w:rStyle w:val="Collegamentoipertestuale"/>
            <w:rFonts w:ascii="Arial" w:hAnsi="Arial" w:cs="Arial"/>
            <w:sz w:val="28"/>
            <w:szCs w:val="28"/>
          </w:rPr>
          <w:t>www.teamwokshopitality.com</w:t>
        </w:r>
      </w:hyperlink>
      <w:r w:rsidR="00A509DC">
        <w:rPr>
          <w:rFonts w:ascii="Arial" w:hAnsi="Arial" w:cs="Arial"/>
          <w:sz w:val="28"/>
          <w:szCs w:val="28"/>
        </w:rPr>
        <w:t xml:space="preserve"> </w:t>
      </w:r>
    </w:p>
    <w:p w14:paraId="63A6352F" w14:textId="77777777" w:rsidR="00A509DC" w:rsidRDefault="00A509DC" w:rsidP="00A509DC">
      <w:pPr>
        <w:jc w:val="both"/>
        <w:rPr>
          <w:rFonts w:ascii="Arial" w:hAnsi="Arial" w:cs="Arial"/>
          <w:sz w:val="28"/>
          <w:szCs w:val="28"/>
        </w:rPr>
      </w:pPr>
    </w:p>
    <w:p w14:paraId="7A5345C1" w14:textId="71731DF9" w:rsidR="00A509DC" w:rsidRDefault="00A509DC" w:rsidP="00A509DC">
      <w:pPr>
        <w:pStyle w:val="Paragrafoelenco"/>
        <w:ind w:left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 wp14:anchorId="08552C96" wp14:editId="7C520412">
            <wp:extent cx="800100" cy="8001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7FCB7" w14:textId="77777777" w:rsidR="00A509DC" w:rsidRDefault="00A509DC" w:rsidP="00A509DC">
      <w:pPr>
        <w:pStyle w:val="Paragrafoelenco"/>
        <w:ind w:left="0"/>
        <w:rPr>
          <w:rFonts w:ascii="Arial" w:hAnsi="Arial" w:cs="Arial"/>
          <w:sz w:val="28"/>
          <w:szCs w:val="28"/>
        </w:rPr>
      </w:pPr>
    </w:p>
    <w:p w14:paraId="3296DF35" w14:textId="77777777" w:rsidR="00A509DC" w:rsidRDefault="00A509DC" w:rsidP="00A509DC">
      <w:pPr>
        <w:pStyle w:val="Paragrafoelenco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Chi siamo </w:t>
      </w:r>
    </w:p>
    <w:p w14:paraId="60FDCF37" w14:textId="77777777" w:rsidR="00A509DC" w:rsidRDefault="00A509DC" w:rsidP="00A509DC">
      <w:pPr>
        <w:jc w:val="both"/>
        <w:rPr>
          <w:rFonts w:ascii="Arial" w:hAnsi="Arial" w:cs="Arial"/>
          <w:color w:val="000000"/>
          <w:sz w:val="28"/>
          <w:szCs w:val="28"/>
          <w:lang w:eastAsia="it-IT"/>
        </w:rPr>
      </w:pPr>
      <w:r>
        <w:rPr>
          <w:rFonts w:ascii="Arial" w:hAnsi="Arial" w:cs="Arial"/>
          <w:color w:val="000000"/>
          <w:sz w:val="28"/>
          <w:szCs w:val="28"/>
          <w:lang w:eastAsia="it-IT"/>
        </w:rPr>
        <w:t>Teamwork Hospitality di Rimini è uno dei protagonisti del mondo dell’ospitalità e si occupa in modo professionale e brillante</w:t>
      </w:r>
      <w:r>
        <w:rPr>
          <w:rFonts w:ascii="Arial" w:hAnsi="Arial" w:cs="Arial"/>
          <w:b/>
          <w:bCs/>
          <w:color w:val="000000"/>
          <w:sz w:val="28"/>
          <w:szCs w:val="28"/>
          <w:lang w:eastAsia="it-IT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lang w:eastAsia="it-IT"/>
        </w:rPr>
        <w:t>di consulenza e formazione a 360 gradi per i professionisti del settore. Grazie a una autentica galassia di servizi, Teamwork Hospitality, il cui Presidente è Mauro Santinato, è in grado di offrire a chi opera nel settore del turismo e dell’ospitalità la possibilità di svolgere al meglio il proprio lavoro, ottenendo i migliori risultati in termini di qualità, soddisfazione del cliente e redditività della propria azienda.</w:t>
      </w:r>
    </w:p>
    <w:p w14:paraId="04035E74" w14:textId="77777777" w:rsidR="00A509DC" w:rsidRDefault="00A509DC" w:rsidP="00A509DC">
      <w:pPr>
        <w:jc w:val="both"/>
        <w:rPr>
          <w:rFonts w:ascii="Arial" w:hAnsi="Arial" w:cs="Arial"/>
          <w:color w:val="000000"/>
          <w:sz w:val="28"/>
          <w:szCs w:val="28"/>
          <w:lang w:eastAsia="it-IT"/>
        </w:rPr>
      </w:pPr>
    </w:p>
    <w:p w14:paraId="104B4A15" w14:textId="77777777" w:rsidR="00A509DC" w:rsidRDefault="00A509DC" w:rsidP="00A509DC">
      <w:pPr>
        <w:pStyle w:val="Paragrafoelenco"/>
        <w:rPr>
          <w:rFonts w:ascii="Arial" w:hAnsi="Arial" w:cs="Arial"/>
          <w:color w:val="000000"/>
          <w:sz w:val="24"/>
          <w:szCs w:val="24"/>
        </w:rPr>
      </w:pPr>
    </w:p>
    <w:p w14:paraId="3365B51D" w14:textId="59A877BD" w:rsidR="00A509DC" w:rsidRDefault="00A509DC" w:rsidP="00A509D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 xml:space="preserve">TEAMWWORK HOSPITALITY </w:t>
      </w:r>
    </w:p>
    <w:p w14:paraId="5FE1D6D3" w14:textId="2F067DE7" w:rsidR="00A509DC" w:rsidRDefault="00A509DC" w:rsidP="00A509D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Rimini, Via </w:t>
      </w:r>
      <w:proofErr w:type="spellStart"/>
      <w:r>
        <w:rPr>
          <w:rStyle w:val="normaltextrun"/>
          <w:rFonts w:ascii="Arial" w:hAnsi="Arial" w:cs="Arial"/>
          <w:color w:val="000000"/>
        </w:rPr>
        <w:t>Macanno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38/q </w:t>
      </w:r>
    </w:p>
    <w:p w14:paraId="75FB4CD1" w14:textId="2718E481" w:rsidR="00A509DC" w:rsidRDefault="00A509DC" w:rsidP="00A509D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color w:val="000000"/>
          <w:lang w:val="en-GB"/>
        </w:rPr>
        <w:t>Ph. 0541-57474</w:t>
      </w:r>
    </w:p>
    <w:p w14:paraId="61519421" w14:textId="0102FDB0" w:rsidR="00A509DC" w:rsidRPr="00A509DC" w:rsidRDefault="00937B8E" w:rsidP="00A509DC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lang w:val="en-GB"/>
        </w:rPr>
      </w:pPr>
      <w:hyperlink r:id="rId8" w:tgtFrame="_blank" w:history="1">
        <w:r w:rsidR="00A509DC">
          <w:rPr>
            <w:rStyle w:val="normaltextrun"/>
            <w:rFonts w:ascii="Arial" w:hAnsi="Arial" w:cs="Arial"/>
            <w:lang w:val="en-GB"/>
          </w:rPr>
          <w:t>info@teamworkhospitality.com</w:t>
        </w:r>
      </w:hyperlink>
    </w:p>
    <w:p w14:paraId="6B469F38" w14:textId="6ACAEDBA" w:rsidR="00A509DC" w:rsidRDefault="00937B8E" w:rsidP="00A509D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hyperlink r:id="rId9" w:tgtFrame="_blank" w:history="1">
        <w:r w:rsidR="00A509DC">
          <w:rPr>
            <w:rStyle w:val="normaltextrun"/>
            <w:rFonts w:ascii="Arial" w:hAnsi="Arial" w:cs="Arial"/>
            <w:lang w:val="en-GB"/>
          </w:rPr>
          <w:t>www.teamworkhospitality.com</w:t>
        </w:r>
      </w:hyperlink>
    </w:p>
    <w:p w14:paraId="0F57187D" w14:textId="77777777" w:rsidR="00A509DC" w:rsidRDefault="00A509DC" w:rsidP="00A509D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Arial" w:hAnsi="Arial" w:cs="Arial"/>
          <w:color w:val="000000"/>
          <w:lang w:val="en-US"/>
        </w:rPr>
        <w:t> </w:t>
      </w:r>
    </w:p>
    <w:p w14:paraId="1B5331AE" w14:textId="77777777" w:rsidR="00A509DC" w:rsidRDefault="00A509DC" w:rsidP="00A509D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Arial" w:hAnsi="Arial" w:cs="Arial"/>
          <w:color w:val="000000"/>
          <w:lang w:val="en-US"/>
        </w:rPr>
        <w:t> </w:t>
      </w:r>
      <w:r>
        <w:rPr>
          <w:rStyle w:val="eop"/>
          <w:rFonts w:ascii="Arial" w:hAnsi="Arial" w:cs="Arial"/>
          <w:color w:val="000000"/>
          <w:lang w:val="en-US"/>
        </w:rPr>
        <w:t> </w:t>
      </w:r>
    </w:p>
    <w:p w14:paraId="61A59183" w14:textId="060ED988" w:rsidR="00A509DC" w:rsidRDefault="00A509DC" w:rsidP="00A509D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 w:rsidRPr="00A509DC">
        <w:rPr>
          <w:rStyle w:val="normaltextrun"/>
          <w:rFonts w:ascii="Arial" w:hAnsi="Arial" w:cs="Arial"/>
          <w:b/>
          <w:bCs/>
          <w:color w:val="000000"/>
          <w:lang w:val="en-GB"/>
        </w:rPr>
        <w:t>OGS PUBLIC RELATIONS &amp; COMMUNICATION</w:t>
      </w:r>
    </w:p>
    <w:p w14:paraId="27CC3C5D" w14:textId="02BBF713" w:rsidR="00A509DC" w:rsidRDefault="00A509DC" w:rsidP="00A509D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color w:val="000000"/>
        </w:rPr>
        <w:t xml:space="preserve">Milano - Via </w:t>
      </w:r>
      <w:proofErr w:type="spellStart"/>
      <w:r>
        <w:rPr>
          <w:rStyle w:val="normaltextrun"/>
          <w:rFonts w:ascii="Arial" w:hAnsi="Arial" w:cs="Arial"/>
          <w:color w:val="000000"/>
        </w:rPr>
        <w:t>Koristka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3, (Italia)</w:t>
      </w:r>
    </w:p>
    <w:p w14:paraId="6134733B" w14:textId="00023E04" w:rsidR="00A509DC" w:rsidRDefault="00A509DC" w:rsidP="00A509D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proofErr w:type="spellStart"/>
      <w:r>
        <w:rPr>
          <w:rStyle w:val="normaltextrun"/>
          <w:rFonts w:ascii="Arial" w:hAnsi="Arial" w:cs="Arial"/>
          <w:color w:val="000000"/>
        </w:rPr>
        <w:t>Ph</w:t>
      </w:r>
      <w:proofErr w:type="spellEnd"/>
      <w:r>
        <w:rPr>
          <w:rStyle w:val="normaltextrun"/>
          <w:rFonts w:ascii="Arial" w:hAnsi="Arial" w:cs="Arial"/>
          <w:color w:val="000000"/>
        </w:rPr>
        <w:t>. +39 023450610</w:t>
      </w:r>
    </w:p>
    <w:p w14:paraId="10BCB591" w14:textId="7111D613" w:rsidR="00D07812" w:rsidRPr="00A509DC" w:rsidRDefault="00937B8E" w:rsidP="00A509DC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28"/>
          <w:szCs w:val="28"/>
          <w:lang w:val="fr-FR"/>
        </w:rPr>
      </w:pPr>
      <w:hyperlink r:id="rId10" w:tgtFrame="_blank" w:history="1">
        <w:r w:rsidR="00A509DC">
          <w:rPr>
            <w:rStyle w:val="normaltextrun"/>
            <w:rFonts w:ascii="Arial" w:hAnsi="Arial" w:cs="Arial"/>
            <w:sz w:val="22"/>
            <w:szCs w:val="22"/>
            <w:lang w:val="fr-FR"/>
          </w:rPr>
          <w:t>www.ogscommunication.com</w:t>
        </w:r>
      </w:hyperlink>
      <w:r w:rsidR="00A509DC">
        <w:rPr>
          <w:rStyle w:val="normaltextrun"/>
          <w:rFonts w:ascii="Arial" w:hAnsi="Arial" w:cs="Arial"/>
          <w:color w:val="000000"/>
          <w:sz w:val="22"/>
          <w:szCs w:val="22"/>
          <w:lang w:val="fr-FR"/>
        </w:rPr>
        <w:t xml:space="preserve"> – </w:t>
      </w:r>
      <w:hyperlink r:id="rId11" w:tgtFrame="_blank" w:history="1">
        <w:r w:rsidR="00A509DC">
          <w:rPr>
            <w:rStyle w:val="normaltextrun"/>
            <w:rFonts w:ascii="Arial" w:hAnsi="Arial" w:cs="Arial"/>
            <w:sz w:val="22"/>
            <w:szCs w:val="22"/>
            <w:lang w:val="fr-FR"/>
          </w:rPr>
          <w:t>info@ogscommunication.com</w:t>
        </w:r>
      </w:hyperlink>
      <w:r w:rsidR="00A509DC" w:rsidRPr="00A509DC">
        <w:rPr>
          <w:rStyle w:val="eop"/>
          <w:rFonts w:ascii="Arial" w:hAnsi="Arial" w:cs="Arial"/>
          <w:sz w:val="22"/>
          <w:szCs w:val="22"/>
          <w:lang w:val="fr-FR"/>
        </w:rPr>
        <w:t> </w:t>
      </w:r>
    </w:p>
    <w:p w14:paraId="302DFAA2" w14:textId="784CA017" w:rsidR="004B597F" w:rsidRPr="00A509DC" w:rsidRDefault="004B597F" w:rsidP="00F263EE">
      <w:pPr>
        <w:jc w:val="both"/>
        <w:rPr>
          <w:rFonts w:ascii="Arial" w:hAnsi="Arial" w:cs="Arial"/>
          <w:sz w:val="28"/>
          <w:szCs w:val="28"/>
          <w:lang w:val="fr-FR"/>
        </w:rPr>
      </w:pPr>
      <w:r w:rsidRPr="00A509DC">
        <w:rPr>
          <w:rFonts w:ascii="Arial" w:hAnsi="Arial" w:cs="Arial"/>
          <w:sz w:val="28"/>
          <w:szCs w:val="28"/>
          <w:lang w:val="fr-FR"/>
        </w:rPr>
        <w:t xml:space="preserve"> </w:t>
      </w:r>
    </w:p>
    <w:sectPr w:rsidR="004B597F" w:rsidRPr="00A509DC" w:rsidSect="00A509DC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97F"/>
    <w:rsid w:val="00032A61"/>
    <w:rsid w:val="00034E08"/>
    <w:rsid w:val="000557ED"/>
    <w:rsid w:val="000C204A"/>
    <w:rsid w:val="000C2533"/>
    <w:rsid w:val="00127820"/>
    <w:rsid w:val="001416FB"/>
    <w:rsid w:val="00175245"/>
    <w:rsid w:val="00175A20"/>
    <w:rsid w:val="001C1488"/>
    <w:rsid w:val="001E28CA"/>
    <w:rsid w:val="00204EF7"/>
    <w:rsid w:val="00273AB8"/>
    <w:rsid w:val="002816C1"/>
    <w:rsid w:val="003C16F4"/>
    <w:rsid w:val="00485352"/>
    <w:rsid w:val="00491D55"/>
    <w:rsid w:val="004A43BC"/>
    <w:rsid w:val="004B427F"/>
    <w:rsid w:val="004B597F"/>
    <w:rsid w:val="00583A95"/>
    <w:rsid w:val="005A0F58"/>
    <w:rsid w:val="005E4A82"/>
    <w:rsid w:val="005E5256"/>
    <w:rsid w:val="006A2809"/>
    <w:rsid w:val="00700354"/>
    <w:rsid w:val="00714449"/>
    <w:rsid w:val="00765027"/>
    <w:rsid w:val="007735B1"/>
    <w:rsid w:val="00784C53"/>
    <w:rsid w:val="008274DC"/>
    <w:rsid w:val="00854F23"/>
    <w:rsid w:val="00875EFA"/>
    <w:rsid w:val="00890540"/>
    <w:rsid w:val="009123F0"/>
    <w:rsid w:val="00937B8E"/>
    <w:rsid w:val="00972D91"/>
    <w:rsid w:val="009A0842"/>
    <w:rsid w:val="00A40F56"/>
    <w:rsid w:val="00A509DC"/>
    <w:rsid w:val="00A510D5"/>
    <w:rsid w:val="00AD0D94"/>
    <w:rsid w:val="00AE0E4A"/>
    <w:rsid w:val="00B95428"/>
    <w:rsid w:val="00CD3929"/>
    <w:rsid w:val="00D07812"/>
    <w:rsid w:val="00D75533"/>
    <w:rsid w:val="00D857D5"/>
    <w:rsid w:val="00DA2F73"/>
    <w:rsid w:val="00DD3887"/>
    <w:rsid w:val="00DD6D68"/>
    <w:rsid w:val="00E332DF"/>
    <w:rsid w:val="00E51D29"/>
    <w:rsid w:val="00E57AB6"/>
    <w:rsid w:val="00EA5D15"/>
    <w:rsid w:val="00EC67B4"/>
    <w:rsid w:val="00F263EE"/>
    <w:rsid w:val="00F34CBE"/>
    <w:rsid w:val="00F54709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42A10"/>
  <w15:docId w15:val="{B223F582-2DD1-9047-B4A2-189120A1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509DC"/>
    <w:rPr>
      <w:rFonts w:ascii="Times New Roman" w:hAnsi="Times New Roman" w:cs="Times New Roman" w:hint="default"/>
      <w:color w:val="0563C1"/>
      <w:u w:val="single"/>
    </w:rPr>
  </w:style>
  <w:style w:type="paragraph" w:styleId="Paragrafoelenco">
    <w:name w:val="List Paragraph"/>
    <w:basedOn w:val="Normale"/>
    <w:uiPriority w:val="99"/>
    <w:qFormat/>
    <w:rsid w:val="00A509D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paragraph">
    <w:name w:val="paragraph"/>
    <w:basedOn w:val="Normale"/>
    <w:rsid w:val="00A509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A509DC"/>
  </w:style>
  <w:style w:type="character" w:customStyle="1" w:styleId="eop">
    <w:name w:val="eop"/>
    <w:basedOn w:val="Carpredefinitoparagrafo"/>
    <w:rsid w:val="00A509DC"/>
  </w:style>
  <w:style w:type="paragraph" w:styleId="NormaleWeb">
    <w:name w:val="Normal (Web)"/>
    <w:basedOn w:val="Normale"/>
    <w:uiPriority w:val="99"/>
    <w:semiHidden/>
    <w:unhideWhenUsed/>
    <w:rsid w:val="00937B8E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4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amworkhospitality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amwokshopitality.com" TargetMode="External"/><Relationship Id="rId11" Type="http://schemas.openxmlformats.org/officeDocument/2006/relationships/hyperlink" Target="mailto:info@ogscommunication.com" TargetMode="External"/><Relationship Id="rId5" Type="http://schemas.openxmlformats.org/officeDocument/2006/relationships/hyperlink" Target="http://www.luxuryhospitalityconference.it" TargetMode="External"/><Relationship Id="rId10" Type="http://schemas.openxmlformats.org/officeDocument/2006/relationships/hyperlink" Target="http://www.ogscommunication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teamworkhospitality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 Ferrari</dc:creator>
  <cp:keywords/>
  <dc:description/>
  <cp:lastModifiedBy>VITTORIA VICINI</cp:lastModifiedBy>
  <cp:revision>5</cp:revision>
  <cp:lastPrinted>2021-09-20T11:03:00Z</cp:lastPrinted>
  <dcterms:created xsi:type="dcterms:W3CDTF">2022-06-16T12:06:00Z</dcterms:created>
  <dcterms:modified xsi:type="dcterms:W3CDTF">2022-09-05T08:01:00Z</dcterms:modified>
</cp:coreProperties>
</file>