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6E96" w14:textId="77777777" w:rsidR="0072679D" w:rsidRPr="00033A8B" w:rsidRDefault="0072679D" w:rsidP="008A15B2">
      <w:pPr>
        <w:sectPr w:rsidR="0072679D" w:rsidRPr="00033A8B" w:rsidSect="00EA2CE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858" w:right="1134" w:bottom="1134" w:left="1418" w:header="709" w:footer="284" w:gutter="0"/>
          <w:cols w:space="708"/>
          <w:docGrid w:linePitch="360"/>
        </w:sectPr>
      </w:pPr>
    </w:p>
    <w:p w14:paraId="2ABE17B7" w14:textId="2EC5247A" w:rsidR="00BD534E" w:rsidRPr="004C65EB" w:rsidRDefault="007F67BE" w:rsidP="004C65EB">
      <w:pPr>
        <w:rPr>
          <w:b/>
          <w:bCs/>
          <w:color w:val="808080" w:themeColor="background1" w:themeShade="80"/>
        </w:rPr>
      </w:pPr>
      <w:r>
        <w:rPr>
          <w:b/>
          <w:bCs/>
          <w:color w:val="808080" w:themeColor="background1" w:themeShade="80"/>
        </w:rPr>
        <w:t>INFORMACJA PRASOWA</w:t>
      </w:r>
    </w:p>
    <w:p w14:paraId="0BCE9C41" w14:textId="77777777" w:rsidR="002D7276" w:rsidRDefault="002D7276" w:rsidP="00C862B3">
      <w:pPr>
        <w:jc w:val="both"/>
        <w:rPr>
          <w:color w:val="000000" w:themeColor="text1"/>
        </w:rPr>
      </w:pPr>
    </w:p>
    <w:p w14:paraId="66BBFEEF" w14:textId="7F4B4D70" w:rsidR="004B0AB4" w:rsidRDefault="004B0AB4" w:rsidP="00981784">
      <w:pPr>
        <w:jc w:val="both"/>
        <w:rPr>
          <w:b/>
          <w:bCs/>
          <w:color w:val="000000" w:themeColor="text1"/>
          <w:sz w:val="28"/>
          <w:szCs w:val="28"/>
        </w:rPr>
      </w:pPr>
      <w:r w:rsidRPr="004B0AB4">
        <w:rPr>
          <w:b/>
          <w:bCs/>
          <w:color w:val="000000" w:themeColor="text1"/>
          <w:sz w:val="28"/>
          <w:szCs w:val="28"/>
        </w:rPr>
        <w:t xml:space="preserve">Wodór </w:t>
      </w:r>
      <w:r w:rsidR="00D70321">
        <w:rPr>
          <w:b/>
          <w:bCs/>
          <w:color w:val="000000" w:themeColor="text1"/>
          <w:sz w:val="28"/>
          <w:szCs w:val="28"/>
        </w:rPr>
        <w:t>nadzieją dla transportu</w:t>
      </w:r>
    </w:p>
    <w:p w14:paraId="1865C8D7" w14:textId="5266CC7A" w:rsidR="00CF31D6" w:rsidRPr="00A21A6F" w:rsidRDefault="004B0AB4" w:rsidP="00CF31D6">
      <w:pPr>
        <w:jc w:val="both"/>
        <w:rPr>
          <w:b/>
          <w:bCs/>
          <w:color w:val="000000" w:themeColor="text1"/>
        </w:rPr>
      </w:pPr>
      <w:r w:rsidRPr="004B0AB4">
        <w:rPr>
          <w:b/>
          <w:bCs/>
          <w:color w:val="000000" w:themeColor="text1"/>
        </w:rPr>
        <w:t xml:space="preserve">Naukowcy z Uniwersytetu Nauk Stosowanych w </w:t>
      </w:r>
      <w:proofErr w:type="spellStart"/>
      <w:r w:rsidRPr="004B0AB4">
        <w:rPr>
          <w:b/>
          <w:bCs/>
          <w:color w:val="000000" w:themeColor="text1"/>
        </w:rPr>
        <w:t>Kempten</w:t>
      </w:r>
      <w:proofErr w:type="spellEnd"/>
      <w:r w:rsidRPr="004B0AB4">
        <w:rPr>
          <w:b/>
          <w:bCs/>
          <w:color w:val="000000" w:themeColor="text1"/>
        </w:rPr>
        <w:t xml:space="preserve"> </w:t>
      </w:r>
      <w:r w:rsidR="002541AA">
        <w:rPr>
          <w:b/>
          <w:bCs/>
          <w:color w:val="000000" w:themeColor="text1"/>
        </w:rPr>
        <w:t>na zlecenie</w:t>
      </w:r>
      <w:r w:rsidRPr="004B0AB4">
        <w:rPr>
          <w:b/>
          <w:bCs/>
          <w:color w:val="000000" w:themeColor="text1"/>
        </w:rPr>
        <w:t xml:space="preserve"> </w:t>
      </w:r>
      <w:proofErr w:type="spellStart"/>
      <w:r w:rsidR="00677696">
        <w:rPr>
          <w:b/>
          <w:bCs/>
          <w:color w:val="000000" w:themeColor="text1"/>
        </w:rPr>
        <w:t>Dachser</w:t>
      </w:r>
      <w:proofErr w:type="spellEnd"/>
      <w:r w:rsidRPr="004B0AB4">
        <w:rPr>
          <w:b/>
          <w:bCs/>
          <w:color w:val="000000" w:themeColor="text1"/>
        </w:rPr>
        <w:t>,</w:t>
      </w:r>
      <w:r w:rsidR="00677696">
        <w:rPr>
          <w:b/>
          <w:bCs/>
          <w:color w:val="000000" w:themeColor="text1"/>
        </w:rPr>
        <w:t xml:space="preserve"> globalnego </w:t>
      </w:r>
      <w:r w:rsidR="002541AA">
        <w:rPr>
          <w:b/>
          <w:bCs/>
          <w:color w:val="000000" w:themeColor="text1"/>
        </w:rPr>
        <w:t xml:space="preserve">dostawcy usług </w:t>
      </w:r>
      <w:r w:rsidR="00677696">
        <w:rPr>
          <w:b/>
          <w:bCs/>
          <w:color w:val="000000" w:themeColor="text1"/>
        </w:rPr>
        <w:t>logistyczn</w:t>
      </w:r>
      <w:r w:rsidR="00FF4252">
        <w:rPr>
          <w:b/>
          <w:bCs/>
          <w:color w:val="000000" w:themeColor="text1"/>
        </w:rPr>
        <w:t>ych</w:t>
      </w:r>
      <w:r w:rsidR="00677696">
        <w:rPr>
          <w:b/>
          <w:bCs/>
          <w:color w:val="000000" w:themeColor="text1"/>
        </w:rPr>
        <w:t>,</w:t>
      </w:r>
      <w:r w:rsidRPr="004B0AB4">
        <w:rPr>
          <w:b/>
          <w:bCs/>
          <w:color w:val="000000" w:themeColor="text1"/>
        </w:rPr>
        <w:t xml:space="preserve"> </w:t>
      </w:r>
      <w:r w:rsidR="002541AA">
        <w:rPr>
          <w:b/>
          <w:bCs/>
          <w:color w:val="000000" w:themeColor="text1"/>
        </w:rPr>
        <w:t xml:space="preserve">przeprowadzili badania nad wykorzystaniem </w:t>
      </w:r>
      <w:r w:rsidRPr="004B0AB4">
        <w:rPr>
          <w:b/>
          <w:bCs/>
          <w:color w:val="000000" w:themeColor="text1"/>
        </w:rPr>
        <w:t>wodor</w:t>
      </w:r>
      <w:r w:rsidR="002541AA">
        <w:rPr>
          <w:b/>
          <w:bCs/>
          <w:color w:val="000000" w:themeColor="text1"/>
        </w:rPr>
        <w:t>u</w:t>
      </w:r>
      <w:r w:rsidRPr="004B0AB4">
        <w:rPr>
          <w:b/>
          <w:bCs/>
          <w:color w:val="000000" w:themeColor="text1"/>
        </w:rPr>
        <w:t xml:space="preserve"> jako neutralne</w:t>
      </w:r>
      <w:r w:rsidR="002541AA">
        <w:rPr>
          <w:b/>
          <w:bCs/>
          <w:color w:val="000000" w:themeColor="text1"/>
        </w:rPr>
        <w:t>go</w:t>
      </w:r>
      <w:r w:rsidRPr="004B0AB4">
        <w:rPr>
          <w:b/>
          <w:bCs/>
          <w:color w:val="000000" w:themeColor="text1"/>
        </w:rPr>
        <w:t xml:space="preserve"> pod względem emisji CO</w:t>
      </w:r>
      <w:r w:rsidR="001D7959">
        <w:rPr>
          <w:b/>
          <w:bCs/>
          <w:color w:val="000000" w:themeColor="text1"/>
          <w:vertAlign w:val="subscript"/>
        </w:rPr>
        <w:t>2</w:t>
      </w:r>
      <w:r w:rsidRPr="004B0AB4">
        <w:rPr>
          <w:b/>
          <w:bCs/>
          <w:color w:val="000000" w:themeColor="text1"/>
        </w:rPr>
        <w:t xml:space="preserve"> nośni</w:t>
      </w:r>
      <w:r w:rsidR="002541AA">
        <w:rPr>
          <w:b/>
          <w:bCs/>
          <w:color w:val="000000" w:themeColor="text1"/>
        </w:rPr>
        <w:t>ka</w:t>
      </w:r>
      <w:r w:rsidRPr="004B0AB4">
        <w:rPr>
          <w:b/>
          <w:bCs/>
          <w:color w:val="000000" w:themeColor="text1"/>
        </w:rPr>
        <w:t xml:space="preserve"> energii.</w:t>
      </w:r>
      <w:r w:rsidR="00220FDD">
        <w:rPr>
          <w:b/>
          <w:bCs/>
          <w:color w:val="000000" w:themeColor="text1"/>
        </w:rPr>
        <w:t xml:space="preserve"> Wyniki testów wskazują, że c</w:t>
      </w:r>
      <w:r w:rsidR="009A62DB">
        <w:rPr>
          <w:b/>
          <w:bCs/>
          <w:color w:val="000000" w:themeColor="text1"/>
        </w:rPr>
        <w:t>hoć pozysk</w:t>
      </w:r>
      <w:r w:rsidR="00CF31D6">
        <w:rPr>
          <w:b/>
          <w:bCs/>
          <w:color w:val="000000" w:themeColor="text1"/>
        </w:rPr>
        <w:t>iwanie</w:t>
      </w:r>
      <w:r w:rsidR="009A62DB">
        <w:rPr>
          <w:b/>
          <w:bCs/>
          <w:color w:val="000000" w:themeColor="text1"/>
        </w:rPr>
        <w:t xml:space="preserve"> </w:t>
      </w:r>
      <w:r w:rsidR="00CF31D6">
        <w:rPr>
          <w:b/>
          <w:bCs/>
          <w:color w:val="000000" w:themeColor="text1"/>
        </w:rPr>
        <w:t xml:space="preserve">tego </w:t>
      </w:r>
      <w:r w:rsidR="009A62DB">
        <w:rPr>
          <w:b/>
          <w:bCs/>
          <w:color w:val="000000" w:themeColor="text1"/>
        </w:rPr>
        <w:t xml:space="preserve">czystego i zrównoważonego paliwa </w:t>
      </w:r>
      <w:r w:rsidR="00CF31D6">
        <w:rPr>
          <w:b/>
          <w:bCs/>
          <w:color w:val="000000" w:themeColor="text1"/>
        </w:rPr>
        <w:t xml:space="preserve">wiąże się z wieloma </w:t>
      </w:r>
      <w:r w:rsidR="009A62DB">
        <w:rPr>
          <w:b/>
          <w:bCs/>
          <w:color w:val="000000" w:themeColor="text1"/>
        </w:rPr>
        <w:t>wyzwa</w:t>
      </w:r>
      <w:r w:rsidR="00CF31D6">
        <w:rPr>
          <w:b/>
          <w:bCs/>
          <w:color w:val="000000" w:themeColor="text1"/>
        </w:rPr>
        <w:t xml:space="preserve">niami, to eksperci pokładają w nim duże </w:t>
      </w:r>
      <w:r w:rsidRPr="00A21A6F">
        <w:rPr>
          <w:b/>
          <w:bCs/>
          <w:color w:val="000000" w:themeColor="text1"/>
        </w:rPr>
        <w:t>nadziej</w:t>
      </w:r>
      <w:r w:rsidR="00CF31D6" w:rsidRPr="00A21A6F">
        <w:rPr>
          <w:b/>
          <w:bCs/>
          <w:color w:val="000000" w:themeColor="text1"/>
        </w:rPr>
        <w:t>e</w:t>
      </w:r>
      <w:r w:rsidRPr="00A21A6F">
        <w:rPr>
          <w:b/>
          <w:bCs/>
          <w:color w:val="000000" w:themeColor="text1"/>
        </w:rPr>
        <w:t xml:space="preserve"> </w:t>
      </w:r>
      <w:r w:rsidR="00CF31D6" w:rsidRPr="00A21A6F">
        <w:rPr>
          <w:b/>
          <w:bCs/>
          <w:color w:val="000000" w:themeColor="text1"/>
        </w:rPr>
        <w:t xml:space="preserve">pod względem </w:t>
      </w:r>
      <w:r w:rsidRPr="00A21A6F">
        <w:rPr>
          <w:b/>
          <w:bCs/>
          <w:color w:val="000000" w:themeColor="text1"/>
        </w:rPr>
        <w:t xml:space="preserve">dekarbonizacji transportu drogowego. </w:t>
      </w:r>
    </w:p>
    <w:p w14:paraId="4D9B1336" w14:textId="290D8B54" w:rsidR="004B0AB4" w:rsidRDefault="009A62DB" w:rsidP="00CF31D6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Dachser</w:t>
      </w:r>
      <w:proofErr w:type="spellEnd"/>
      <w:r w:rsidR="004B0AB4" w:rsidRPr="004B0AB4">
        <w:rPr>
          <w:color w:val="000000" w:themeColor="text1"/>
        </w:rPr>
        <w:t xml:space="preserve"> zlecił Uniwersytetowi Nauk Stosowanych w </w:t>
      </w:r>
      <w:proofErr w:type="spellStart"/>
      <w:r w:rsidR="004B0AB4" w:rsidRPr="004B0AB4">
        <w:rPr>
          <w:color w:val="000000" w:themeColor="text1"/>
        </w:rPr>
        <w:t>Kempten</w:t>
      </w:r>
      <w:proofErr w:type="spellEnd"/>
      <w:r w:rsidR="004B0AB4" w:rsidRPr="004B0AB4">
        <w:rPr>
          <w:color w:val="000000" w:themeColor="text1"/>
        </w:rPr>
        <w:t xml:space="preserve"> przeprowadzenie badania </w:t>
      </w:r>
      <w:r w:rsidR="001D7959">
        <w:rPr>
          <w:color w:val="000000" w:themeColor="text1"/>
        </w:rPr>
        <w:t>„</w:t>
      </w:r>
      <w:r w:rsidR="004B0AB4" w:rsidRPr="004B0AB4">
        <w:rPr>
          <w:color w:val="000000" w:themeColor="text1"/>
        </w:rPr>
        <w:t>Infrastruktura i logistyka H2</w:t>
      </w:r>
      <w:r w:rsidR="001D7959">
        <w:rPr>
          <w:color w:val="000000" w:themeColor="text1"/>
        </w:rPr>
        <w:t>” (</w:t>
      </w:r>
      <w:r w:rsidR="001D7959" w:rsidRPr="001D7959">
        <w:rPr>
          <w:color w:val="000000" w:themeColor="text1"/>
        </w:rPr>
        <w:t xml:space="preserve">H2 </w:t>
      </w:r>
      <w:proofErr w:type="spellStart"/>
      <w:r w:rsidR="001D7959" w:rsidRPr="001D7959">
        <w:rPr>
          <w:color w:val="000000" w:themeColor="text1"/>
        </w:rPr>
        <w:t>Infrastructure</w:t>
      </w:r>
      <w:proofErr w:type="spellEnd"/>
      <w:r w:rsidR="001D7959" w:rsidRPr="001D7959">
        <w:rPr>
          <w:color w:val="000000" w:themeColor="text1"/>
        </w:rPr>
        <w:t xml:space="preserve"> and Logistics</w:t>
      </w:r>
      <w:r w:rsidR="001D7959">
        <w:rPr>
          <w:color w:val="000000" w:themeColor="text1"/>
        </w:rPr>
        <w:t>)</w:t>
      </w:r>
      <w:r w:rsidR="004B0AB4" w:rsidRPr="004B0AB4">
        <w:rPr>
          <w:color w:val="000000" w:themeColor="text1"/>
        </w:rPr>
        <w:t xml:space="preserve">. Celem było zbadanie dostępności wodoru, jak również znanych obecnie procesów produkcyjnych i możliwości tankowania </w:t>
      </w:r>
      <w:r w:rsidR="000C601D">
        <w:rPr>
          <w:color w:val="000000" w:themeColor="text1"/>
        </w:rPr>
        <w:t>w</w:t>
      </w:r>
      <w:r w:rsidR="003D3C73">
        <w:rPr>
          <w:color w:val="000000" w:themeColor="text1"/>
        </w:rPr>
        <w:t xml:space="preserve"> kontekście </w:t>
      </w:r>
      <w:r w:rsidR="004B0AB4" w:rsidRPr="004B0AB4">
        <w:rPr>
          <w:color w:val="000000" w:themeColor="text1"/>
        </w:rPr>
        <w:t>wykorzystania ciężarów</w:t>
      </w:r>
      <w:r w:rsidR="003D3C73">
        <w:rPr>
          <w:color w:val="000000" w:themeColor="text1"/>
        </w:rPr>
        <w:t>ek</w:t>
      </w:r>
      <w:r w:rsidR="004B0AB4" w:rsidRPr="004B0AB4">
        <w:rPr>
          <w:color w:val="000000" w:themeColor="text1"/>
        </w:rPr>
        <w:t xml:space="preserve"> z ogniwami paliwowymi w okresie od 2025 do 2030 r. </w:t>
      </w:r>
      <w:r w:rsidR="003D3C73">
        <w:rPr>
          <w:color w:val="000000" w:themeColor="text1"/>
        </w:rPr>
        <w:t>w </w:t>
      </w:r>
      <w:r>
        <w:rPr>
          <w:color w:val="000000" w:themeColor="text1"/>
        </w:rPr>
        <w:t>sieci transportu drogowego</w:t>
      </w:r>
      <w:r w:rsidR="00220FD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DACHSER </w:t>
      </w:r>
      <w:proofErr w:type="spellStart"/>
      <w:r>
        <w:rPr>
          <w:color w:val="000000" w:themeColor="text1"/>
        </w:rPr>
        <w:t>European</w:t>
      </w:r>
      <w:proofErr w:type="spellEnd"/>
      <w:r>
        <w:rPr>
          <w:color w:val="000000" w:themeColor="text1"/>
        </w:rPr>
        <w:t xml:space="preserve"> Logistics</w:t>
      </w:r>
      <w:r w:rsidR="004B0AB4" w:rsidRPr="004B0AB4">
        <w:rPr>
          <w:color w:val="000000" w:themeColor="text1"/>
        </w:rPr>
        <w:t xml:space="preserve">. </w:t>
      </w:r>
    </w:p>
    <w:p w14:paraId="259AA146" w14:textId="2E569CA0" w:rsidR="007F67BE" w:rsidRDefault="007F67BE" w:rsidP="00981784">
      <w:pPr>
        <w:jc w:val="both"/>
        <w:rPr>
          <w:b/>
          <w:bCs/>
          <w:color w:val="000000" w:themeColor="text1"/>
        </w:rPr>
      </w:pPr>
      <w:r w:rsidRPr="007F67BE">
        <w:rPr>
          <w:b/>
          <w:bCs/>
          <w:color w:val="000000" w:themeColor="text1"/>
        </w:rPr>
        <w:t xml:space="preserve">Odpowiednie miejsca dla ciężarówek </w:t>
      </w:r>
      <w:r w:rsidR="003D3C73">
        <w:rPr>
          <w:b/>
          <w:bCs/>
          <w:color w:val="000000" w:themeColor="text1"/>
        </w:rPr>
        <w:t>wodorowych</w:t>
      </w:r>
    </w:p>
    <w:p w14:paraId="71C24CF8" w14:textId="4247D7B1" w:rsidR="007F67BE" w:rsidRDefault="007F67BE" w:rsidP="00981784">
      <w:pPr>
        <w:jc w:val="both"/>
        <w:rPr>
          <w:color w:val="000000" w:themeColor="text1"/>
        </w:rPr>
      </w:pPr>
      <w:r w:rsidRPr="007F67BE">
        <w:rPr>
          <w:color w:val="000000" w:themeColor="text1"/>
        </w:rPr>
        <w:t>W</w:t>
      </w:r>
      <w:r w:rsidR="003D3C73">
        <w:rPr>
          <w:color w:val="000000" w:themeColor="text1"/>
        </w:rPr>
        <w:t xml:space="preserve"> wyniku badania</w:t>
      </w:r>
      <w:r w:rsidRPr="007F67BE">
        <w:rPr>
          <w:color w:val="000000" w:themeColor="text1"/>
        </w:rPr>
        <w:t xml:space="preserve"> </w:t>
      </w:r>
      <w:r w:rsidR="003D3C73" w:rsidRPr="007F67BE">
        <w:rPr>
          <w:color w:val="000000" w:themeColor="text1"/>
        </w:rPr>
        <w:t>w</w:t>
      </w:r>
      <w:r w:rsidR="003D3C73">
        <w:rPr>
          <w:color w:val="000000" w:themeColor="text1"/>
        </w:rPr>
        <w:t>yłoniono</w:t>
      </w:r>
      <w:r w:rsidR="003D3C73" w:rsidRPr="007F67BE">
        <w:rPr>
          <w:color w:val="000000" w:themeColor="text1"/>
        </w:rPr>
        <w:t xml:space="preserve"> </w:t>
      </w:r>
      <w:r w:rsidRPr="007F67BE">
        <w:rPr>
          <w:color w:val="000000" w:themeColor="text1"/>
        </w:rPr>
        <w:t>strategiczne lokalizacje, w których eksploatacja ciężarówek z</w:t>
      </w:r>
      <w:r w:rsidR="003D3C73">
        <w:rPr>
          <w:color w:val="000000" w:themeColor="text1"/>
        </w:rPr>
        <w:t> </w:t>
      </w:r>
      <w:r w:rsidRPr="007F67BE">
        <w:rPr>
          <w:color w:val="000000" w:themeColor="text1"/>
        </w:rPr>
        <w:t>ogniwami paliwowymi jest możliwa do 2025 r. ze względu na dużą dostępność wodoru i</w:t>
      </w:r>
      <w:r w:rsidR="003D3C73">
        <w:rPr>
          <w:color w:val="000000" w:themeColor="text1"/>
        </w:rPr>
        <w:t> </w:t>
      </w:r>
      <w:r w:rsidRPr="007F67BE">
        <w:rPr>
          <w:color w:val="000000" w:themeColor="text1"/>
        </w:rPr>
        <w:t>korzystn</w:t>
      </w:r>
      <w:r w:rsidR="003D3C73">
        <w:rPr>
          <w:color w:val="000000" w:themeColor="text1"/>
        </w:rPr>
        <w:t>ą lokalizacj</w:t>
      </w:r>
      <w:r w:rsidR="00D70321">
        <w:rPr>
          <w:color w:val="000000" w:themeColor="text1"/>
        </w:rPr>
        <w:t>ę</w:t>
      </w:r>
      <w:r w:rsidRPr="007F67BE">
        <w:rPr>
          <w:color w:val="000000" w:themeColor="text1"/>
        </w:rPr>
        <w:t xml:space="preserve">. Cztery </w:t>
      </w:r>
      <w:r w:rsidR="003D3C73">
        <w:rPr>
          <w:color w:val="000000" w:themeColor="text1"/>
        </w:rPr>
        <w:t>oddziały</w:t>
      </w:r>
      <w:r w:rsidR="003D3C73" w:rsidRPr="007F67BE">
        <w:rPr>
          <w:color w:val="000000" w:themeColor="text1"/>
        </w:rPr>
        <w:t xml:space="preserve"> </w:t>
      </w:r>
      <w:proofErr w:type="spellStart"/>
      <w:r w:rsidRPr="007F67BE">
        <w:rPr>
          <w:color w:val="000000" w:themeColor="text1"/>
        </w:rPr>
        <w:t>D</w:t>
      </w:r>
      <w:r w:rsidR="002E31F3">
        <w:rPr>
          <w:color w:val="000000" w:themeColor="text1"/>
        </w:rPr>
        <w:t>achser</w:t>
      </w:r>
      <w:proofErr w:type="spellEnd"/>
      <w:r w:rsidRPr="007F67BE">
        <w:rPr>
          <w:color w:val="000000" w:themeColor="text1"/>
        </w:rPr>
        <w:t xml:space="preserve"> w Hamburgu, Magdeburgu, Kolonii i </w:t>
      </w:r>
      <w:proofErr w:type="spellStart"/>
      <w:r w:rsidRPr="007F67BE">
        <w:rPr>
          <w:color w:val="000000" w:themeColor="text1"/>
        </w:rPr>
        <w:t>Herne</w:t>
      </w:r>
      <w:proofErr w:type="spellEnd"/>
      <w:r w:rsidRPr="007F67BE">
        <w:rPr>
          <w:color w:val="000000" w:themeColor="text1"/>
        </w:rPr>
        <w:t xml:space="preserve"> są </w:t>
      </w:r>
      <w:r w:rsidR="007F2A4F">
        <w:rPr>
          <w:color w:val="000000" w:themeColor="text1"/>
        </w:rPr>
        <w:t>„</w:t>
      </w:r>
      <w:r w:rsidRPr="007F67BE">
        <w:rPr>
          <w:color w:val="000000" w:themeColor="text1"/>
        </w:rPr>
        <w:t>szczególnie odpowiednie</w:t>
      </w:r>
      <w:r w:rsidR="007F2A4F">
        <w:rPr>
          <w:color w:val="000000" w:themeColor="text1"/>
        </w:rPr>
        <w:t>”</w:t>
      </w:r>
      <w:r w:rsidRPr="007F67BE">
        <w:rPr>
          <w:color w:val="000000" w:themeColor="text1"/>
        </w:rPr>
        <w:t xml:space="preserve">. 42 inne lokalizacje są uważane za </w:t>
      </w:r>
      <w:r w:rsidR="007F2A4F">
        <w:rPr>
          <w:color w:val="000000" w:themeColor="text1"/>
        </w:rPr>
        <w:t>„</w:t>
      </w:r>
      <w:r w:rsidRPr="007F67BE">
        <w:rPr>
          <w:color w:val="000000" w:themeColor="text1"/>
        </w:rPr>
        <w:t>odpowiednie</w:t>
      </w:r>
      <w:r w:rsidR="007F2A4F">
        <w:rPr>
          <w:color w:val="000000" w:themeColor="text1"/>
        </w:rPr>
        <w:t>”</w:t>
      </w:r>
      <w:r w:rsidRPr="007F67BE">
        <w:rPr>
          <w:color w:val="000000" w:themeColor="text1"/>
        </w:rPr>
        <w:t xml:space="preserve"> i tym samym mogą stać się w przyszłości </w:t>
      </w:r>
      <w:r w:rsidR="001F0E98" w:rsidRPr="001F0E98">
        <w:rPr>
          <w:color w:val="000000" w:themeColor="text1"/>
        </w:rPr>
        <w:t xml:space="preserve">interesujące </w:t>
      </w:r>
      <w:r w:rsidR="003D3C73">
        <w:rPr>
          <w:color w:val="000000" w:themeColor="text1"/>
        </w:rPr>
        <w:t>pod względem wykorzystania pojazdów</w:t>
      </w:r>
      <w:r w:rsidRPr="009A62DB">
        <w:t xml:space="preserve"> </w:t>
      </w:r>
      <w:r w:rsidRPr="007F67BE">
        <w:rPr>
          <w:color w:val="000000" w:themeColor="text1"/>
        </w:rPr>
        <w:t>z t</w:t>
      </w:r>
      <w:r w:rsidR="00B5625A">
        <w:rPr>
          <w:color w:val="000000" w:themeColor="text1"/>
        </w:rPr>
        <w:t>ego rodzaju</w:t>
      </w:r>
      <w:r w:rsidRPr="007F67BE">
        <w:rPr>
          <w:color w:val="000000" w:themeColor="text1"/>
        </w:rPr>
        <w:t xml:space="preserve"> napęd</w:t>
      </w:r>
      <w:r w:rsidR="00B5625A">
        <w:rPr>
          <w:color w:val="000000" w:themeColor="text1"/>
        </w:rPr>
        <w:t>em</w:t>
      </w:r>
      <w:r w:rsidRPr="007F67BE">
        <w:rPr>
          <w:color w:val="000000" w:themeColor="text1"/>
        </w:rPr>
        <w:t xml:space="preserve">. </w:t>
      </w:r>
    </w:p>
    <w:p w14:paraId="03254169" w14:textId="1828BA6D" w:rsidR="007F67BE" w:rsidRPr="009A62DB" w:rsidRDefault="007F67BE" w:rsidP="00981784">
      <w:pPr>
        <w:jc w:val="both"/>
      </w:pPr>
      <w:r w:rsidRPr="009A62DB">
        <w:t xml:space="preserve">Dużym wyzwaniem jest infrastruktura </w:t>
      </w:r>
      <w:r w:rsidR="00B5625A">
        <w:t>do tankowania wodoru</w:t>
      </w:r>
      <w:r w:rsidR="001F0E98" w:rsidRPr="009A62DB">
        <w:t>. W</w:t>
      </w:r>
      <w:r w:rsidRPr="009A62DB">
        <w:t xml:space="preserve"> Europie jest </w:t>
      </w:r>
      <w:r w:rsidR="00B5625A">
        <w:t xml:space="preserve">w sumie </w:t>
      </w:r>
      <w:r w:rsidRPr="009A62DB">
        <w:t>tylko 56 stacji paliw</w:t>
      </w:r>
      <w:r w:rsidR="00B5625A">
        <w:t xml:space="preserve"> obsługujących ciężarówki wodorowe</w:t>
      </w:r>
      <w:r w:rsidRPr="009A62DB">
        <w:t>. Nie ma</w:t>
      </w:r>
      <w:r w:rsidR="000A0300">
        <w:t xml:space="preserve"> </w:t>
      </w:r>
      <w:r w:rsidR="00B5625A">
        <w:t xml:space="preserve">też żadnych </w:t>
      </w:r>
      <w:r w:rsidRPr="009A62DB">
        <w:t xml:space="preserve">konkretnych planów rozbudowy. Z tego powodu naukowcy z Centrum Badawczego </w:t>
      </w:r>
      <w:proofErr w:type="spellStart"/>
      <w:r w:rsidRPr="009A62DB">
        <w:t>Allgäu</w:t>
      </w:r>
      <w:proofErr w:type="spellEnd"/>
      <w:r w:rsidRPr="009A62DB">
        <w:t xml:space="preserve">, kierowanego przez prof. Wernera </w:t>
      </w:r>
      <w:proofErr w:type="spellStart"/>
      <w:r w:rsidRPr="009A62DB">
        <w:t>Mehra</w:t>
      </w:r>
      <w:proofErr w:type="spellEnd"/>
      <w:r w:rsidRPr="009A62DB">
        <w:t xml:space="preserve">, zbadali również, czy technicznie i ekonomicznie wykonalne byłoby produkowanie wodoru we własnym zakresie. W tym celu w </w:t>
      </w:r>
      <w:r w:rsidR="00B5625A">
        <w:t>placówce</w:t>
      </w:r>
      <w:r w:rsidR="00B5625A" w:rsidRPr="009A62DB">
        <w:t xml:space="preserve"> </w:t>
      </w:r>
      <w:proofErr w:type="spellStart"/>
      <w:r w:rsidR="00B5625A" w:rsidRPr="009A62DB">
        <w:t>D</w:t>
      </w:r>
      <w:r w:rsidR="00B5625A">
        <w:t>achser</w:t>
      </w:r>
      <w:proofErr w:type="spellEnd"/>
      <w:r w:rsidR="00B5625A" w:rsidRPr="009A62DB">
        <w:t xml:space="preserve"> </w:t>
      </w:r>
      <w:r w:rsidRPr="009A62DB">
        <w:t xml:space="preserve">we Freiburgu przeprowadzono symulację produkcji wodoru metodą elektrolizy z nadwyżki energii z </w:t>
      </w:r>
      <w:r w:rsidR="00B5625A">
        <w:t>instalacji</w:t>
      </w:r>
      <w:r w:rsidR="00B5625A" w:rsidRPr="009A62DB">
        <w:t xml:space="preserve"> </w:t>
      </w:r>
      <w:r w:rsidRPr="009A62DB">
        <w:t>fotowoltaiczne</w:t>
      </w:r>
      <w:r w:rsidR="00B5625A">
        <w:t>j</w:t>
      </w:r>
      <w:r w:rsidRPr="009A62DB">
        <w:t xml:space="preserve">. </w:t>
      </w:r>
      <w:r w:rsidR="00C85133">
        <w:t>Okazało się</w:t>
      </w:r>
      <w:r w:rsidR="001F0E98" w:rsidRPr="009A62DB">
        <w:t>, że</w:t>
      </w:r>
      <w:r w:rsidRPr="009A62DB">
        <w:t xml:space="preserve"> chociaż produkcja własna jest technicznie możliwa, jest ona obecnie nieekonomiczna ze względu na wysokie koszty. Ponadto maksymalna możliwa produkcja wodoru wystarcza do przejechania </w:t>
      </w:r>
      <w:r w:rsidR="00A31B1B">
        <w:t>przez ciężarówkę</w:t>
      </w:r>
      <w:r w:rsidR="00C85133" w:rsidRPr="00C85133">
        <w:t xml:space="preserve"> </w:t>
      </w:r>
      <w:r w:rsidR="00A31B1B">
        <w:t xml:space="preserve">z </w:t>
      </w:r>
      <w:r w:rsidR="00C85133" w:rsidRPr="00C85133">
        <w:t>nadwozie</w:t>
      </w:r>
      <w:r w:rsidR="00C85133">
        <w:t>m</w:t>
      </w:r>
      <w:r w:rsidR="00C85133" w:rsidRPr="00C85133">
        <w:t xml:space="preserve"> wymienn</w:t>
      </w:r>
      <w:r w:rsidR="00C85133">
        <w:t xml:space="preserve">ym </w:t>
      </w:r>
      <w:r w:rsidRPr="009A62DB">
        <w:t>80</w:t>
      </w:r>
      <w:r w:rsidR="001F0E98" w:rsidRPr="009A62DB">
        <w:t xml:space="preserve"> </w:t>
      </w:r>
      <w:r w:rsidRPr="009A62DB">
        <w:t xml:space="preserve">000 km rocznie </w:t>
      </w:r>
      <w:r w:rsidR="001F0E98" w:rsidRPr="009A62DB">
        <w:t xml:space="preserve">– </w:t>
      </w:r>
      <w:r w:rsidRPr="009A62DB">
        <w:t xml:space="preserve">to zdecydowanie za mało. </w:t>
      </w:r>
    </w:p>
    <w:p w14:paraId="40146140" w14:textId="7178D3B5" w:rsidR="008C19AD" w:rsidRPr="007F67BE" w:rsidRDefault="007F67BE" w:rsidP="00981784">
      <w:pPr>
        <w:jc w:val="both"/>
        <w:rPr>
          <w:b/>
          <w:bCs/>
          <w:color w:val="000000" w:themeColor="text1"/>
        </w:rPr>
      </w:pPr>
      <w:r w:rsidRPr="007F67BE">
        <w:rPr>
          <w:b/>
          <w:bCs/>
          <w:color w:val="000000" w:themeColor="text1"/>
        </w:rPr>
        <w:t>Obiecujący nośnik energii</w:t>
      </w:r>
    </w:p>
    <w:p w14:paraId="052A2F05" w14:textId="4E08C241" w:rsidR="009A62DB" w:rsidRDefault="007F67BE" w:rsidP="00981784">
      <w:pPr>
        <w:jc w:val="both"/>
      </w:pPr>
      <w:r w:rsidRPr="009A62DB">
        <w:t xml:space="preserve">Badanie przeprowadzone przez Uniwersytet Nauk Stosowanych w </w:t>
      </w:r>
      <w:proofErr w:type="spellStart"/>
      <w:r w:rsidRPr="009A62DB">
        <w:t>Kempten</w:t>
      </w:r>
      <w:proofErr w:type="spellEnd"/>
      <w:r w:rsidRPr="009A62DB">
        <w:t xml:space="preserve"> pokazuje, że </w:t>
      </w:r>
      <w:r w:rsidR="00A31B1B">
        <w:t xml:space="preserve">europejska </w:t>
      </w:r>
      <w:r w:rsidRPr="009A62DB">
        <w:t xml:space="preserve">infrastruktura do zaopatrzenia w ekologiczny wodór jest obecnie rozwijana. </w:t>
      </w:r>
      <w:r w:rsidR="009706F1">
        <w:t xml:space="preserve">Wachlarz </w:t>
      </w:r>
      <w:r w:rsidR="009706F1">
        <w:lastRenderedPageBreak/>
        <w:t>rozwiązań</w:t>
      </w:r>
      <w:r w:rsidRPr="009A62DB">
        <w:t xml:space="preserve"> sięga od importu wodoru z innych kontynentów, poprzez centralne zakłady produkcyjne w Europie, aż po regionalne samozaopatrzenie. </w:t>
      </w:r>
      <w:r w:rsidR="00A31B1B">
        <w:t>Daje to nadzieję i o</w:t>
      </w:r>
      <w:r w:rsidRPr="009A62DB">
        <w:t>twiera szeroki zakres możliwości wykorzystania te</w:t>
      </w:r>
      <w:r w:rsidR="00A31B1B">
        <w:t xml:space="preserve">go </w:t>
      </w:r>
      <w:r w:rsidRPr="009A62DB">
        <w:t>nowe</w:t>
      </w:r>
      <w:r w:rsidR="00A31B1B">
        <w:t>go</w:t>
      </w:r>
      <w:r w:rsidRPr="009A62DB">
        <w:t xml:space="preserve"> zrównoważone</w:t>
      </w:r>
      <w:r w:rsidR="00A31B1B">
        <w:t>go</w:t>
      </w:r>
      <w:r w:rsidRPr="009A62DB">
        <w:t xml:space="preserve"> i przyjazne</w:t>
      </w:r>
      <w:r w:rsidR="00A31B1B">
        <w:t>go</w:t>
      </w:r>
      <w:r w:rsidRPr="009A62DB">
        <w:t xml:space="preserve"> dla klimatu </w:t>
      </w:r>
      <w:r w:rsidR="00A31B1B">
        <w:t xml:space="preserve">źródła </w:t>
      </w:r>
      <w:r w:rsidRPr="009A62DB">
        <w:t xml:space="preserve">energii. </w:t>
      </w:r>
    </w:p>
    <w:p w14:paraId="20298CF6" w14:textId="04484CCA" w:rsidR="0057582D" w:rsidRPr="00A21A6F" w:rsidRDefault="009A62DB" w:rsidP="00D70321">
      <w:pPr>
        <w:jc w:val="both"/>
      </w:pPr>
      <w:r>
        <w:t>„</w:t>
      </w:r>
      <w:r w:rsidR="007F67BE" w:rsidRPr="009A62DB">
        <w:rPr>
          <w:i/>
          <w:iCs/>
        </w:rPr>
        <w:t xml:space="preserve">Ponad 40 </w:t>
      </w:r>
      <w:r w:rsidR="00A31B1B">
        <w:rPr>
          <w:i/>
          <w:iCs/>
        </w:rPr>
        <w:t>oddziałów</w:t>
      </w:r>
      <w:r w:rsidR="007F67BE" w:rsidRPr="009A62DB">
        <w:rPr>
          <w:i/>
          <w:iCs/>
        </w:rPr>
        <w:t xml:space="preserve"> </w:t>
      </w:r>
      <w:proofErr w:type="spellStart"/>
      <w:r w:rsidR="005F0E40" w:rsidRPr="009A62DB">
        <w:rPr>
          <w:i/>
          <w:iCs/>
        </w:rPr>
        <w:t>D</w:t>
      </w:r>
      <w:r w:rsidR="005F0E40">
        <w:rPr>
          <w:i/>
          <w:iCs/>
        </w:rPr>
        <w:t>achser</w:t>
      </w:r>
      <w:proofErr w:type="spellEnd"/>
      <w:r w:rsidR="005F0E40" w:rsidRPr="009A62DB">
        <w:rPr>
          <w:i/>
          <w:iCs/>
        </w:rPr>
        <w:t xml:space="preserve"> </w:t>
      </w:r>
      <w:r w:rsidR="007F67BE" w:rsidRPr="009A62DB">
        <w:rPr>
          <w:i/>
          <w:iCs/>
        </w:rPr>
        <w:t xml:space="preserve">jest </w:t>
      </w:r>
      <w:r w:rsidR="005F0E40">
        <w:rPr>
          <w:i/>
          <w:iCs/>
        </w:rPr>
        <w:t xml:space="preserve">zlokalizowanych </w:t>
      </w:r>
      <w:r w:rsidR="007F67BE" w:rsidRPr="009A62DB">
        <w:rPr>
          <w:i/>
          <w:iCs/>
        </w:rPr>
        <w:t xml:space="preserve">w </w:t>
      </w:r>
      <w:r w:rsidR="005F0E40">
        <w:rPr>
          <w:i/>
          <w:iCs/>
        </w:rPr>
        <w:t xml:space="preserve">zasięgu </w:t>
      </w:r>
      <w:r w:rsidR="007F67BE" w:rsidRPr="009A62DB">
        <w:rPr>
          <w:i/>
          <w:iCs/>
        </w:rPr>
        <w:t>europejskiej sieci infrastruktury wodorowej</w:t>
      </w:r>
      <w:r w:rsidR="005F0E40">
        <w:rPr>
          <w:i/>
          <w:iCs/>
        </w:rPr>
        <w:t xml:space="preserve"> – </w:t>
      </w:r>
      <w:r w:rsidR="007F67BE" w:rsidRPr="009A62DB">
        <w:rPr>
          <w:i/>
          <w:iCs/>
        </w:rPr>
        <w:t xml:space="preserve">to bardzo dobra pozycja wyjściowa do tankowania ciężarówek napędzanych wodorowymi ogniwami paliwowymi. Wybierając </w:t>
      </w:r>
      <w:r w:rsidR="005F0E40">
        <w:rPr>
          <w:i/>
          <w:iCs/>
        </w:rPr>
        <w:t>placówki</w:t>
      </w:r>
      <w:r w:rsidR="007F67BE" w:rsidRPr="009A62DB">
        <w:rPr>
          <w:i/>
          <w:iCs/>
        </w:rPr>
        <w:t xml:space="preserve"> w Magdeburgu i Hamburgu, </w:t>
      </w:r>
      <w:proofErr w:type="spellStart"/>
      <w:r w:rsidR="007F67BE" w:rsidRPr="009A62DB">
        <w:rPr>
          <w:i/>
          <w:iCs/>
        </w:rPr>
        <w:t>D</w:t>
      </w:r>
      <w:r w:rsidR="005F0E40">
        <w:rPr>
          <w:i/>
          <w:iCs/>
        </w:rPr>
        <w:t>achser</w:t>
      </w:r>
      <w:proofErr w:type="spellEnd"/>
      <w:r w:rsidR="005F0E40">
        <w:rPr>
          <w:i/>
          <w:iCs/>
        </w:rPr>
        <w:t xml:space="preserve"> </w:t>
      </w:r>
      <w:r w:rsidR="007F67BE" w:rsidRPr="009A62DB">
        <w:rPr>
          <w:i/>
          <w:iCs/>
        </w:rPr>
        <w:t xml:space="preserve">rozpoczyna </w:t>
      </w:r>
      <w:r w:rsidR="000A0300">
        <w:rPr>
          <w:i/>
          <w:iCs/>
        </w:rPr>
        <w:t xml:space="preserve">tam </w:t>
      </w:r>
      <w:r w:rsidR="007F67BE" w:rsidRPr="009A62DB">
        <w:rPr>
          <w:i/>
          <w:iCs/>
        </w:rPr>
        <w:t xml:space="preserve">erę wodoru. </w:t>
      </w:r>
      <w:r w:rsidR="00D70321">
        <w:rPr>
          <w:i/>
          <w:iCs/>
        </w:rPr>
        <w:t xml:space="preserve">Pierwsze ciężarówki z takim napędem pojawią się w naszej sieci już w </w:t>
      </w:r>
      <w:r w:rsidR="007F67BE" w:rsidRPr="009A62DB">
        <w:rPr>
          <w:i/>
          <w:iCs/>
        </w:rPr>
        <w:t xml:space="preserve">2023 r. </w:t>
      </w:r>
      <w:r w:rsidR="00D70321" w:rsidRPr="00A21A6F">
        <w:rPr>
          <w:i/>
          <w:iCs/>
        </w:rPr>
        <w:t>Celem jest ścisłe wspieranie rozwoju tej pionierskiej technologii zeroemisyjnej i napędzanie innowacji w tym obszarze wraz z partnerami biznesowymi</w:t>
      </w:r>
      <w:r w:rsidR="007F67BE" w:rsidRPr="00D70321">
        <w:rPr>
          <w:i/>
          <w:iCs/>
        </w:rPr>
        <w:t>”</w:t>
      </w:r>
      <w:r w:rsidR="007F67BE" w:rsidRPr="00D70321">
        <w:t xml:space="preserve"> –</w:t>
      </w:r>
      <w:r w:rsidR="00D70321">
        <w:t> </w:t>
      </w:r>
      <w:r w:rsidR="007F67BE" w:rsidRPr="00D70321">
        <w:t xml:space="preserve">podsumowuje </w:t>
      </w:r>
      <w:proofErr w:type="spellStart"/>
      <w:r w:rsidR="007F67BE" w:rsidRPr="00D70321">
        <w:rPr>
          <w:b/>
          <w:bCs/>
        </w:rPr>
        <w:t>Andre</w:t>
      </w:r>
      <w:proofErr w:type="spellEnd"/>
      <w:r w:rsidR="007F67BE" w:rsidRPr="00D70321">
        <w:rPr>
          <w:b/>
          <w:bCs/>
        </w:rPr>
        <w:t xml:space="preserve"> </w:t>
      </w:r>
      <w:proofErr w:type="spellStart"/>
      <w:r w:rsidR="007F67BE" w:rsidRPr="00D70321">
        <w:rPr>
          <w:b/>
          <w:bCs/>
        </w:rPr>
        <w:t>Kranke</w:t>
      </w:r>
      <w:proofErr w:type="spellEnd"/>
      <w:r w:rsidR="007F67BE" w:rsidRPr="00D70321">
        <w:rPr>
          <w:b/>
          <w:bCs/>
        </w:rPr>
        <w:t xml:space="preserve">, </w:t>
      </w:r>
      <w:proofErr w:type="spellStart"/>
      <w:r w:rsidR="007F67BE" w:rsidRPr="00D70321">
        <w:rPr>
          <w:b/>
          <w:bCs/>
        </w:rPr>
        <w:t>Head</w:t>
      </w:r>
      <w:proofErr w:type="spellEnd"/>
      <w:r w:rsidR="007F67BE" w:rsidRPr="00D70321">
        <w:rPr>
          <w:b/>
          <w:bCs/>
        </w:rPr>
        <w:t xml:space="preserve"> of </w:t>
      </w:r>
      <w:proofErr w:type="spellStart"/>
      <w:r w:rsidR="007F67BE" w:rsidRPr="00D70321">
        <w:rPr>
          <w:b/>
          <w:bCs/>
        </w:rPr>
        <w:t>Corporate</w:t>
      </w:r>
      <w:proofErr w:type="spellEnd"/>
      <w:r w:rsidR="007F67BE" w:rsidRPr="00D70321">
        <w:rPr>
          <w:b/>
          <w:bCs/>
        </w:rPr>
        <w:t xml:space="preserve"> </w:t>
      </w:r>
      <w:proofErr w:type="spellStart"/>
      <w:r w:rsidR="007F67BE" w:rsidRPr="00D70321">
        <w:rPr>
          <w:b/>
          <w:bCs/>
        </w:rPr>
        <w:t>Research</w:t>
      </w:r>
      <w:proofErr w:type="spellEnd"/>
      <w:r w:rsidR="007F67BE" w:rsidRPr="00D70321">
        <w:rPr>
          <w:b/>
          <w:bCs/>
        </w:rPr>
        <w:t xml:space="preserve"> &amp; Development i Project Manager DACHSER </w:t>
      </w:r>
      <w:proofErr w:type="spellStart"/>
      <w:r w:rsidR="007F67BE" w:rsidRPr="00D70321">
        <w:rPr>
          <w:b/>
          <w:bCs/>
        </w:rPr>
        <w:t>Climate</w:t>
      </w:r>
      <w:proofErr w:type="spellEnd"/>
      <w:r w:rsidR="007F67BE" w:rsidRPr="00D70321">
        <w:rPr>
          <w:b/>
          <w:bCs/>
        </w:rPr>
        <w:t xml:space="preserve"> </w:t>
      </w:r>
      <w:proofErr w:type="spellStart"/>
      <w:r w:rsidR="007F67BE" w:rsidRPr="00D70321">
        <w:rPr>
          <w:b/>
          <w:bCs/>
        </w:rPr>
        <w:t>Protection</w:t>
      </w:r>
      <w:proofErr w:type="spellEnd"/>
      <w:r w:rsidR="007F67BE" w:rsidRPr="00D70321">
        <w:rPr>
          <w:b/>
          <w:bCs/>
        </w:rPr>
        <w:t>.</w:t>
      </w:r>
      <w:r w:rsidR="0057582D" w:rsidRPr="00D70321">
        <w:rPr>
          <w:i/>
          <w:iCs/>
        </w:rPr>
        <w:t xml:space="preserve"> </w:t>
      </w:r>
    </w:p>
    <w:p w14:paraId="3AE5EDA2" w14:textId="77777777" w:rsidR="00CD5C60" w:rsidRPr="000D2821" w:rsidRDefault="00CD5C60" w:rsidP="00CD5C60">
      <w:pPr>
        <w:spacing w:before="240"/>
        <w:jc w:val="both"/>
        <w:rPr>
          <w:b/>
          <w:bCs/>
          <w:sz w:val="18"/>
          <w:szCs w:val="18"/>
        </w:rPr>
      </w:pPr>
      <w:r w:rsidRPr="000D2821">
        <w:rPr>
          <w:b/>
          <w:bCs/>
          <w:sz w:val="18"/>
          <w:szCs w:val="18"/>
        </w:rPr>
        <w:t xml:space="preserve">O </w:t>
      </w:r>
      <w:proofErr w:type="spellStart"/>
      <w:r w:rsidRPr="000D2821">
        <w:rPr>
          <w:b/>
          <w:bCs/>
          <w:sz w:val="18"/>
          <w:szCs w:val="18"/>
        </w:rPr>
        <w:t>Dachser</w:t>
      </w:r>
      <w:proofErr w:type="spellEnd"/>
    </w:p>
    <w:p w14:paraId="21DA2D8E" w14:textId="77777777" w:rsidR="00CD5C60" w:rsidRPr="000D2821" w:rsidRDefault="00CD5C60" w:rsidP="00CD5C60">
      <w:pPr>
        <w:spacing w:before="240"/>
        <w:jc w:val="both"/>
        <w:rPr>
          <w:sz w:val="18"/>
          <w:szCs w:val="18"/>
        </w:rPr>
      </w:pPr>
      <w:proofErr w:type="spellStart"/>
      <w:r w:rsidRPr="000D2821">
        <w:rPr>
          <w:sz w:val="18"/>
          <w:szCs w:val="18"/>
        </w:rPr>
        <w:t>Dachser</w:t>
      </w:r>
      <w:proofErr w:type="spellEnd"/>
      <w:r w:rsidRPr="000D2821">
        <w:rPr>
          <w:sz w:val="18"/>
          <w:szCs w:val="18"/>
        </w:rPr>
        <w:t xml:space="preserve">, firma rodzinna z siedzibą w </w:t>
      </w:r>
      <w:proofErr w:type="spellStart"/>
      <w:r w:rsidRPr="000D2821">
        <w:rPr>
          <w:sz w:val="18"/>
          <w:szCs w:val="18"/>
        </w:rPr>
        <w:t>Kempten</w:t>
      </w:r>
      <w:proofErr w:type="spellEnd"/>
      <w:r w:rsidRPr="000D2821">
        <w:rPr>
          <w:sz w:val="18"/>
          <w:szCs w:val="18"/>
        </w:rPr>
        <w:t xml:space="preserve"> w Niemczech, świadczy usługi w zakresie transportu i magazynowania, a także rozwiązania dostosowane do potrzeb klienta w ramach dwóch jednostek biznesowych: D</w:t>
      </w:r>
      <w:r>
        <w:rPr>
          <w:sz w:val="18"/>
          <w:szCs w:val="18"/>
        </w:rPr>
        <w:t>ACHSER</w:t>
      </w:r>
      <w:r w:rsidRPr="000D2821">
        <w:rPr>
          <w:sz w:val="18"/>
          <w:szCs w:val="18"/>
        </w:rPr>
        <w:t xml:space="preserve"> </w:t>
      </w:r>
      <w:proofErr w:type="spellStart"/>
      <w:r w:rsidRPr="000D2821">
        <w:rPr>
          <w:sz w:val="18"/>
          <w:szCs w:val="18"/>
        </w:rPr>
        <w:t>Air</w:t>
      </w:r>
      <w:proofErr w:type="spellEnd"/>
      <w:r w:rsidRPr="000D2821">
        <w:rPr>
          <w:sz w:val="18"/>
          <w:szCs w:val="18"/>
        </w:rPr>
        <w:t xml:space="preserve"> &amp; Sea Logistics oraz </w:t>
      </w:r>
      <w:r>
        <w:rPr>
          <w:sz w:val="18"/>
          <w:szCs w:val="18"/>
        </w:rPr>
        <w:t>DACHSER</w:t>
      </w:r>
      <w:r w:rsidRPr="000D2821">
        <w:rPr>
          <w:sz w:val="18"/>
          <w:szCs w:val="18"/>
        </w:rPr>
        <w:t xml:space="preserve"> Road Logistics. Ofertę firmy uzupełniają kompleksowe usługi logistyki kontraktowej oraz rozwiązania branżowe DACHSER DIY Logistics i DACHSER </w:t>
      </w:r>
      <w:proofErr w:type="spellStart"/>
      <w:r w:rsidRPr="000D2821">
        <w:rPr>
          <w:sz w:val="18"/>
          <w:szCs w:val="18"/>
        </w:rPr>
        <w:t>Chem</w:t>
      </w:r>
      <w:proofErr w:type="spellEnd"/>
      <w:r w:rsidRPr="000D2821">
        <w:rPr>
          <w:sz w:val="18"/>
          <w:szCs w:val="18"/>
        </w:rPr>
        <w:t xml:space="preserve"> Logistics. Płynnie działająca globalna sieć transportowa oraz w pełni zintegrowane systemy informatyczne zapewniają dostęp do inteligentnych rozwiązań logistycznych na całym świecie.</w:t>
      </w:r>
    </w:p>
    <w:p w14:paraId="4A1261EC" w14:textId="77777777" w:rsidR="00CD5C60" w:rsidRDefault="00CD5C60" w:rsidP="00CD5C60">
      <w:pPr>
        <w:spacing w:before="240"/>
        <w:jc w:val="both"/>
        <w:rPr>
          <w:sz w:val="18"/>
          <w:szCs w:val="18"/>
        </w:rPr>
      </w:pPr>
      <w:r w:rsidRPr="000D2821">
        <w:rPr>
          <w:sz w:val="18"/>
          <w:szCs w:val="18"/>
        </w:rPr>
        <w:t xml:space="preserve">Zatrudniając blisko 31 800 pracowników w 376 lokalizacjach, </w:t>
      </w:r>
      <w:proofErr w:type="spellStart"/>
      <w:r w:rsidRPr="000D2821">
        <w:rPr>
          <w:sz w:val="18"/>
          <w:szCs w:val="18"/>
        </w:rPr>
        <w:t>Dachser</w:t>
      </w:r>
      <w:proofErr w:type="spellEnd"/>
      <w:r w:rsidRPr="000D2821">
        <w:rPr>
          <w:sz w:val="18"/>
          <w:szCs w:val="18"/>
        </w:rPr>
        <w:t xml:space="preserve"> osiągnął w 2021 r. skonsolidowany przychód netto w wysokości około 7,1 mld euro. W tym samym roku dostawca usług logistycznych obsłużył łącznie 83,6 mln przesyłek o łącznej wadze 42,8 mln ton. </w:t>
      </w:r>
      <w:proofErr w:type="spellStart"/>
      <w:r w:rsidRPr="000D2821">
        <w:rPr>
          <w:sz w:val="18"/>
          <w:szCs w:val="18"/>
        </w:rPr>
        <w:t>Dachser</w:t>
      </w:r>
      <w:proofErr w:type="spellEnd"/>
      <w:r w:rsidRPr="000D2821">
        <w:rPr>
          <w:sz w:val="18"/>
          <w:szCs w:val="18"/>
        </w:rPr>
        <w:t xml:space="preserve"> jest reprezentowany przez organizacje własne w 42 krajach. </w:t>
      </w:r>
    </w:p>
    <w:p w14:paraId="3E43838F" w14:textId="77777777" w:rsidR="00CD5C60" w:rsidRPr="007F7EBD" w:rsidRDefault="00CD5C60" w:rsidP="00CD5C60">
      <w:pPr>
        <w:spacing w:before="240"/>
        <w:jc w:val="both"/>
        <w:rPr>
          <w:sz w:val="20"/>
          <w:szCs w:val="20"/>
        </w:rPr>
      </w:pPr>
      <w:proofErr w:type="spellStart"/>
      <w:r w:rsidRPr="007F7EBD">
        <w:rPr>
          <w:sz w:val="18"/>
          <w:szCs w:val="18"/>
        </w:rPr>
        <w:t>Dachser</w:t>
      </w:r>
      <w:proofErr w:type="spellEnd"/>
      <w:r w:rsidRPr="007F7EBD">
        <w:rPr>
          <w:sz w:val="18"/>
          <w:szCs w:val="18"/>
        </w:rPr>
        <w:t xml:space="preserve"> w Polsce od 16 lat obsługuje eksporterów i importerów w zakresie transportu ładunków drobnicowych, logistyki kontraktowej oraz usług frachtu lotniczego i morskiego, a także specjalistycznych i kompleksowych usług dla sieci sklepów remontowo-budowlanych i branży chemicznej. Aktualnie w kraju działa dziewięć oddziałów firmy: w Warszawie, Wrocławiu, Poznaniu, Rzeszowie, Gdańsku, </w:t>
      </w:r>
      <w:bookmarkStart w:id="0" w:name="_Hlk111026787"/>
      <w:r w:rsidRPr="007F7EBD">
        <w:rPr>
          <w:sz w:val="18"/>
          <w:szCs w:val="18"/>
        </w:rPr>
        <w:t>Brwinowie</w:t>
      </w:r>
      <w:bookmarkEnd w:id="0"/>
      <w:r w:rsidRPr="007F7EBD">
        <w:rPr>
          <w:sz w:val="18"/>
          <w:szCs w:val="18"/>
        </w:rPr>
        <w:t>, Sosnowcu, Strykowie i Szczecinie, które obsługują w sumie blisko 100 regularnych połączeń dziennie</w:t>
      </w:r>
      <w:r w:rsidRPr="009D38AD">
        <w:rPr>
          <w:sz w:val="20"/>
          <w:szCs w:val="20"/>
        </w:rPr>
        <w:t>.</w:t>
      </w:r>
    </w:p>
    <w:p w14:paraId="3F1AE336" w14:textId="77777777" w:rsidR="00CD5C60" w:rsidRPr="00313E35" w:rsidRDefault="00CD5C60" w:rsidP="00CD5C60">
      <w:pPr>
        <w:spacing w:before="240"/>
        <w:jc w:val="both"/>
        <w:rPr>
          <w:sz w:val="18"/>
          <w:szCs w:val="18"/>
        </w:rPr>
      </w:pPr>
      <w:r w:rsidRPr="000D2821">
        <w:rPr>
          <w:sz w:val="18"/>
          <w:szCs w:val="18"/>
        </w:rPr>
        <w:t xml:space="preserve">Więcej informacji o firmie można znaleźć na stronie </w:t>
      </w:r>
      <w:hyperlink r:id="rId12" w:history="1">
        <w:r w:rsidRPr="000D2821">
          <w:rPr>
            <w:rStyle w:val="Hipercze"/>
            <w:sz w:val="18"/>
            <w:szCs w:val="18"/>
          </w:rPr>
          <w:t>www.dachser.pl</w:t>
        </w:r>
      </w:hyperlink>
      <w:r w:rsidRPr="000D2821">
        <w:rPr>
          <w:sz w:val="18"/>
          <w:szCs w:val="18"/>
        </w:rPr>
        <w:t>.</w:t>
      </w:r>
    </w:p>
    <w:p w14:paraId="058B556E" w14:textId="77777777" w:rsidR="00CD5C60" w:rsidRDefault="00CD5C60" w:rsidP="00CD5C60">
      <w:pPr>
        <w:tabs>
          <w:tab w:val="left" w:pos="5158"/>
        </w:tabs>
        <w:spacing w:before="0" w:after="0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Kontakt dla mediów</w:t>
      </w:r>
    </w:p>
    <w:p w14:paraId="4D590306" w14:textId="77777777" w:rsidR="00CD5C60" w:rsidRPr="00893919" w:rsidRDefault="00CD5C60" w:rsidP="00CD5C60">
      <w:pPr>
        <w:tabs>
          <w:tab w:val="left" w:pos="5158"/>
        </w:tabs>
        <w:spacing w:before="0" w:after="0"/>
        <w:jc w:val="both"/>
        <w:rPr>
          <w:sz w:val="16"/>
          <w:szCs w:val="16"/>
          <w:lang w:val="en-GB"/>
        </w:rPr>
      </w:pPr>
      <w:r>
        <w:rPr>
          <w:sz w:val="16"/>
          <w:szCs w:val="16"/>
        </w:rPr>
        <w:t xml:space="preserve">Marta Zagożdżon, tel. </w:t>
      </w:r>
      <w:r>
        <w:rPr>
          <w:sz w:val="16"/>
          <w:szCs w:val="16"/>
          <w:lang w:val="en-GB"/>
        </w:rPr>
        <w:t xml:space="preserve">+48 605 073 929, e-mail: </w:t>
      </w:r>
      <w:hyperlink r:id="rId13" w:history="1">
        <w:r w:rsidRPr="008C707A">
          <w:rPr>
            <w:rStyle w:val="Hipercze"/>
            <w:sz w:val="16"/>
            <w:szCs w:val="16"/>
            <w:lang w:val="en-GB"/>
          </w:rPr>
          <w:t>m.zagozdzon@contrust.pl</w:t>
        </w:r>
      </w:hyperlink>
    </w:p>
    <w:p w14:paraId="435EC4C9" w14:textId="5C9CD12F" w:rsidR="007F67BE" w:rsidRPr="009A62DB" w:rsidRDefault="007F67BE" w:rsidP="00D70321">
      <w:pPr>
        <w:jc w:val="both"/>
      </w:pPr>
    </w:p>
    <w:sectPr w:rsidR="007F67BE" w:rsidRPr="009A62DB" w:rsidSect="00A16DEC">
      <w:type w:val="continuous"/>
      <w:pgSz w:w="11906" w:h="16838" w:code="9"/>
      <w:pgMar w:top="2858" w:right="1134" w:bottom="1134" w:left="1418" w:header="709" w:footer="28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5DFA7" w14:textId="77777777" w:rsidR="00F92955" w:rsidRDefault="00F92955" w:rsidP="007F4C70">
      <w:pPr>
        <w:spacing w:line="240" w:lineRule="auto"/>
      </w:pPr>
      <w:r>
        <w:separator/>
      </w:r>
    </w:p>
  </w:endnote>
  <w:endnote w:type="continuationSeparator" w:id="0">
    <w:p w14:paraId="1E6A54DC" w14:textId="77777777" w:rsidR="00F92955" w:rsidRDefault="00F92955" w:rsidP="007F4C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2560956"/>
      <w:docPartObj>
        <w:docPartGallery w:val="Page Numbers (Bottom of Page)"/>
        <w:docPartUnique/>
      </w:docPartObj>
    </w:sdtPr>
    <w:sdtContent>
      <w:p w14:paraId="2E301EF6" w14:textId="405F567C" w:rsidR="0024190C" w:rsidRDefault="0024190C" w:rsidP="00943146">
        <w:pPr>
          <w:pStyle w:val="Paginierung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CB2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0934641"/>
      <w:docPartObj>
        <w:docPartGallery w:val="Page Numbers (Bottom of Page)"/>
        <w:docPartUnique/>
      </w:docPartObj>
    </w:sdtPr>
    <w:sdtContent>
      <w:p w14:paraId="796BC506" w14:textId="77777777" w:rsidR="0024190C" w:rsidRDefault="0024190C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67273DC" w14:textId="77777777" w:rsidR="0024190C" w:rsidRDefault="002419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69745" w14:textId="77777777" w:rsidR="00F92955" w:rsidRDefault="00F92955" w:rsidP="007F4C70">
      <w:pPr>
        <w:spacing w:line="240" w:lineRule="auto"/>
      </w:pPr>
      <w:r>
        <w:separator/>
      </w:r>
    </w:p>
  </w:footnote>
  <w:footnote w:type="continuationSeparator" w:id="0">
    <w:p w14:paraId="19BC4F86" w14:textId="77777777" w:rsidR="00F92955" w:rsidRDefault="00F92955" w:rsidP="007F4C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61AA" w14:textId="77777777" w:rsidR="0024190C" w:rsidRDefault="0024190C">
    <w:r>
      <w:rPr>
        <w:noProof/>
        <w:lang w:eastAsia="zh-CN"/>
      </w:rPr>
      <w:drawing>
        <wp:anchor distT="0" distB="0" distL="114300" distR="114300" simplePos="0" relativeHeight="251681792" behindDoc="0" locked="0" layoutInCell="1" allowOverlap="1" wp14:anchorId="367166FC" wp14:editId="3788A95D">
          <wp:simplePos x="0" y="0"/>
          <wp:positionH relativeFrom="rightMargin">
            <wp:posOffset>-1944370</wp:posOffset>
          </wp:positionH>
          <wp:positionV relativeFrom="page">
            <wp:posOffset>720090</wp:posOffset>
          </wp:positionV>
          <wp:extent cx="1944000" cy="374400"/>
          <wp:effectExtent l="0" t="0" r="0" b="6985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20906_DACHSE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2C51" w14:textId="77777777" w:rsidR="0024190C" w:rsidRDefault="0024190C">
    <w:r>
      <w:rPr>
        <w:noProof/>
        <w:lang w:eastAsia="zh-CN"/>
      </w:rPr>
      <w:drawing>
        <wp:anchor distT="0" distB="0" distL="114300" distR="114300" simplePos="0" relativeHeight="251665408" behindDoc="0" locked="0" layoutInCell="1" allowOverlap="1" wp14:anchorId="10D62A22" wp14:editId="031B098F">
          <wp:simplePos x="0" y="0"/>
          <wp:positionH relativeFrom="rightMargin">
            <wp:posOffset>-1944370</wp:posOffset>
          </wp:positionH>
          <wp:positionV relativeFrom="page">
            <wp:posOffset>720090</wp:posOffset>
          </wp:positionV>
          <wp:extent cx="1944000" cy="374400"/>
          <wp:effectExtent l="0" t="0" r="0" b="6985"/>
          <wp:wrapNone/>
          <wp:docPr id="2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20906_DACHSE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F4A770F" wp14:editId="26C65890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6400" cy="3600"/>
              <wp:effectExtent l="0" t="0" r="33655" b="34925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6400" cy="36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A0EDA2" id="Gerader Verbinder 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97.7pt" to="28.1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" strokecolor="#0b3d91 [3204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A5C611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3844BF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AFD31B9"/>
    <w:multiLevelType w:val="hybridMultilevel"/>
    <w:tmpl w:val="2EC25060"/>
    <w:lvl w:ilvl="0" w:tplc="DA360C70">
      <w:start w:val="1"/>
      <w:numFmt w:val="bullet"/>
      <w:pStyle w:val="1Aufzhlung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81718"/>
    <w:multiLevelType w:val="multilevel"/>
    <w:tmpl w:val="5782B0F8"/>
    <w:lvl w:ilvl="0">
      <w:start w:val="1"/>
      <w:numFmt w:val="upperRoman"/>
      <w:pStyle w:val="Nagwe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5B7154AA"/>
    <w:multiLevelType w:val="hybridMultilevel"/>
    <w:tmpl w:val="94CAAB4A"/>
    <w:lvl w:ilvl="0" w:tplc="6D1C5B94">
      <w:start w:val="1"/>
      <w:numFmt w:val="bullet"/>
      <w:pStyle w:val="3Aufzhlungszeichen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5F9F2EC9"/>
    <w:multiLevelType w:val="hybridMultilevel"/>
    <w:tmpl w:val="FD1259E4"/>
    <w:lvl w:ilvl="0" w:tplc="8CD408AA">
      <w:start w:val="1"/>
      <w:numFmt w:val="bullet"/>
      <w:pStyle w:val="2Aufzhlung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012027230">
    <w:abstractNumId w:val="3"/>
  </w:num>
  <w:num w:numId="2" w16cid:durableId="2044164809">
    <w:abstractNumId w:val="3"/>
  </w:num>
  <w:num w:numId="3" w16cid:durableId="2019574794">
    <w:abstractNumId w:val="2"/>
  </w:num>
  <w:num w:numId="4" w16cid:durableId="144513336">
    <w:abstractNumId w:val="1"/>
  </w:num>
  <w:num w:numId="5" w16cid:durableId="490023401">
    <w:abstractNumId w:val="5"/>
  </w:num>
  <w:num w:numId="6" w16cid:durableId="1202208112">
    <w:abstractNumId w:val="0"/>
  </w:num>
  <w:num w:numId="7" w16cid:durableId="1710495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1C"/>
    <w:rsid w:val="00000F5B"/>
    <w:rsid w:val="00011313"/>
    <w:rsid w:val="000120CE"/>
    <w:rsid w:val="00016521"/>
    <w:rsid w:val="0001710D"/>
    <w:rsid w:val="000207EB"/>
    <w:rsid w:val="00021B1E"/>
    <w:rsid w:val="00025C91"/>
    <w:rsid w:val="00032F4B"/>
    <w:rsid w:val="00033A8B"/>
    <w:rsid w:val="00036953"/>
    <w:rsid w:val="00043483"/>
    <w:rsid w:val="00045BCA"/>
    <w:rsid w:val="00060D50"/>
    <w:rsid w:val="00062B71"/>
    <w:rsid w:val="00063099"/>
    <w:rsid w:val="00064597"/>
    <w:rsid w:val="000672E7"/>
    <w:rsid w:val="00075A52"/>
    <w:rsid w:val="000760BE"/>
    <w:rsid w:val="00081A2F"/>
    <w:rsid w:val="000848E4"/>
    <w:rsid w:val="00086546"/>
    <w:rsid w:val="00087BDD"/>
    <w:rsid w:val="0009594F"/>
    <w:rsid w:val="000979D7"/>
    <w:rsid w:val="000A0300"/>
    <w:rsid w:val="000A65C4"/>
    <w:rsid w:val="000B670F"/>
    <w:rsid w:val="000C1523"/>
    <w:rsid w:val="000C470A"/>
    <w:rsid w:val="000C4A5F"/>
    <w:rsid w:val="000C4E62"/>
    <w:rsid w:val="000C5E52"/>
    <w:rsid w:val="000C601D"/>
    <w:rsid w:val="000D1A1E"/>
    <w:rsid w:val="000D4401"/>
    <w:rsid w:val="000D5359"/>
    <w:rsid w:val="000D7649"/>
    <w:rsid w:val="000E3381"/>
    <w:rsid w:val="00101CB1"/>
    <w:rsid w:val="00107BF4"/>
    <w:rsid w:val="00111678"/>
    <w:rsid w:val="00111F66"/>
    <w:rsid w:val="00115ADA"/>
    <w:rsid w:val="00116A54"/>
    <w:rsid w:val="001223C6"/>
    <w:rsid w:val="00130F40"/>
    <w:rsid w:val="0013327D"/>
    <w:rsid w:val="0013459C"/>
    <w:rsid w:val="001619E7"/>
    <w:rsid w:val="00176BBC"/>
    <w:rsid w:val="0017727B"/>
    <w:rsid w:val="001819DA"/>
    <w:rsid w:val="00183DA4"/>
    <w:rsid w:val="00195D29"/>
    <w:rsid w:val="001A132A"/>
    <w:rsid w:val="001A1479"/>
    <w:rsid w:val="001B4803"/>
    <w:rsid w:val="001B4AB0"/>
    <w:rsid w:val="001C212C"/>
    <w:rsid w:val="001D5AAF"/>
    <w:rsid w:val="001D7959"/>
    <w:rsid w:val="001E26C3"/>
    <w:rsid w:val="001E3F63"/>
    <w:rsid w:val="001F0E98"/>
    <w:rsid w:val="001F4B3D"/>
    <w:rsid w:val="001F5CF0"/>
    <w:rsid w:val="00200DD1"/>
    <w:rsid w:val="00207517"/>
    <w:rsid w:val="0021128D"/>
    <w:rsid w:val="002135AB"/>
    <w:rsid w:val="00214992"/>
    <w:rsid w:val="00220FDD"/>
    <w:rsid w:val="00226D57"/>
    <w:rsid w:val="00232441"/>
    <w:rsid w:val="0024190C"/>
    <w:rsid w:val="002541AA"/>
    <w:rsid w:val="00257307"/>
    <w:rsid w:val="00267451"/>
    <w:rsid w:val="00270D79"/>
    <w:rsid w:val="002710E8"/>
    <w:rsid w:val="002829FD"/>
    <w:rsid w:val="00284259"/>
    <w:rsid w:val="0028662F"/>
    <w:rsid w:val="002954EA"/>
    <w:rsid w:val="00296DF4"/>
    <w:rsid w:val="002A1E27"/>
    <w:rsid w:val="002B0F9E"/>
    <w:rsid w:val="002C3A78"/>
    <w:rsid w:val="002C72CE"/>
    <w:rsid w:val="002D7276"/>
    <w:rsid w:val="002E1123"/>
    <w:rsid w:val="002E31F3"/>
    <w:rsid w:val="002E65F5"/>
    <w:rsid w:val="002F10DE"/>
    <w:rsid w:val="002F18C0"/>
    <w:rsid w:val="002F2B1A"/>
    <w:rsid w:val="002F585E"/>
    <w:rsid w:val="00325C71"/>
    <w:rsid w:val="00327DED"/>
    <w:rsid w:val="00335B4E"/>
    <w:rsid w:val="00353947"/>
    <w:rsid w:val="00362370"/>
    <w:rsid w:val="003643E0"/>
    <w:rsid w:val="003721AD"/>
    <w:rsid w:val="003812F2"/>
    <w:rsid w:val="00384C08"/>
    <w:rsid w:val="003852CF"/>
    <w:rsid w:val="0039015D"/>
    <w:rsid w:val="00397FBC"/>
    <w:rsid w:val="003A61D5"/>
    <w:rsid w:val="003B09F3"/>
    <w:rsid w:val="003B66DA"/>
    <w:rsid w:val="003B7598"/>
    <w:rsid w:val="003C2153"/>
    <w:rsid w:val="003C511C"/>
    <w:rsid w:val="003D3C73"/>
    <w:rsid w:val="003E58B3"/>
    <w:rsid w:val="003F1FAB"/>
    <w:rsid w:val="003F4A5E"/>
    <w:rsid w:val="00400CA0"/>
    <w:rsid w:val="00410F9A"/>
    <w:rsid w:val="0042231B"/>
    <w:rsid w:val="0042701F"/>
    <w:rsid w:val="00427365"/>
    <w:rsid w:val="00434BC5"/>
    <w:rsid w:val="00440291"/>
    <w:rsid w:val="00440AD1"/>
    <w:rsid w:val="0044675D"/>
    <w:rsid w:val="00452101"/>
    <w:rsid w:val="00461A41"/>
    <w:rsid w:val="00462E15"/>
    <w:rsid w:val="00463877"/>
    <w:rsid w:val="0046462E"/>
    <w:rsid w:val="0046716F"/>
    <w:rsid w:val="0046748F"/>
    <w:rsid w:val="00472991"/>
    <w:rsid w:val="00472BB6"/>
    <w:rsid w:val="004761DA"/>
    <w:rsid w:val="004824C2"/>
    <w:rsid w:val="0049493D"/>
    <w:rsid w:val="004B0AB4"/>
    <w:rsid w:val="004B3248"/>
    <w:rsid w:val="004B586C"/>
    <w:rsid w:val="004C1FFF"/>
    <w:rsid w:val="004C5C1A"/>
    <w:rsid w:val="004C65EB"/>
    <w:rsid w:val="004C6CA4"/>
    <w:rsid w:val="004D021E"/>
    <w:rsid w:val="004D617B"/>
    <w:rsid w:val="004E0120"/>
    <w:rsid w:val="004E0624"/>
    <w:rsid w:val="004E1F0C"/>
    <w:rsid w:val="004E5209"/>
    <w:rsid w:val="004F4AF1"/>
    <w:rsid w:val="004F772F"/>
    <w:rsid w:val="00501588"/>
    <w:rsid w:val="00511CE2"/>
    <w:rsid w:val="00515DFC"/>
    <w:rsid w:val="00522883"/>
    <w:rsid w:val="00524AE1"/>
    <w:rsid w:val="00526345"/>
    <w:rsid w:val="0053634F"/>
    <w:rsid w:val="00540EBB"/>
    <w:rsid w:val="00542364"/>
    <w:rsid w:val="00542964"/>
    <w:rsid w:val="00561E20"/>
    <w:rsid w:val="005638F3"/>
    <w:rsid w:val="0057582D"/>
    <w:rsid w:val="00583240"/>
    <w:rsid w:val="005860F8"/>
    <w:rsid w:val="00586443"/>
    <w:rsid w:val="00597057"/>
    <w:rsid w:val="005A04F5"/>
    <w:rsid w:val="005B1E35"/>
    <w:rsid w:val="005B5A6A"/>
    <w:rsid w:val="005B5F86"/>
    <w:rsid w:val="005B78B1"/>
    <w:rsid w:val="005D052A"/>
    <w:rsid w:val="005D656C"/>
    <w:rsid w:val="005F0E40"/>
    <w:rsid w:val="005F25DC"/>
    <w:rsid w:val="005F30AF"/>
    <w:rsid w:val="006073F8"/>
    <w:rsid w:val="006139FF"/>
    <w:rsid w:val="00616C37"/>
    <w:rsid w:val="006255ED"/>
    <w:rsid w:val="00627460"/>
    <w:rsid w:val="006307AE"/>
    <w:rsid w:val="0064032A"/>
    <w:rsid w:val="0065009B"/>
    <w:rsid w:val="00653E32"/>
    <w:rsid w:val="00654471"/>
    <w:rsid w:val="0065795A"/>
    <w:rsid w:val="006707D0"/>
    <w:rsid w:val="00671349"/>
    <w:rsid w:val="00677696"/>
    <w:rsid w:val="00677C9C"/>
    <w:rsid w:val="00681137"/>
    <w:rsid w:val="00681A05"/>
    <w:rsid w:val="00687371"/>
    <w:rsid w:val="006917CA"/>
    <w:rsid w:val="006972B8"/>
    <w:rsid w:val="006A5B7A"/>
    <w:rsid w:val="006D6861"/>
    <w:rsid w:val="006E3C25"/>
    <w:rsid w:val="006E478A"/>
    <w:rsid w:val="006F3E94"/>
    <w:rsid w:val="006F7B83"/>
    <w:rsid w:val="00710488"/>
    <w:rsid w:val="0071677B"/>
    <w:rsid w:val="0072158F"/>
    <w:rsid w:val="0072679D"/>
    <w:rsid w:val="00731F87"/>
    <w:rsid w:val="00735C6B"/>
    <w:rsid w:val="00743606"/>
    <w:rsid w:val="00760E44"/>
    <w:rsid w:val="007657DF"/>
    <w:rsid w:val="00780F04"/>
    <w:rsid w:val="00787180"/>
    <w:rsid w:val="00790258"/>
    <w:rsid w:val="00793548"/>
    <w:rsid w:val="007A3E18"/>
    <w:rsid w:val="007B0185"/>
    <w:rsid w:val="007B1734"/>
    <w:rsid w:val="007B4505"/>
    <w:rsid w:val="007B48D5"/>
    <w:rsid w:val="007B65C1"/>
    <w:rsid w:val="007B7196"/>
    <w:rsid w:val="007D41AA"/>
    <w:rsid w:val="007E2C7B"/>
    <w:rsid w:val="007F24F3"/>
    <w:rsid w:val="007F2A4F"/>
    <w:rsid w:val="007F4C70"/>
    <w:rsid w:val="007F67BE"/>
    <w:rsid w:val="007F6FE2"/>
    <w:rsid w:val="008035F9"/>
    <w:rsid w:val="008160C0"/>
    <w:rsid w:val="00823CB6"/>
    <w:rsid w:val="008309B1"/>
    <w:rsid w:val="0083115E"/>
    <w:rsid w:val="00833B72"/>
    <w:rsid w:val="008430A2"/>
    <w:rsid w:val="00853C23"/>
    <w:rsid w:val="008628A6"/>
    <w:rsid w:val="0086727F"/>
    <w:rsid w:val="00872D79"/>
    <w:rsid w:val="0089085D"/>
    <w:rsid w:val="008944E6"/>
    <w:rsid w:val="008A15B2"/>
    <w:rsid w:val="008C0572"/>
    <w:rsid w:val="008C1467"/>
    <w:rsid w:val="008C19AD"/>
    <w:rsid w:val="008D7394"/>
    <w:rsid w:val="00910222"/>
    <w:rsid w:val="00910239"/>
    <w:rsid w:val="00913FE4"/>
    <w:rsid w:val="009172B9"/>
    <w:rsid w:val="0092414E"/>
    <w:rsid w:val="009249A6"/>
    <w:rsid w:val="00926958"/>
    <w:rsid w:val="009317FE"/>
    <w:rsid w:val="00934E34"/>
    <w:rsid w:val="0094157D"/>
    <w:rsid w:val="009416F3"/>
    <w:rsid w:val="00943146"/>
    <w:rsid w:val="00944D86"/>
    <w:rsid w:val="00945A6A"/>
    <w:rsid w:val="009460B5"/>
    <w:rsid w:val="0094677B"/>
    <w:rsid w:val="00946F5B"/>
    <w:rsid w:val="00955274"/>
    <w:rsid w:val="00957CD2"/>
    <w:rsid w:val="009675F7"/>
    <w:rsid w:val="009706F1"/>
    <w:rsid w:val="00973C28"/>
    <w:rsid w:val="009745AB"/>
    <w:rsid w:val="00981784"/>
    <w:rsid w:val="009834CF"/>
    <w:rsid w:val="009942F0"/>
    <w:rsid w:val="009A0980"/>
    <w:rsid w:val="009A1036"/>
    <w:rsid w:val="009A430F"/>
    <w:rsid w:val="009A62DB"/>
    <w:rsid w:val="009B1020"/>
    <w:rsid w:val="009B4C21"/>
    <w:rsid w:val="009B794C"/>
    <w:rsid w:val="009B7F5E"/>
    <w:rsid w:val="009E24A1"/>
    <w:rsid w:val="009F38EA"/>
    <w:rsid w:val="00A051D0"/>
    <w:rsid w:val="00A06939"/>
    <w:rsid w:val="00A104B0"/>
    <w:rsid w:val="00A1583F"/>
    <w:rsid w:val="00A16DEC"/>
    <w:rsid w:val="00A21A6F"/>
    <w:rsid w:val="00A236B8"/>
    <w:rsid w:val="00A239F4"/>
    <w:rsid w:val="00A24473"/>
    <w:rsid w:val="00A2788B"/>
    <w:rsid w:val="00A31B1B"/>
    <w:rsid w:val="00A51872"/>
    <w:rsid w:val="00A73959"/>
    <w:rsid w:val="00A743A8"/>
    <w:rsid w:val="00A83D62"/>
    <w:rsid w:val="00A9229C"/>
    <w:rsid w:val="00A926B0"/>
    <w:rsid w:val="00A95B37"/>
    <w:rsid w:val="00AC4A4C"/>
    <w:rsid w:val="00AC510F"/>
    <w:rsid w:val="00AC60B2"/>
    <w:rsid w:val="00AE45A8"/>
    <w:rsid w:val="00AE7F8D"/>
    <w:rsid w:val="00AF0FE9"/>
    <w:rsid w:val="00AF3610"/>
    <w:rsid w:val="00AF62BA"/>
    <w:rsid w:val="00B02AF4"/>
    <w:rsid w:val="00B04F6C"/>
    <w:rsid w:val="00B063D0"/>
    <w:rsid w:val="00B12997"/>
    <w:rsid w:val="00B16113"/>
    <w:rsid w:val="00B17C42"/>
    <w:rsid w:val="00B23FE6"/>
    <w:rsid w:val="00B25513"/>
    <w:rsid w:val="00B5173E"/>
    <w:rsid w:val="00B51B16"/>
    <w:rsid w:val="00B5625A"/>
    <w:rsid w:val="00B564C5"/>
    <w:rsid w:val="00B577B7"/>
    <w:rsid w:val="00B62177"/>
    <w:rsid w:val="00B623F5"/>
    <w:rsid w:val="00B63F4C"/>
    <w:rsid w:val="00B64185"/>
    <w:rsid w:val="00B677CF"/>
    <w:rsid w:val="00B716C6"/>
    <w:rsid w:val="00B7229A"/>
    <w:rsid w:val="00B724B4"/>
    <w:rsid w:val="00B7635C"/>
    <w:rsid w:val="00B778FF"/>
    <w:rsid w:val="00B82E0D"/>
    <w:rsid w:val="00B833F1"/>
    <w:rsid w:val="00B83E41"/>
    <w:rsid w:val="00B94687"/>
    <w:rsid w:val="00BA0492"/>
    <w:rsid w:val="00BA4780"/>
    <w:rsid w:val="00BA6A28"/>
    <w:rsid w:val="00BC0CA9"/>
    <w:rsid w:val="00BC565E"/>
    <w:rsid w:val="00BD534E"/>
    <w:rsid w:val="00BE07A0"/>
    <w:rsid w:val="00BE1574"/>
    <w:rsid w:val="00BE378D"/>
    <w:rsid w:val="00BF2620"/>
    <w:rsid w:val="00BF4729"/>
    <w:rsid w:val="00C036D6"/>
    <w:rsid w:val="00C06958"/>
    <w:rsid w:val="00C10313"/>
    <w:rsid w:val="00C116B8"/>
    <w:rsid w:val="00C12FAD"/>
    <w:rsid w:val="00C15941"/>
    <w:rsid w:val="00C2647E"/>
    <w:rsid w:val="00C31780"/>
    <w:rsid w:val="00C41702"/>
    <w:rsid w:val="00C5650B"/>
    <w:rsid w:val="00C5783F"/>
    <w:rsid w:val="00C643E8"/>
    <w:rsid w:val="00C71160"/>
    <w:rsid w:val="00C712CB"/>
    <w:rsid w:val="00C71B6B"/>
    <w:rsid w:val="00C72E1E"/>
    <w:rsid w:val="00C76230"/>
    <w:rsid w:val="00C85133"/>
    <w:rsid w:val="00C862B3"/>
    <w:rsid w:val="00C97231"/>
    <w:rsid w:val="00CB2612"/>
    <w:rsid w:val="00CB5C47"/>
    <w:rsid w:val="00CD0D63"/>
    <w:rsid w:val="00CD508D"/>
    <w:rsid w:val="00CD5C60"/>
    <w:rsid w:val="00CE0A2D"/>
    <w:rsid w:val="00CE52E5"/>
    <w:rsid w:val="00CE5A44"/>
    <w:rsid w:val="00CE5CCD"/>
    <w:rsid w:val="00CF26BE"/>
    <w:rsid w:val="00CF31D6"/>
    <w:rsid w:val="00D002DE"/>
    <w:rsid w:val="00D00581"/>
    <w:rsid w:val="00D12F6B"/>
    <w:rsid w:val="00D2169C"/>
    <w:rsid w:val="00D23DEE"/>
    <w:rsid w:val="00D242E9"/>
    <w:rsid w:val="00D3725D"/>
    <w:rsid w:val="00D43B88"/>
    <w:rsid w:val="00D45149"/>
    <w:rsid w:val="00D62D8D"/>
    <w:rsid w:val="00D6613E"/>
    <w:rsid w:val="00D6770E"/>
    <w:rsid w:val="00D70321"/>
    <w:rsid w:val="00D71177"/>
    <w:rsid w:val="00D7548C"/>
    <w:rsid w:val="00D76CC0"/>
    <w:rsid w:val="00D8050B"/>
    <w:rsid w:val="00D80F63"/>
    <w:rsid w:val="00D82F2E"/>
    <w:rsid w:val="00D834B0"/>
    <w:rsid w:val="00DA2B92"/>
    <w:rsid w:val="00DB667D"/>
    <w:rsid w:val="00DB6F9A"/>
    <w:rsid w:val="00DC25D4"/>
    <w:rsid w:val="00DD4377"/>
    <w:rsid w:val="00DD5603"/>
    <w:rsid w:val="00DD721B"/>
    <w:rsid w:val="00DE23E4"/>
    <w:rsid w:val="00DE4EBC"/>
    <w:rsid w:val="00DF3FAE"/>
    <w:rsid w:val="00DF4E1B"/>
    <w:rsid w:val="00E01D17"/>
    <w:rsid w:val="00E07E6E"/>
    <w:rsid w:val="00E13CB2"/>
    <w:rsid w:val="00E15678"/>
    <w:rsid w:val="00E2204B"/>
    <w:rsid w:val="00E3556C"/>
    <w:rsid w:val="00E355D6"/>
    <w:rsid w:val="00E530C5"/>
    <w:rsid w:val="00E56E44"/>
    <w:rsid w:val="00E6216F"/>
    <w:rsid w:val="00E63ACC"/>
    <w:rsid w:val="00E7306E"/>
    <w:rsid w:val="00E73B57"/>
    <w:rsid w:val="00E75A1F"/>
    <w:rsid w:val="00E761F5"/>
    <w:rsid w:val="00E8381C"/>
    <w:rsid w:val="00E9341F"/>
    <w:rsid w:val="00E939CA"/>
    <w:rsid w:val="00E97C76"/>
    <w:rsid w:val="00EA2CE4"/>
    <w:rsid w:val="00EA5FA2"/>
    <w:rsid w:val="00EB34DC"/>
    <w:rsid w:val="00EC0DF9"/>
    <w:rsid w:val="00EC19DD"/>
    <w:rsid w:val="00EC1B05"/>
    <w:rsid w:val="00EC212F"/>
    <w:rsid w:val="00ED6ED3"/>
    <w:rsid w:val="00EF0D36"/>
    <w:rsid w:val="00EF143B"/>
    <w:rsid w:val="00EF25AE"/>
    <w:rsid w:val="00EF5795"/>
    <w:rsid w:val="00F03EE8"/>
    <w:rsid w:val="00F06437"/>
    <w:rsid w:val="00F06B0B"/>
    <w:rsid w:val="00F173F8"/>
    <w:rsid w:val="00F26CD1"/>
    <w:rsid w:val="00F32C70"/>
    <w:rsid w:val="00F34FB0"/>
    <w:rsid w:val="00F379F1"/>
    <w:rsid w:val="00F402E6"/>
    <w:rsid w:val="00F543E6"/>
    <w:rsid w:val="00F55A3C"/>
    <w:rsid w:val="00F579FA"/>
    <w:rsid w:val="00F61472"/>
    <w:rsid w:val="00F63A9B"/>
    <w:rsid w:val="00F6510C"/>
    <w:rsid w:val="00F653CD"/>
    <w:rsid w:val="00F81B76"/>
    <w:rsid w:val="00F82CAF"/>
    <w:rsid w:val="00F83E5A"/>
    <w:rsid w:val="00F87419"/>
    <w:rsid w:val="00F91FB5"/>
    <w:rsid w:val="00F92955"/>
    <w:rsid w:val="00FA49C3"/>
    <w:rsid w:val="00FA7E5D"/>
    <w:rsid w:val="00FB334E"/>
    <w:rsid w:val="00FB3AC2"/>
    <w:rsid w:val="00FB5716"/>
    <w:rsid w:val="00FC350A"/>
    <w:rsid w:val="00FC4C84"/>
    <w:rsid w:val="00FD0A56"/>
    <w:rsid w:val="00FD5A8B"/>
    <w:rsid w:val="00FD7FC8"/>
    <w:rsid w:val="00FE02F7"/>
    <w:rsid w:val="00FE691C"/>
    <w:rsid w:val="00FF0EF4"/>
    <w:rsid w:val="00FF1A0D"/>
    <w:rsid w:val="00FF4252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1D690B"/>
  <w15:docId w15:val="{DCA86C88-2E6A-402E-B87C-2080AC82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Copy 11 pt (DACHSER)"/>
    <w:qFormat/>
    <w:rsid w:val="004D021E"/>
    <w:pPr>
      <w:spacing w:before="110" w:after="220" w:line="300" w:lineRule="exact"/>
    </w:pPr>
    <w:rPr>
      <w:rFonts w:ascii="Arial" w:hAnsi="Arial"/>
      <w:lang w:val="pl-PL"/>
    </w:rPr>
  </w:style>
  <w:style w:type="paragraph" w:styleId="Nagwek1">
    <w:name w:val="heading 1"/>
    <w:aliases w:val="Chapter Headline 12 pt (DACHSER)"/>
    <w:next w:val="Normalny"/>
    <w:link w:val="Nagwek1Znak"/>
    <w:uiPriority w:val="9"/>
    <w:qFormat/>
    <w:rsid w:val="00F63A9B"/>
    <w:pPr>
      <w:numPr>
        <w:numId w:val="2"/>
      </w:numPr>
      <w:spacing w:before="240" w:after="120" w:line="280" w:lineRule="exact"/>
      <w:contextualSpacing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aliases w:val="Subheadline 11 pt (DACHSER)"/>
    <w:next w:val="Normalny"/>
    <w:link w:val="Nagwek2Znak"/>
    <w:uiPriority w:val="9"/>
    <w:unhideWhenUsed/>
    <w:qFormat/>
    <w:rsid w:val="00DD5603"/>
    <w:pPr>
      <w:spacing w:before="220" w:after="0" w:line="260" w:lineRule="exact"/>
      <w:contextualSpacing/>
      <w:outlineLvl w:val="1"/>
    </w:pPr>
    <w:rPr>
      <w:rFonts w:ascii="Arial" w:eastAsiaTheme="majorEastAsia" w:hAnsi="Arial" w:cstheme="majorBidi"/>
      <w:b/>
      <w:szCs w:val="26"/>
      <w:lang w:val="en-US"/>
    </w:rPr>
  </w:style>
  <w:style w:type="paragraph" w:styleId="Nagwek3">
    <w:name w:val="heading 3"/>
    <w:next w:val="Normalny"/>
    <w:link w:val="Nagwek3Znak"/>
    <w:uiPriority w:val="9"/>
    <w:unhideWhenUsed/>
    <w:rsid w:val="002F10DE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051E48" w:themeColor="accent1" w:themeShade="7F"/>
      <w:sz w:val="24"/>
      <w:szCs w:val="24"/>
    </w:rPr>
  </w:style>
  <w:style w:type="paragraph" w:styleId="Nagwek4">
    <w:name w:val="heading 4"/>
    <w:next w:val="Normalny"/>
    <w:link w:val="Nagwek4Znak"/>
    <w:uiPriority w:val="9"/>
    <w:unhideWhenUsed/>
    <w:rsid w:val="002F10DE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82D6C" w:themeColor="accent1" w:themeShade="BF"/>
    </w:rPr>
  </w:style>
  <w:style w:type="paragraph" w:styleId="Nagwek5">
    <w:name w:val="heading 5"/>
    <w:next w:val="Normalny"/>
    <w:link w:val="Nagwek5Znak"/>
    <w:uiPriority w:val="9"/>
    <w:unhideWhenUsed/>
    <w:rsid w:val="002F10DE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082D6C" w:themeColor="accent1" w:themeShade="BF"/>
    </w:rPr>
  </w:style>
  <w:style w:type="paragraph" w:styleId="Nagwek6">
    <w:name w:val="heading 6"/>
    <w:next w:val="Normalny"/>
    <w:link w:val="Nagwek6Znak"/>
    <w:uiPriority w:val="9"/>
    <w:unhideWhenUsed/>
    <w:rsid w:val="002F10DE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051E4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CB2612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51E4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2612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612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51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10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7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Chapter Headline 12 pt (DACHSER) Znak"/>
    <w:basedOn w:val="Domylnaczcionkaakapitu"/>
    <w:link w:val="Nagwek1"/>
    <w:uiPriority w:val="9"/>
    <w:rsid w:val="00F63A9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aliases w:val="Subheadline 11 pt (DACHSER) Znak"/>
    <w:basedOn w:val="Domylnaczcionkaakapitu"/>
    <w:link w:val="Nagwek2"/>
    <w:uiPriority w:val="9"/>
    <w:rsid w:val="00DD5603"/>
    <w:rPr>
      <w:rFonts w:ascii="Arial" w:eastAsiaTheme="majorEastAsia" w:hAnsi="Arial" w:cstheme="majorBidi"/>
      <w:b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2F10DE"/>
    <w:rPr>
      <w:rFonts w:asciiTheme="majorHAnsi" w:eastAsiaTheme="majorEastAsia" w:hAnsiTheme="majorHAnsi" w:cstheme="majorBidi"/>
      <w:color w:val="051E4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F10DE"/>
    <w:rPr>
      <w:rFonts w:asciiTheme="majorHAnsi" w:eastAsiaTheme="majorEastAsia" w:hAnsiTheme="majorHAnsi" w:cstheme="majorBidi"/>
      <w:i/>
      <w:iCs/>
      <w:color w:val="082D6C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2F10DE"/>
    <w:rPr>
      <w:rFonts w:asciiTheme="majorHAnsi" w:eastAsiaTheme="majorEastAsia" w:hAnsiTheme="majorHAnsi" w:cstheme="majorBidi"/>
      <w:color w:val="082D6C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2F10DE"/>
    <w:rPr>
      <w:rFonts w:asciiTheme="majorHAnsi" w:eastAsiaTheme="majorEastAsia" w:hAnsiTheme="majorHAnsi" w:cstheme="majorBidi"/>
      <w:color w:val="051E4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2612"/>
    <w:rPr>
      <w:rFonts w:asciiTheme="majorHAnsi" w:eastAsiaTheme="majorEastAsia" w:hAnsiTheme="majorHAnsi" w:cstheme="majorBidi"/>
      <w:i/>
      <w:iCs/>
      <w:color w:val="051E4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26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26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Aufzhlung">
    <w:name w:val="1_Aufzählung"/>
    <w:aliases w:val="1_Enumeration 11 pt (DACHSER)"/>
    <w:basedOn w:val="Normalny"/>
    <w:link w:val="1AufzhlungZchn"/>
    <w:qFormat/>
    <w:rsid w:val="00A24473"/>
    <w:pPr>
      <w:numPr>
        <w:numId w:val="3"/>
      </w:numPr>
      <w:spacing w:after="110"/>
      <w:ind w:left="568" w:hanging="284"/>
    </w:pPr>
  </w:style>
  <w:style w:type="character" w:customStyle="1" w:styleId="1AufzhlungZchn">
    <w:name w:val="1_Aufzählung Zchn"/>
    <w:aliases w:val="1_Enumeration 11 pt (DACHSER) Zchn"/>
    <w:basedOn w:val="Domylnaczcionkaakapitu"/>
    <w:link w:val="1Aufzhlung"/>
    <w:rsid w:val="00A24473"/>
    <w:rPr>
      <w:rFonts w:ascii="Arial" w:hAnsi="Arial"/>
    </w:rPr>
  </w:style>
  <w:style w:type="paragraph" w:styleId="Podtytu">
    <w:name w:val="Subtitle"/>
    <w:aliases w:val="Caption 9 pt,Bildunterschrift (DACHSER)"/>
    <w:next w:val="Normalny"/>
    <w:link w:val="PodtytuZnak"/>
    <w:uiPriority w:val="11"/>
    <w:qFormat/>
    <w:rsid w:val="00CD508D"/>
    <w:pPr>
      <w:keepNext/>
      <w:keepLines/>
      <w:numPr>
        <w:ilvl w:val="1"/>
      </w:numPr>
      <w:spacing w:before="90" w:after="180" w:line="260" w:lineRule="exact"/>
      <w:contextualSpacing/>
    </w:pPr>
    <w:rPr>
      <w:rFonts w:ascii="Arial" w:eastAsiaTheme="majorEastAsia" w:hAnsi="Arial" w:cstheme="majorBidi"/>
      <w:iCs/>
      <w:sz w:val="18"/>
      <w:szCs w:val="24"/>
    </w:rPr>
  </w:style>
  <w:style w:type="character" w:customStyle="1" w:styleId="PodtytuZnak">
    <w:name w:val="Podtytuł Znak"/>
    <w:aliases w:val="Caption 9 pt Znak,Bildunterschrift (DACHSER) Znak"/>
    <w:basedOn w:val="Domylnaczcionkaakapitu"/>
    <w:link w:val="Podtytu"/>
    <w:uiPriority w:val="11"/>
    <w:rsid w:val="00CD508D"/>
    <w:rPr>
      <w:rFonts w:ascii="Arial" w:eastAsiaTheme="majorEastAsia" w:hAnsi="Arial" w:cstheme="majorBidi"/>
      <w:iCs/>
      <w:sz w:val="18"/>
      <w:szCs w:val="24"/>
    </w:rPr>
  </w:style>
  <w:style w:type="paragraph" w:customStyle="1" w:styleId="Headline16ptDACHSER">
    <w:name w:val="Headline 16 pt (DACHSER)"/>
    <w:qFormat/>
    <w:rsid w:val="00BC0CA9"/>
    <w:pPr>
      <w:keepNext/>
      <w:keepLines/>
      <w:spacing w:after="320" w:line="360" w:lineRule="exact"/>
      <w:contextualSpacing/>
    </w:pPr>
    <w:rPr>
      <w:rFonts w:ascii="Arial" w:eastAsiaTheme="majorEastAsia" w:hAnsi="Arial" w:cstheme="majorBidi"/>
      <w:b/>
      <w:sz w:val="32"/>
      <w:szCs w:val="56"/>
      <w:lang w:val="en-GB"/>
    </w:rPr>
  </w:style>
  <w:style w:type="paragraph" w:customStyle="1" w:styleId="2Aufzhlung">
    <w:name w:val="2_Aufzählung"/>
    <w:aliases w:val="2_Enumeration 11 pt (DACHSER)"/>
    <w:basedOn w:val="Listapunktowana2"/>
    <w:qFormat/>
    <w:rsid w:val="00A24473"/>
    <w:pPr>
      <w:numPr>
        <w:numId w:val="5"/>
      </w:numPr>
      <w:spacing w:after="110"/>
      <w:ind w:left="1135" w:hanging="284"/>
      <w:contextualSpacing w:val="0"/>
    </w:pPr>
  </w:style>
  <w:style w:type="paragraph" w:customStyle="1" w:styleId="3Aufzhlungszeichen">
    <w:name w:val="3_Aufzählungszeichen"/>
    <w:aliases w:val="3_Enumeration 11 pt (DACHSER)"/>
    <w:basedOn w:val="Listapunktowana3"/>
    <w:qFormat/>
    <w:rsid w:val="00DC25D4"/>
    <w:pPr>
      <w:numPr>
        <w:numId w:val="7"/>
      </w:numPr>
      <w:spacing w:after="110"/>
      <w:ind w:left="1702" w:hanging="284"/>
      <w:contextualSpacing w:val="0"/>
    </w:pPr>
  </w:style>
  <w:style w:type="paragraph" w:styleId="Listapunktowana2">
    <w:name w:val="List Bullet 2"/>
    <w:basedOn w:val="Normalny"/>
    <w:uiPriority w:val="99"/>
    <w:semiHidden/>
    <w:unhideWhenUsed/>
    <w:rsid w:val="00A24473"/>
    <w:pPr>
      <w:numPr>
        <w:numId w:val="4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C25D4"/>
    <w:pPr>
      <w:numPr>
        <w:numId w:val="6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147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472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F6147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472"/>
    <w:rPr>
      <w:rFonts w:ascii="Arial" w:hAnsi="Arial"/>
    </w:rPr>
  </w:style>
  <w:style w:type="paragraph" w:customStyle="1" w:styleId="Paginierung">
    <w:name w:val="Paginierung"/>
    <w:aliases w:val="Pagination 11 pt (DACHSER)"/>
    <w:qFormat/>
    <w:rsid w:val="00943146"/>
    <w:pPr>
      <w:spacing w:before="220" w:after="220" w:line="300" w:lineRule="exact"/>
      <w:jc w:val="center"/>
    </w:pPr>
    <w:rPr>
      <w:rFonts w:ascii="Arial" w:eastAsiaTheme="majorEastAsia" w:hAnsi="Arial" w:cstheme="majorBidi"/>
      <w:szCs w:val="56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1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61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61DA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1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1DA"/>
    <w:rPr>
      <w:rFonts w:ascii="Arial" w:hAnsi="Arial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035F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35F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4B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04B0"/>
    <w:rPr>
      <w:rFonts w:ascii="Arial" w:hAnsi="Aria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04B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355D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24AE1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2541AA"/>
    <w:pPr>
      <w:spacing w:after="0" w:line="240" w:lineRule="auto"/>
    </w:pPr>
    <w:rPr>
      <w:rFonts w:ascii="Arial" w:hAnsi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.zagozdzon@contrus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chser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ACHS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B3D91"/>
      </a:accent1>
      <a:accent2>
        <a:srgbClr val="FBBA00"/>
      </a:accent2>
      <a:accent3>
        <a:srgbClr val="9EA0A3"/>
      </a:accent3>
      <a:accent4>
        <a:srgbClr val="106634"/>
      </a:accent4>
      <a:accent5>
        <a:srgbClr val="841E36"/>
      </a:accent5>
      <a:accent6>
        <a:srgbClr val="BCAF93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B1459-5A04-4990-AD40-FA51E948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Góralczyk</dc:creator>
  <cp:lastModifiedBy>Aleksandra Chmura</cp:lastModifiedBy>
  <cp:revision>3</cp:revision>
  <cp:lastPrinted>2017-06-23T11:34:00Z</cp:lastPrinted>
  <dcterms:created xsi:type="dcterms:W3CDTF">2022-09-12T10:54:00Z</dcterms:created>
  <dcterms:modified xsi:type="dcterms:W3CDTF">2022-09-21T11:02:00Z</dcterms:modified>
</cp:coreProperties>
</file>