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35DD0" w14:textId="77777777" w:rsidR="00954671" w:rsidRPr="00D5113F" w:rsidRDefault="00954671" w:rsidP="00932D3B">
      <w:pPr>
        <w:spacing w:line="240" w:lineRule="auto"/>
        <w:ind w:leftChars="0" w:left="0"/>
        <w:contextualSpacing/>
        <w:jc w:val="both"/>
        <w:rPr>
          <w:rFonts w:ascii="Tahoma" w:eastAsia="STXihei" w:hAnsi="Tahoma" w:cs="Tahoma"/>
          <w:bCs/>
          <w:sz w:val="24"/>
          <w:szCs w:val="24"/>
          <w:lang w:val="pl-PL"/>
        </w:rPr>
      </w:pPr>
    </w:p>
    <w:p w14:paraId="609FA57A" w14:textId="352F64A4" w:rsidR="00D5113F" w:rsidRDefault="005C20E0" w:rsidP="00D5113F">
      <w:pPr>
        <w:spacing w:line="240" w:lineRule="auto"/>
        <w:ind w:leftChars="0" w:left="0"/>
        <w:contextualSpacing/>
        <w:jc w:val="both"/>
        <w:rPr>
          <w:rFonts w:ascii="Tahoma" w:hAnsi="Tahoma" w:cs="Tahoma"/>
          <w:b/>
          <w:sz w:val="24"/>
          <w:szCs w:val="24"/>
          <w:lang w:val="pl-PL"/>
        </w:rPr>
      </w:pPr>
      <w:r w:rsidRPr="005C20E0">
        <w:rPr>
          <w:rFonts w:ascii="Tahoma" w:hAnsi="Tahoma" w:cs="Tahoma"/>
          <w:b/>
          <w:sz w:val="24"/>
          <w:szCs w:val="24"/>
          <w:lang w:val="pl-PL"/>
        </w:rPr>
        <w:t xml:space="preserve">Trwa rekrutacja do </w:t>
      </w:r>
      <w:r w:rsidR="008A7A0B">
        <w:rPr>
          <w:rFonts w:ascii="Tahoma" w:hAnsi="Tahoma" w:cs="Tahoma"/>
          <w:b/>
          <w:sz w:val="24"/>
          <w:szCs w:val="24"/>
          <w:lang w:val="pl-PL"/>
        </w:rPr>
        <w:t xml:space="preserve">bezpłatnego </w:t>
      </w:r>
      <w:r w:rsidRPr="005C20E0">
        <w:rPr>
          <w:rFonts w:ascii="Tahoma" w:hAnsi="Tahoma" w:cs="Tahoma"/>
          <w:b/>
          <w:sz w:val="24"/>
          <w:szCs w:val="24"/>
          <w:lang w:val="pl-PL"/>
        </w:rPr>
        <w:t xml:space="preserve">programu Huawei </w:t>
      </w:r>
      <w:proofErr w:type="spellStart"/>
      <w:r w:rsidRPr="005C20E0">
        <w:rPr>
          <w:rFonts w:ascii="Tahoma" w:hAnsi="Tahoma" w:cs="Tahoma"/>
          <w:b/>
          <w:sz w:val="24"/>
          <w:szCs w:val="24"/>
          <w:lang w:val="pl-PL"/>
        </w:rPr>
        <w:t>Seeds</w:t>
      </w:r>
      <w:proofErr w:type="spellEnd"/>
      <w:r w:rsidRPr="005C20E0">
        <w:rPr>
          <w:rFonts w:ascii="Tahoma" w:hAnsi="Tahoma" w:cs="Tahoma"/>
          <w:b/>
          <w:sz w:val="24"/>
          <w:szCs w:val="24"/>
          <w:lang w:val="pl-PL"/>
        </w:rPr>
        <w:t xml:space="preserve"> For The </w:t>
      </w:r>
      <w:proofErr w:type="spellStart"/>
      <w:r w:rsidRPr="005C20E0">
        <w:rPr>
          <w:rFonts w:ascii="Tahoma" w:hAnsi="Tahoma" w:cs="Tahoma"/>
          <w:b/>
          <w:sz w:val="24"/>
          <w:szCs w:val="24"/>
          <w:lang w:val="pl-PL"/>
        </w:rPr>
        <w:t>Future</w:t>
      </w:r>
      <w:proofErr w:type="spellEnd"/>
      <w:r w:rsidRPr="005C20E0">
        <w:rPr>
          <w:rFonts w:ascii="Tahoma" w:hAnsi="Tahoma" w:cs="Tahoma"/>
          <w:b/>
          <w:sz w:val="24"/>
          <w:szCs w:val="24"/>
          <w:lang w:val="pl-PL"/>
        </w:rPr>
        <w:t>!</w:t>
      </w:r>
    </w:p>
    <w:p w14:paraId="0923CC24" w14:textId="77777777" w:rsidR="005C20E0" w:rsidRPr="00D5113F" w:rsidRDefault="005C20E0" w:rsidP="00D5113F">
      <w:pPr>
        <w:spacing w:line="240" w:lineRule="auto"/>
        <w:ind w:leftChars="0" w:left="0"/>
        <w:contextualSpacing/>
        <w:jc w:val="both"/>
        <w:rPr>
          <w:rFonts w:ascii="Tahoma" w:hAnsi="Tahoma" w:cs="Tahoma"/>
          <w:b/>
          <w:sz w:val="24"/>
          <w:szCs w:val="24"/>
          <w:lang w:val="pl-PL"/>
        </w:rPr>
      </w:pPr>
    </w:p>
    <w:p w14:paraId="38790892" w14:textId="21471F6D" w:rsidR="005C20E0" w:rsidRDefault="005C20E0" w:rsidP="005C20E0">
      <w:pPr>
        <w:spacing w:before="240" w:after="240" w:line="240" w:lineRule="auto"/>
        <w:ind w:leftChars="0" w:left="0"/>
        <w:contextualSpacing/>
        <w:jc w:val="both"/>
        <w:rPr>
          <w:rFonts w:ascii="Arial" w:hAnsi="Arial" w:cs="Arial"/>
          <w:b/>
          <w:bCs/>
          <w:sz w:val="22"/>
          <w:szCs w:val="22"/>
          <w:lang w:val="pl-PL"/>
        </w:rPr>
      </w:pPr>
      <w:r w:rsidRPr="005C20E0">
        <w:rPr>
          <w:rFonts w:ascii="Arial" w:hAnsi="Arial" w:cs="Arial"/>
          <w:b/>
          <w:bCs/>
          <w:sz w:val="22"/>
          <w:szCs w:val="22"/>
          <w:lang w:val="pl-PL"/>
        </w:rPr>
        <w:t xml:space="preserve">Został niespełna miesiąc na zrekrutowanie się do IX edycji globalnego programu edukacyjnego Huawei </w:t>
      </w:r>
      <w:proofErr w:type="spellStart"/>
      <w:r w:rsidRPr="005C20E0">
        <w:rPr>
          <w:rFonts w:ascii="Arial" w:hAnsi="Arial" w:cs="Arial"/>
          <w:b/>
          <w:bCs/>
          <w:sz w:val="22"/>
          <w:szCs w:val="22"/>
          <w:lang w:val="pl-PL"/>
        </w:rPr>
        <w:t>Seeds</w:t>
      </w:r>
      <w:proofErr w:type="spellEnd"/>
      <w:r w:rsidRPr="005C20E0">
        <w:rPr>
          <w:rFonts w:ascii="Arial" w:hAnsi="Arial" w:cs="Arial"/>
          <w:b/>
          <w:bCs/>
          <w:sz w:val="22"/>
          <w:szCs w:val="22"/>
          <w:lang w:val="pl-PL"/>
        </w:rPr>
        <w:t xml:space="preserve"> For The </w:t>
      </w:r>
      <w:proofErr w:type="spellStart"/>
      <w:r w:rsidRPr="005C20E0">
        <w:rPr>
          <w:rFonts w:ascii="Arial" w:hAnsi="Arial" w:cs="Arial"/>
          <w:b/>
          <w:bCs/>
          <w:sz w:val="22"/>
          <w:szCs w:val="22"/>
          <w:lang w:val="pl-PL"/>
        </w:rPr>
        <w:t>Future</w:t>
      </w:r>
      <w:proofErr w:type="spellEnd"/>
      <w:r w:rsidRPr="005C20E0">
        <w:rPr>
          <w:rFonts w:ascii="Arial" w:hAnsi="Arial" w:cs="Arial"/>
          <w:b/>
          <w:bCs/>
          <w:sz w:val="22"/>
          <w:szCs w:val="22"/>
          <w:lang w:val="pl-PL"/>
        </w:rPr>
        <w:t xml:space="preserve"> dla studentek i studentów z całej Polski. Najbardziej ambitni wezmą udział w</w:t>
      </w:r>
      <w:r>
        <w:rPr>
          <w:rFonts w:ascii="Arial" w:hAnsi="Arial" w:cs="Arial"/>
          <w:b/>
          <w:bCs/>
          <w:sz w:val="22"/>
          <w:szCs w:val="22"/>
          <w:lang w:val="pl-PL"/>
        </w:rPr>
        <w:t xml:space="preserve"> </w:t>
      </w:r>
      <w:r w:rsidRPr="005C20E0">
        <w:rPr>
          <w:rFonts w:ascii="Arial" w:hAnsi="Arial" w:cs="Arial"/>
          <w:b/>
          <w:bCs/>
          <w:sz w:val="22"/>
          <w:szCs w:val="22"/>
          <w:lang w:val="pl-PL"/>
        </w:rPr>
        <w:t xml:space="preserve">8-dniowych warsztatach z dziedziny nowych technologii. Poznają specyfikę wiodących w IT trendów – takich jak: chmura obliczeniowa, 5G, sztuczna inteligencja czy Meta Świat – a także otrzymają szansę przystąpienia do konkursu Tech4Good oraz udziału w prestiżowym wyjeździe Huawei Talent </w:t>
      </w:r>
      <w:proofErr w:type="spellStart"/>
      <w:r w:rsidRPr="005C20E0">
        <w:rPr>
          <w:rFonts w:ascii="Arial" w:hAnsi="Arial" w:cs="Arial"/>
          <w:b/>
          <w:bCs/>
          <w:sz w:val="22"/>
          <w:szCs w:val="22"/>
          <w:lang w:val="pl-PL"/>
        </w:rPr>
        <w:t>Summit</w:t>
      </w:r>
      <w:proofErr w:type="spellEnd"/>
      <w:r w:rsidRPr="005C20E0">
        <w:rPr>
          <w:rFonts w:ascii="Arial" w:hAnsi="Arial" w:cs="Arial"/>
          <w:b/>
          <w:bCs/>
          <w:sz w:val="22"/>
          <w:szCs w:val="22"/>
          <w:lang w:val="pl-PL"/>
        </w:rPr>
        <w:t>.</w:t>
      </w:r>
    </w:p>
    <w:p w14:paraId="0E202ABE" w14:textId="77777777" w:rsidR="005C20E0" w:rsidRPr="005C20E0" w:rsidRDefault="005C20E0" w:rsidP="005C20E0">
      <w:pPr>
        <w:spacing w:before="240" w:after="240" w:line="240" w:lineRule="auto"/>
        <w:ind w:leftChars="0" w:left="0"/>
        <w:contextualSpacing/>
        <w:jc w:val="both"/>
        <w:rPr>
          <w:rFonts w:ascii="Arial" w:hAnsi="Arial" w:cs="Arial"/>
          <w:b/>
          <w:bCs/>
          <w:sz w:val="22"/>
          <w:szCs w:val="22"/>
          <w:lang w:val="pl-PL"/>
        </w:rPr>
      </w:pPr>
    </w:p>
    <w:p w14:paraId="5844DE09" w14:textId="2B28BA55" w:rsidR="005C20E0" w:rsidRDefault="005C20E0" w:rsidP="005C20E0">
      <w:pPr>
        <w:spacing w:line="240" w:lineRule="auto"/>
        <w:ind w:leftChars="0" w:left="0"/>
        <w:contextualSpacing/>
        <w:jc w:val="both"/>
        <w:rPr>
          <w:rFonts w:ascii="Arial" w:hAnsi="Arial" w:cs="Arial"/>
          <w:bCs/>
          <w:sz w:val="22"/>
          <w:szCs w:val="22"/>
          <w:lang w:val="pl-PL"/>
        </w:rPr>
      </w:pPr>
      <w:proofErr w:type="spellStart"/>
      <w:r w:rsidRPr="005C20E0">
        <w:rPr>
          <w:rFonts w:ascii="Arial" w:hAnsi="Arial" w:cs="Arial"/>
          <w:bCs/>
          <w:sz w:val="22"/>
          <w:szCs w:val="22"/>
          <w:lang w:val="pl-PL"/>
        </w:rPr>
        <w:t>Seeds</w:t>
      </w:r>
      <w:proofErr w:type="spellEnd"/>
      <w:r w:rsidRPr="005C20E0">
        <w:rPr>
          <w:rFonts w:ascii="Arial" w:hAnsi="Arial" w:cs="Arial"/>
          <w:bCs/>
          <w:sz w:val="22"/>
          <w:szCs w:val="22"/>
          <w:lang w:val="pl-PL"/>
        </w:rPr>
        <w:t xml:space="preserve"> For The </w:t>
      </w:r>
      <w:proofErr w:type="spellStart"/>
      <w:r w:rsidRPr="005C20E0">
        <w:rPr>
          <w:rFonts w:ascii="Arial" w:hAnsi="Arial" w:cs="Arial"/>
          <w:bCs/>
          <w:sz w:val="22"/>
          <w:szCs w:val="22"/>
          <w:lang w:val="pl-PL"/>
        </w:rPr>
        <w:t>Future</w:t>
      </w:r>
      <w:proofErr w:type="spellEnd"/>
      <w:r w:rsidRPr="005C20E0">
        <w:rPr>
          <w:rFonts w:ascii="Arial" w:hAnsi="Arial" w:cs="Arial"/>
          <w:bCs/>
          <w:sz w:val="22"/>
          <w:szCs w:val="22"/>
          <w:lang w:val="pl-PL"/>
        </w:rPr>
        <w:t xml:space="preserve"> to flagowy program Huawei, powołany w celu wsparcia młodych pokoleń planujących swoją karierę w sektorze ICT. Pa</w:t>
      </w:r>
      <w:r w:rsidR="00C53828">
        <w:rPr>
          <w:rFonts w:ascii="Arial" w:hAnsi="Arial" w:cs="Arial"/>
          <w:bCs/>
          <w:sz w:val="22"/>
          <w:szCs w:val="22"/>
          <w:lang w:val="pl-PL"/>
        </w:rPr>
        <w:t>tronami</w:t>
      </w:r>
      <w:r w:rsidRPr="005C20E0">
        <w:rPr>
          <w:rFonts w:ascii="Arial" w:hAnsi="Arial" w:cs="Arial"/>
          <w:bCs/>
          <w:sz w:val="22"/>
          <w:szCs w:val="22"/>
          <w:lang w:val="pl-PL"/>
        </w:rPr>
        <w:t xml:space="preserve"> bieżącej edycji są: Forum Uniwersytetów Polskich, </w:t>
      </w:r>
      <w:r w:rsidR="00C03D29">
        <w:rPr>
          <w:rFonts w:ascii="Arial" w:hAnsi="Arial" w:cs="Arial"/>
          <w:bCs/>
          <w:sz w:val="22"/>
          <w:szCs w:val="22"/>
          <w:lang w:val="pl-PL"/>
        </w:rPr>
        <w:t xml:space="preserve">Fundacja Sukcesu Pisanego Szminką, Fundacja Perspektywy, </w:t>
      </w:r>
      <w:r w:rsidRPr="005C20E0">
        <w:rPr>
          <w:rFonts w:ascii="Arial" w:hAnsi="Arial" w:cs="Arial"/>
          <w:bCs/>
          <w:sz w:val="22"/>
          <w:szCs w:val="22"/>
          <w:lang w:val="pl-PL"/>
        </w:rPr>
        <w:t xml:space="preserve">IAESTE Poland, </w:t>
      </w:r>
      <w:proofErr w:type="spellStart"/>
      <w:r w:rsidRPr="005C20E0">
        <w:rPr>
          <w:rFonts w:ascii="Arial" w:hAnsi="Arial" w:cs="Arial"/>
          <w:bCs/>
          <w:sz w:val="22"/>
          <w:szCs w:val="22"/>
          <w:lang w:val="pl-PL"/>
        </w:rPr>
        <w:t>KIGEiT</w:t>
      </w:r>
      <w:proofErr w:type="spellEnd"/>
      <w:r w:rsidRPr="005C20E0">
        <w:rPr>
          <w:rFonts w:ascii="Arial" w:hAnsi="Arial" w:cs="Arial"/>
          <w:bCs/>
          <w:sz w:val="22"/>
          <w:szCs w:val="22"/>
          <w:lang w:val="pl-PL"/>
        </w:rPr>
        <w:t>, KRASP, NCBR</w:t>
      </w:r>
      <w:r w:rsidR="00C03D29">
        <w:rPr>
          <w:rFonts w:ascii="Arial" w:hAnsi="Arial" w:cs="Arial"/>
          <w:bCs/>
          <w:sz w:val="22"/>
          <w:szCs w:val="22"/>
          <w:lang w:val="pl-PL"/>
        </w:rPr>
        <w:t xml:space="preserve">, </w:t>
      </w:r>
      <w:proofErr w:type="spellStart"/>
      <w:r w:rsidRPr="005C20E0">
        <w:rPr>
          <w:rFonts w:ascii="Arial" w:hAnsi="Arial" w:cs="Arial"/>
          <w:bCs/>
          <w:sz w:val="22"/>
          <w:szCs w:val="22"/>
          <w:lang w:val="pl-PL"/>
        </w:rPr>
        <w:t>Our</w:t>
      </w:r>
      <w:proofErr w:type="spellEnd"/>
      <w:r w:rsidRPr="005C20E0">
        <w:rPr>
          <w:rFonts w:ascii="Arial" w:hAnsi="Arial" w:cs="Arial"/>
          <w:bCs/>
          <w:sz w:val="22"/>
          <w:szCs w:val="22"/>
          <w:lang w:val="pl-PL"/>
        </w:rPr>
        <w:t xml:space="preserve"> </w:t>
      </w:r>
      <w:proofErr w:type="spellStart"/>
      <w:r w:rsidRPr="005C20E0">
        <w:rPr>
          <w:rFonts w:ascii="Arial" w:hAnsi="Arial" w:cs="Arial"/>
          <w:bCs/>
          <w:sz w:val="22"/>
          <w:szCs w:val="22"/>
          <w:lang w:val="pl-PL"/>
        </w:rPr>
        <w:t>Future</w:t>
      </w:r>
      <w:proofErr w:type="spellEnd"/>
      <w:r w:rsidRPr="005C20E0">
        <w:rPr>
          <w:rFonts w:ascii="Arial" w:hAnsi="Arial" w:cs="Arial"/>
          <w:bCs/>
          <w:sz w:val="22"/>
          <w:szCs w:val="22"/>
          <w:lang w:val="pl-PL"/>
        </w:rPr>
        <w:t xml:space="preserve"> </w:t>
      </w:r>
      <w:proofErr w:type="spellStart"/>
      <w:r w:rsidRPr="005C20E0">
        <w:rPr>
          <w:rFonts w:ascii="Arial" w:hAnsi="Arial" w:cs="Arial"/>
          <w:bCs/>
          <w:sz w:val="22"/>
          <w:szCs w:val="22"/>
          <w:lang w:val="pl-PL"/>
        </w:rPr>
        <w:t>Fundation</w:t>
      </w:r>
      <w:proofErr w:type="spellEnd"/>
      <w:r w:rsidR="00C03D29">
        <w:rPr>
          <w:rFonts w:ascii="Arial" w:hAnsi="Arial" w:cs="Arial"/>
          <w:bCs/>
          <w:sz w:val="22"/>
          <w:szCs w:val="22"/>
          <w:lang w:val="pl-PL"/>
        </w:rPr>
        <w:t xml:space="preserve"> i</w:t>
      </w:r>
      <w:r w:rsidRPr="005C20E0">
        <w:rPr>
          <w:rFonts w:ascii="Arial" w:hAnsi="Arial" w:cs="Arial"/>
          <w:bCs/>
          <w:sz w:val="22"/>
          <w:szCs w:val="22"/>
          <w:lang w:val="pl-PL"/>
        </w:rPr>
        <w:t xml:space="preserve"> </w:t>
      </w:r>
      <w:r w:rsidR="00C03D29">
        <w:rPr>
          <w:rFonts w:ascii="Arial" w:hAnsi="Arial" w:cs="Arial"/>
          <w:bCs/>
          <w:sz w:val="22"/>
          <w:szCs w:val="22"/>
          <w:lang w:val="pl-PL"/>
        </w:rPr>
        <w:t xml:space="preserve">Pracodawcy PR, </w:t>
      </w:r>
      <w:r w:rsidRPr="005C20E0">
        <w:rPr>
          <w:rFonts w:ascii="Arial" w:hAnsi="Arial" w:cs="Arial"/>
          <w:bCs/>
          <w:sz w:val="22"/>
          <w:szCs w:val="22"/>
          <w:lang w:val="pl-PL"/>
        </w:rPr>
        <w:t>zaś wsparcie merytoryczne zapewniają uczelnie wyższe oraz grupy studenckie, jak m.in. Polityka Świętokrzyska, Politechnika Opolska, Szkoła Główna Handlowa, Wydział Informatyki i Telekomunikacji Politechniki Krakowskiej, Rzeszowska Grupa IT</w:t>
      </w:r>
      <w:r w:rsidR="00F439AF">
        <w:rPr>
          <w:rFonts w:ascii="Arial" w:hAnsi="Arial" w:cs="Arial"/>
          <w:bCs/>
          <w:sz w:val="22"/>
          <w:szCs w:val="22"/>
          <w:lang w:val="pl-PL"/>
        </w:rPr>
        <w:t>, a także Zachodniopomorski Uniwersytet Technologiczny w Szczecinie.</w:t>
      </w:r>
    </w:p>
    <w:p w14:paraId="379FB058" w14:textId="77777777" w:rsidR="005C20E0" w:rsidRPr="005C20E0" w:rsidRDefault="005C20E0" w:rsidP="005C20E0">
      <w:pPr>
        <w:spacing w:line="240" w:lineRule="auto"/>
        <w:ind w:leftChars="0" w:left="0"/>
        <w:contextualSpacing/>
        <w:jc w:val="both"/>
        <w:rPr>
          <w:rFonts w:ascii="Arial" w:hAnsi="Arial" w:cs="Arial"/>
          <w:bCs/>
          <w:sz w:val="22"/>
          <w:szCs w:val="22"/>
          <w:lang w:val="pl-PL"/>
        </w:rPr>
      </w:pPr>
    </w:p>
    <w:p w14:paraId="5116999E" w14:textId="3D094C6C" w:rsidR="00780E17" w:rsidRDefault="005C20E0" w:rsidP="005C20E0">
      <w:pPr>
        <w:spacing w:line="240" w:lineRule="auto"/>
        <w:ind w:leftChars="0" w:left="0"/>
        <w:contextualSpacing/>
        <w:jc w:val="both"/>
        <w:rPr>
          <w:rFonts w:ascii="Arial" w:hAnsi="Arial" w:cs="Arial"/>
          <w:bCs/>
          <w:sz w:val="22"/>
          <w:szCs w:val="22"/>
          <w:lang w:val="pl-PL"/>
        </w:rPr>
      </w:pPr>
      <w:r w:rsidRPr="005C20E0">
        <w:rPr>
          <w:rFonts w:ascii="Arial" w:hAnsi="Arial" w:cs="Arial"/>
          <w:bCs/>
          <w:sz w:val="22"/>
          <w:szCs w:val="22"/>
          <w:lang w:val="pl-PL"/>
        </w:rPr>
        <w:t>Tym samym, Polscy studenci w dniach 21-28 listopada, już po raz dziewiąty będą mieli okazję uczestniczyć całkowicie za darmo w wykładach online prowadzących przez najznamienitszych ekspertów, którzy podzielą się swoją wiedzą z zakresu high-</w:t>
      </w:r>
      <w:proofErr w:type="spellStart"/>
      <w:r w:rsidRPr="005C20E0">
        <w:rPr>
          <w:rFonts w:ascii="Arial" w:hAnsi="Arial" w:cs="Arial"/>
          <w:bCs/>
          <w:sz w:val="22"/>
          <w:szCs w:val="22"/>
          <w:lang w:val="pl-PL"/>
        </w:rPr>
        <w:t>tech</w:t>
      </w:r>
      <w:proofErr w:type="spellEnd"/>
      <w:r w:rsidRPr="005C20E0">
        <w:rPr>
          <w:rFonts w:ascii="Arial" w:hAnsi="Arial" w:cs="Arial"/>
          <w:bCs/>
          <w:sz w:val="22"/>
          <w:szCs w:val="22"/>
          <w:lang w:val="pl-PL"/>
        </w:rPr>
        <w:t xml:space="preserve">, jak np. </w:t>
      </w:r>
      <w:proofErr w:type="spellStart"/>
      <w:r w:rsidRPr="005C20E0">
        <w:rPr>
          <w:rFonts w:ascii="Arial" w:hAnsi="Arial" w:cs="Arial"/>
          <w:bCs/>
          <w:sz w:val="22"/>
          <w:szCs w:val="22"/>
          <w:lang w:val="pl-PL"/>
        </w:rPr>
        <w:t>IoT</w:t>
      </w:r>
      <w:proofErr w:type="spellEnd"/>
      <w:r w:rsidRPr="005C20E0">
        <w:rPr>
          <w:rFonts w:ascii="Arial" w:hAnsi="Arial" w:cs="Arial"/>
          <w:bCs/>
          <w:sz w:val="22"/>
          <w:szCs w:val="22"/>
          <w:lang w:val="pl-PL"/>
        </w:rPr>
        <w:t xml:space="preserve">, inteligentny dom, smart </w:t>
      </w:r>
      <w:proofErr w:type="spellStart"/>
      <w:r w:rsidRPr="005C20E0">
        <w:rPr>
          <w:rFonts w:ascii="Arial" w:hAnsi="Arial" w:cs="Arial"/>
          <w:bCs/>
          <w:sz w:val="22"/>
          <w:szCs w:val="22"/>
          <w:lang w:val="pl-PL"/>
        </w:rPr>
        <w:t>city</w:t>
      </w:r>
      <w:proofErr w:type="spellEnd"/>
      <w:r w:rsidRPr="005C20E0">
        <w:rPr>
          <w:rFonts w:ascii="Arial" w:hAnsi="Arial" w:cs="Arial"/>
          <w:bCs/>
          <w:sz w:val="22"/>
          <w:szCs w:val="22"/>
          <w:lang w:val="pl-PL"/>
        </w:rPr>
        <w:t xml:space="preserve">, czy </w:t>
      </w:r>
      <w:proofErr w:type="spellStart"/>
      <w:r w:rsidRPr="005C20E0">
        <w:rPr>
          <w:rFonts w:ascii="Arial" w:hAnsi="Arial" w:cs="Arial"/>
          <w:bCs/>
          <w:sz w:val="22"/>
          <w:szCs w:val="22"/>
          <w:lang w:val="pl-PL"/>
        </w:rPr>
        <w:t>cyberbezpieczeństwo</w:t>
      </w:r>
      <w:proofErr w:type="spellEnd"/>
      <w:r w:rsidRPr="005C20E0">
        <w:rPr>
          <w:rFonts w:ascii="Arial" w:hAnsi="Arial" w:cs="Arial"/>
          <w:bCs/>
          <w:sz w:val="22"/>
          <w:szCs w:val="22"/>
          <w:lang w:val="pl-PL"/>
        </w:rPr>
        <w:t>. Część teoretyczną uzupełnią warsztaty praktyczne skoncentrowane na pracy w grupach, rozwijające zdolności przywódcze i kompetencje interpersonalne. Z kolei dla miłośników kultury Dalekiego Wschodu przygotowano specjalne fakultety, w tym wirtualny spacer po Zakazanym Mieście</w:t>
      </w:r>
      <w:r w:rsidR="006F29B8">
        <w:rPr>
          <w:rFonts w:ascii="Arial" w:hAnsi="Arial" w:cs="Arial"/>
          <w:bCs/>
          <w:sz w:val="22"/>
          <w:szCs w:val="22"/>
          <w:lang w:val="pl-PL"/>
        </w:rPr>
        <w:t xml:space="preserve"> w Pekinie</w:t>
      </w:r>
      <w:r w:rsidRPr="005C20E0">
        <w:rPr>
          <w:rFonts w:ascii="Arial" w:hAnsi="Arial" w:cs="Arial"/>
          <w:bCs/>
          <w:sz w:val="22"/>
          <w:szCs w:val="22"/>
          <w:lang w:val="pl-PL"/>
        </w:rPr>
        <w:t>. W tym roku po raz pierwszy Gala Otwarcia odbędzie się w formie stacjonarnej, 21 listopada w Warszawie.</w:t>
      </w:r>
    </w:p>
    <w:p w14:paraId="7E2ED37C" w14:textId="77777777" w:rsidR="005C20E0" w:rsidRPr="00932D3B" w:rsidRDefault="005C20E0" w:rsidP="005C20E0">
      <w:pPr>
        <w:spacing w:line="240" w:lineRule="auto"/>
        <w:ind w:leftChars="0" w:left="0"/>
        <w:contextualSpacing/>
        <w:jc w:val="both"/>
        <w:rPr>
          <w:rFonts w:ascii="Arial" w:hAnsi="Arial" w:cs="Arial"/>
          <w:bCs/>
          <w:sz w:val="22"/>
          <w:szCs w:val="22"/>
          <w:lang w:val="pl-PL"/>
        </w:rPr>
      </w:pPr>
    </w:p>
    <w:p w14:paraId="28E4055F" w14:textId="1F4EFDCF" w:rsidR="00932D3B" w:rsidRPr="005C20E0" w:rsidRDefault="005C20E0" w:rsidP="00780E17">
      <w:pPr>
        <w:spacing w:after="240" w:line="240" w:lineRule="auto"/>
        <w:ind w:leftChars="0" w:left="0"/>
        <w:contextualSpacing/>
        <w:jc w:val="both"/>
        <w:rPr>
          <w:rFonts w:ascii="Arial" w:hAnsi="Arial" w:cs="Arial"/>
          <w:bCs/>
          <w:sz w:val="22"/>
          <w:szCs w:val="22"/>
          <w:lang w:val="pl-PL"/>
        </w:rPr>
      </w:pPr>
      <w:r w:rsidRPr="005C20E0">
        <w:rPr>
          <w:rFonts w:ascii="Arial" w:hAnsi="Arial" w:cs="Arial"/>
          <w:bCs/>
          <w:i/>
          <w:iCs/>
          <w:sz w:val="22"/>
          <w:szCs w:val="22"/>
        </w:rPr>
        <w:t xml:space="preserve">Seeds For The Future </w:t>
      </w:r>
      <w:proofErr w:type="spellStart"/>
      <w:r w:rsidRPr="005C20E0">
        <w:rPr>
          <w:rFonts w:ascii="Arial" w:hAnsi="Arial" w:cs="Arial"/>
          <w:bCs/>
          <w:i/>
          <w:iCs/>
          <w:sz w:val="22"/>
          <w:szCs w:val="22"/>
        </w:rPr>
        <w:t>wnosi</w:t>
      </w:r>
      <w:proofErr w:type="spellEnd"/>
      <w:r w:rsidRPr="005C20E0">
        <w:rPr>
          <w:rFonts w:ascii="Arial" w:hAnsi="Arial" w:cs="Arial"/>
          <w:bCs/>
          <w:i/>
          <w:iCs/>
          <w:sz w:val="22"/>
          <w:szCs w:val="22"/>
        </w:rPr>
        <w:t xml:space="preserve"> </w:t>
      </w:r>
      <w:proofErr w:type="spellStart"/>
      <w:r w:rsidRPr="005C20E0">
        <w:rPr>
          <w:rFonts w:ascii="Arial" w:hAnsi="Arial" w:cs="Arial"/>
          <w:bCs/>
          <w:i/>
          <w:iCs/>
          <w:sz w:val="22"/>
          <w:szCs w:val="22"/>
        </w:rPr>
        <w:t>naprawdę</w:t>
      </w:r>
      <w:proofErr w:type="spellEnd"/>
      <w:r w:rsidRPr="005C20E0">
        <w:rPr>
          <w:rFonts w:ascii="Arial" w:hAnsi="Arial" w:cs="Arial"/>
          <w:bCs/>
          <w:i/>
          <w:iCs/>
          <w:sz w:val="22"/>
          <w:szCs w:val="22"/>
        </w:rPr>
        <w:t xml:space="preserve"> </w:t>
      </w:r>
      <w:proofErr w:type="spellStart"/>
      <w:r w:rsidRPr="005C20E0">
        <w:rPr>
          <w:rFonts w:ascii="Arial" w:hAnsi="Arial" w:cs="Arial"/>
          <w:bCs/>
          <w:i/>
          <w:iCs/>
          <w:sz w:val="22"/>
          <w:szCs w:val="22"/>
        </w:rPr>
        <w:t>dużo</w:t>
      </w:r>
      <w:proofErr w:type="spellEnd"/>
      <w:r w:rsidRPr="005C20E0">
        <w:rPr>
          <w:rFonts w:ascii="Arial" w:hAnsi="Arial" w:cs="Arial"/>
          <w:bCs/>
          <w:i/>
          <w:iCs/>
          <w:sz w:val="22"/>
          <w:szCs w:val="22"/>
        </w:rPr>
        <w:t xml:space="preserve">. </w:t>
      </w:r>
      <w:r w:rsidRPr="005C20E0">
        <w:rPr>
          <w:rFonts w:ascii="Arial" w:hAnsi="Arial" w:cs="Arial"/>
          <w:bCs/>
          <w:i/>
          <w:iCs/>
          <w:sz w:val="22"/>
          <w:szCs w:val="22"/>
          <w:lang w:val="pl-PL"/>
        </w:rPr>
        <w:t xml:space="preserve">To 8 dni faktycznego treningu poznawania nowych technologii, zagadnień, kooperacji z innymi uczestnikami i </w:t>
      </w:r>
      <w:proofErr w:type="spellStart"/>
      <w:r w:rsidRPr="005C20E0">
        <w:rPr>
          <w:rFonts w:ascii="Arial" w:hAnsi="Arial" w:cs="Arial"/>
          <w:bCs/>
          <w:i/>
          <w:iCs/>
          <w:sz w:val="22"/>
          <w:szCs w:val="22"/>
          <w:lang w:val="pl-PL"/>
        </w:rPr>
        <w:t>networkingu</w:t>
      </w:r>
      <w:proofErr w:type="spellEnd"/>
      <w:r w:rsidRPr="005C20E0">
        <w:rPr>
          <w:rFonts w:ascii="Arial" w:hAnsi="Arial" w:cs="Arial"/>
          <w:bCs/>
          <w:i/>
          <w:iCs/>
          <w:sz w:val="22"/>
          <w:szCs w:val="22"/>
          <w:lang w:val="pl-PL"/>
        </w:rPr>
        <w:t xml:space="preserve">. Dał mi inne spojrzenie na zastosowanie wielu znanych rozwiązań, np. sztucznej inteligencji. Wcześniej, nie pomyślałabym, że można ją wykorzystać np. do ochrony lasów deszczowych. Ten program wybija się na tle innych, ponieważ pozwala przekonać się, co tak właściwie ma nam do zaoferowania branża – </w:t>
      </w:r>
      <w:r w:rsidR="00146AFB" w:rsidRPr="00146AFB">
        <w:rPr>
          <w:rFonts w:ascii="Arial" w:hAnsi="Arial" w:cs="Arial"/>
          <w:bCs/>
          <w:iCs/>
          <w:sz w:val="22"/>
          <w:szCs w:val="22"/>
          <w:lang w:val="pl-PL"/>
        </w:rPr>
        <w:t>mówi</w:t>
      </w:r>
      <w:r w:rsidR="00146AFB">
        <w:rPr>
          <w:rFonts w:ascii="Arial" w:hAnsi="Arial" w:cs="Arial"/>
          <w:bCs/>
          <w:i/>
          <w:iCs/>
          <w:sz w:val="22"/>
          <w:szCs w:val="22"/>
          <w:lang w:val="pl-PL"/>
        </w:rPr>
        <w:t xml:space="preserve"> </w:t>
      </w:r>
      <w:r w:rsidRPr="005C20E0">
        <w:rPr>
          <w:rFonts w:ascii="Arial" w:hAnsi="Arial" w:cs="Arial"/>
          <w:bCs/>
          <w:sz w:val="22"/>
          <w:szCs w:val="22"/>
          <w:lang w:val="pl-PL"/>
        </w:rPr>
        <w:t xml:space="preserve">Sara Kamrowska, finalistka VIII edycji </w:t>
      </w:r>
      <w:proofErr w:type="spellStart"/>
      <w:r w:rsidRPr="005C20E0">
        <w:rPr>
          <w:rFonts w:ascii="Arial" w:hAnsi="Arial" w:cs="Arial"/>
          <w:bCs/>
          <w:sz w:val="22"/>
          <w:szCs w:val="22"/>
          <w:lang w:val="pl-PL"/>
        </w:rPr>
        <w:t>Seeds</w:t>
      </w:r>
      <w:proofErr w:type="spellEnd"/>
      <w:r w:rsidRPr="005C20E0">
        <w:rPr>
          <w:rFonts w:ascii="Arial" w:hAnsi="Arial" w:cs="Arial"/>
          <w:bCs/>
          <w:sz w:val="22"/>
          <w:szCs w:val="22"/>
          <w:lang w:val="pl-PL"/>
        </w:rPr>
        <w:t xml:space="preserve"> For The </w:t>
      </w:r>
      <w:proofErr w:type="spellStart"/>
      <w:r w:rsidRPr="005C20E0">
        <w:rPr>
          <w:rFonts w:ascii="Arial" w:hAnsi="Arial" w:cs="Arial"/>
          <w:bCs/>
          <w:sz w:val="22"/>
          <w:szCs w:val="22"/>
          <w:lang w:val="pl-PL"/>
        </w:rPr>
        <w:t>Future</w:t>
      </w:r>
      <w:proofErr w:type="spellEnd"/>
      <w:r w:rsidRPr="005C20E0">
        <w:rPr>
          <w:rFonts w:ascii="Arial" w:hAnsi="Arial" w:cs="Arial"/>
          <w:bCs/>
          <w:sz w:val="22"/>
          <w:szCs w:val="22"/>
          <w:lang w:val="pl-PL"/>
        </w:rPr>
        <w:t>.</w:t>
      </w:r>
    </w:p>
    <w:p w14:paraId="7A5E3102" w14:textId="77777777" w:rsidR="005C20E0" w:rsidRPr="00806968" w:rsidRDefault="005C20E0" w:rsidP="00780E17">
      <w:pPr>
        <w:spacing w:after="240" w:line="240" w:lineRule="auto"/>
        <w:ind w:leftChars="0" w:left="0"/>
        <w:contextualSpacing/>
        <w:jc w:val="both"/>
        <w:rPr>
          <w:rFonts w:ascii="Arial" w:hAnsi="Arial" w:cs="Arial"/>
          <w:bCs/>
          <w:sz w:val="22"/>
          <w:szCs w:val="22"/>
          <w:lang w:val="pl-PL"/>
        </w:rPr>
      </w:pPr>
    </w:p>
    <w:p w14:paraId="0848FD54" w14:textId="12E652B9" w:rsidR="005C20E0" w:rsidRDefault="005C20E0" w:rsidP="00D5113F">
      <w:pPr>
        <w:spacing w:before="240" w:after="240" w:line="240" w:lineRule="auto"/>
        <w:ind w:leftChars="0" w:left="0"/>
        <w:contextualSpacing/>
        <w:jc w:val="both"/>
        <w:rPr>
          <w:rFonts w:ascii="Arial" w:hAnsi="Arial" w:cs="Arial"/>
          <w:b/>
          <w:sz w:val="22"/>
          <w:szCs w:val="22"/>
          <w:lang w:val="pl-PL"/>
        </w:rPr>
      </w:pPr>
      <w:r w:rsidRPr="005C20E0">
        <w:rPr>
          <w:rFonts w:ascii="Arial" w:hAnsi="Arial" w:cs="Arial"/>
          <w:b/>
          <w:sz w:val="22"/>
          <w:szCs w:val="22"/>
          <w:lang w:val="pl-PL"/>
        </w:rPr>
        <w:t>Nowi liderzy technologii dobrego wpływu</w:t>
      </w:r>
    </w:p>
    <w:p w14:paraId="290041C6" w14:textId="77777777" w:rsidR="005C20E0" w:rsidRPr="005C20E0" w:rsidRDefault="005C20E0" w:rsidP="00D5113F">
      <w:pPr>
        <w:spacing w:before="240" w:after="240" w:line="240" w:lineRule="auto"/>
        <w:ind w:leftChars="0" w:left="0"/>
        <w:contextualSpacing/>
        <w:jc w:val="both"/>
        <w:rPr>
          <w:rFonts w:ascii="Arial" w:hAnsi="Arial" w:cs="Arial"/>
          <w:b/>
          <w:sz w:val="22"/>
          <w:szCs w:val="22"/>
          <w:lang w:val="pl-PL"/>
        </w:rPr>
      </w:pPr>
    </w:p>
    <w:p w14:paraId="2218AA1E" w14:textId="3F43F3A1" w:rsidR="005C20E0" w:rsidRDefault="005C20E0" w:rsidP="005C20E0">
      <w:pPr>
        <w:spacing w:before="240" w:after="240" w:line="240" w:lineRule="auto"/>
        <w:ind w:leftChars="0" w:left="0"/>
        <w:contextualSpacing/>
        <w:jc w:val="both"/>
        <w:rPr>
          <w:rFonts w:ascii="Arial" w:hAnsi="Arial" w:cs="Arial"/>
          <w:bCs/>
          <w:sz w:val="22"/>
          <w:szCs w:val="22"/>
          <w:lang w:val="pl-PL"/>
        </w:rPr>
      </w:pPr>
      <w:r w:rsidRPr="005C20E0">
        <w:rPr>
          <w:rFonts w:ascii="Arial" w:hAnsi="Arial" w:cs="Arial"/>
          <w:bCs/>
          <w:sz w:val="22"/>
          <w:szCs w:val="22"/>
          <w:lang w:val="pl-PL"/>
        </w:rPr>
        <w:t xml:space="preserve">Na najbardziej zaangażowanych finalistów, oprócz nagród rzeczowych ufundowanych </w:t>
      </w:r>
      <w:r w:rsidRPr="005C20E0">
        <w:rPr>
          <w:rFonts w:ascii="Arial" w:hAnsi="Arial" w:cs="Arial"/>
          <w:bCs/>
          <w:sz w:val="22"/>
          <w:szCs w:val="22"/>
          <w:lang w:val="pl-PL"/>
        </w:rPr>
        <w:lastRenderedPageBreak/>
        <w:t xml:space="preserve">przez organizatora, czeka wyjazd na </w:t>
      </w:r>
      <w:r w:rsidRPr="005C20E0">
        <w:rPr>
          <w:rFonts w:ascii="Arial" w:hAnsi="Arial" w:cs="Arial"/>
          <w:b/>
          <w:sz w:val="22"/>
          <w:szCs w:val="22"/>
          <w:lang w:val="pl-PL"/>
        </w:rPr>
        <w:t xml:space="preserve">Huawei Talent </w:t>
      </w:r>
      <w:proofErr w:type="spellStart"/>
      <w:r w:rsidRPr="005C20E0">
        <w:rPr>
          <w:rFonts w:ascii="Arial" w:hAnsi="Arial" w:cs="Arial"/>
          <w:b/>
          <w:sz w:val="22"/>
          <w:szCs w:val="22"/>
          <w:lang w:val="pl-PL"/>
        </w:rPr>
        <w:t>Summit</w:t>
      </w:r>
      <w:proofErr w:type="spellEnd"/>
      <w:r w:rsidRPr="005C20E0">
        <w:rPr>
          <w:rFonts w:ascii="Arial" w:hAnsi="Arial" w:cs="Arial"/>
          <w:bCs/>
          <w:sz w:val="22"/>
          <w:szCs w:val="22"/>
          <w:lang w:val="pl-PL"/>
        </w:rPr>
        <w:t xml:space="preserve"> – doroczną </w:t>
      </w:r>
      <w:r w:rsidR="006F29B8">
        <w:rPr>
          <w:rFonts w:ascii="Arial" w:hAnsi="Arial" w:cs="Arial"/>
          <w:bCs/>
          <w:sz w:val="22"/>
          <w:szCs w:val="22"/>
          <w:lang w:val="pl-PL"/>
        </w:rPr>
        <w:t xml:space="preserve">europejską </w:t>
      </w:r>
      <w:r w:rsidRPr="005C20E0">
        <w:rPr>
          <w:rFonts w:ascii="Arial" w:hAnsi="Arial" w:cs="Arial"/>
          <w:bCs/>
          <w:sz w:val="22"/>
          <w:szCs w:val="22"/>
          <w:lang w:val="pl-PL"/>
        </w:rPr>
        <w:t xml:space="preserve">konferencję podsumowującą wszystkie przedsięwzięcia firmy zorientowane na rozwój młodych talentów. Jednocześnie jest to jedyna w swoim rodzaju możliwość dla uczestników </w:t>
      </w:r>
      <w:proofErr w:type="spellStart"/>
      <w:r w:rsidRPr="005C20E0">
        <w:rPr>
          <w:rFonts w:ascii="Arial" w:hAnsi="Arial" w:cs="Arial"/>
          <w:bCs/>
          <w:sz w:val="22"/>
          <w:szCs w:val="22"/>
          <w:lang w:val="pl-PL"/>
        </w:rPr>
        <w:t>Seeds</w:t>
      </w:r>
      <w:proofErr w:type="spellEnd"/>
      <w:r w:rsidRPr="005C20E0">
        <w:rPr>
          <w:rFonts w:ascii="Arial" w:hAnsi="Arial" w:cs="Arial"/>
          <w:bCs/>
          <w:sz w:val="22"/>
          <w:szCs w:val="22"/>
          <w:lang w:val="pl-PL"/>
        </w:rPr>
        <w:t xml:space="preserve"> For The </w:t>
      </w:r>
      <w:proofErr w:type="spellStart"/>
      <w:r w:rsidRPr="005C20E0">
        <w:rPr>
          <w:rFonts w:ascii="Arial" w:hAnsi="Arial" w:cs="Arial"/>
          <w:bCs/>
          <w:sz w:val="22"/>
          <w:szCs w:val="22"/>
          <w:lang w:val="pl-PL"/>
        </w:rPr>
        <w:t>Future</w:t>
      </w:r>
      <w:proofErr w:type="spellEnd"/>
      <w:r w:rsidRPr="005C20E0">
        <w:rPr>
          <w:rFonts w:ascii="Arial" w:hAnsi="Arial" w:cs="Arial"/>
          <w:bCs/>
          <w:sz w:val="22"/>
          <w:szCs w:val="22"/>
          <w:lang w:val="pl-PL"/>
        </w:rPr>
        <w:t xml:space="preserve"> do wystąpienia przed czołowymi specjalistami ICT w serii opiniotwórczych spotkań i debat. </w:t>
      </w:r>
    </w:p>
    <w:p w14:paraId="75C25EBC" w14:textId="77777777" w:rsidR="005C20E0" w:rsidRPr="005C20E0" w:rsidRDefault="005C20E0" w:rsidP="005C20E0">
      <w:pPr>
        <w:spacing w:before="240" w:after="240" w:line="240" w:lineRule="auto"/>
        <w:ind w:leftChars="0" w:left="0"/>
        <w:contextualSpacing/>
        <w:jc w:val="both"/>
        <w:rPr>
          <w:rFonts w:ascii="Arial" w:hAnsi="Arial" w:cs="Arial"/>
          <w:bCs/>
          <w:sz w:val="22"/>
          <w:szCs w:val="22"/>
          <w:lang w:val="pl-PL"/>
        </w:rPr>
      </w:pPr>
    </w:p>
    <w:p w14:paraId="27430635" w14:textId="74F0A6F8" w:rsidR="005C20E0" w:rsidRDefault="005C20E0" w:rsidP="005C20E0">
      <w:pPr>
        <w:spacing w:before="240" w:after="240" w:line="240" w:lineRule="auto"/>
        <w:ind w:leftChars="0" w:left="0"/>
        <w:contextualSpacing/>
        <w:jc w:val="both"/>
        <w:rPr>
          <w:rFonts w:ascii="Arial" w:hAnsi="Arial" w:cs="Arial"/>
          <w:bCs/>
          <w:sz w:val="22"/>
          <w:szCs w:val="22"/>
          <w:lang w:val="pl-PL"/>
        </w:rPr>
      </w:pPr>
      <w:r w:rsidRPr="005C20E0">
        <w:rPr>
          <w:rFonts w:ascii="Arial" w:hAnsi="Arial" w:cs="Arial"/>
          <w:bCs/>
          <w:sz w:val="22"/>
          <w:szCs w:val="22"/>
          <w:lang w:val="pl-PL"/>
        </w:rPr>
        <w:t xml:space="preserve">W tym roku zostanie zorganizowana również druga odsłona międzynarodowego konkurs </w:t>
      </w:r>
      <w:r w:rsidRPr="005C20E0">
        <w:rPr>
          <w:rFonts w:ascii="Arial" w:hAnsi="Arial" w:cs="Arial"/>
          <w:b/>
          <w:sz w:val="22"/>
          <w:szCs w:val="22"/>
          <w:lang w:val="pl-PL"/>
        </w:rPr>
        <w:t>Tech4Good</w:t>
      </w:r>
      <w:r w:rsidRPr="005C20E0">
        <w:rPr>
          <w:rFonts w:ascii="Arial" w:hAnsi="Arial" w:cs="Arial"/>
          <w:bCs/>
          <w:sz w:val="22"/>
          <w:szCs w:val="22"/>
          <w:lang w:val="pl-PL"/>
        </w:rPr>
        <w:t>, polegającego na opracowaniu propozycji autorskiej technologii rozwiązującej dowolny problem społeczny w oparciu o nabyte w ramach programu umiejętności. W staraniach wesprą studentów doświadczeni mentorzy, a ich pomoc będzie kontynuowana formie szkoleń online przez rok od zakończenia bieżącej edycji. Z kolei autorzy najlepiej ocenionego projektu zostaną zaproszeni na 4-tygodniowy trening przygotowujący do zaprezentowania się w</w:t>
      </w:r>
      <w:r w:rsidR="006F29B8">
        <w:rPr>
          <w:rFonts w:ascii="Arial" w:hAnsi="Arial" w:cs="Arial"/>
          <w:bCs/>
          <w:sz w:val="22"/>
          <w:szCs w:val="22"/>
          <w:lang w:val="pl-PL"/>
        </w:rPr>
        <w:t xml:space="preserve"> globalnym finale konkursu</w:t>
      </w:r>
      <w:r w:rsidRPr="005C20E0">
        <w:rPr>
          <w:rFonts w:ascii="Arial" w:hAnsi="Arial" w:cs="Arial"/>
          <w:bCs/>
          <w:sz w:val="22"/>
          <w:szCs w:val="22"/>
          <w:lang w:val="pl-PL"/>
        </w:rPr>
        <w:t xml:space="preserve">, podczas którego będą mogli odbyć rozmowy z potencjalnymi inwestorami oraz rozpocząć samodzielną działalność zawodową. </w:t>
      </w:r>
    </w:p>
    <w:p w14:paraId="2899B88C" w14:textId="77777777" w:rsidR="005C20E0" w:rsidRPr="005C20E0" w:rsidRDefault="005C20E0" w:rsidP="005C20E0">
      <w:pPr>
        <w:spacing w:before="240" w:after="240" w:line="240" w:lineRule="auto"/>
        <w:ind w:leftChars="0" w:left="0"/>
        <w:contextualSpacing/>
        <w:jc w:val="both"/>
        <w:rPr>
          <w:rFonts w:ascii="Arial" w:hAnsi="Arial" w:cs="Arial"/>
          <w:bCs/>
          <w:sz w:val="22"/>
          <w:szCs w:val="22"/>
          <w:lang w:val="pl-PL"/>
        </w:rPr>
      </w:pPr>
    </w:p>
    <w:p w14:paraId="3C4EC860" w14:textId="416D2B9E" w:rsidR="00C30A14" w:rsidRDefault="005C20E0" w:rsidP="005C20E0">
      <w:pPr>
        <w:spacing w:before="240" w:after="240" w:line="240" w:lineRule="auto"/>
        <w:ind w:leftChars="0" w:left="0"/>
        <w:contextualSpacing/>
        <w:jc w:val="both"/>
        <w:rPr>
          <w:rFonts w:ascii="Arial" w:hAnsi="Arial" w:cs="Arial"/>
          <w:bCs/>
          <w:sz w:val="22"/>
          <w:szCs w:val="22"/>
          <w:lang w:val="pl-PL"/>
        </w:rPr>
      </w:pPr>
      <w:r w:rsidRPr="005C20E0">
        <w:rPr>
          <w:rFonts w:ascii="Arial" w:hAnsi="Arial" w:cs="Arial"/>
          <w:bCs/>
          <w:sz w:val="22"/>
          <w:szCs w:val="22"/>
          <w:lang w:val="pl-PL"/>
        </w:rPr>
        <w:t xml:space="preserve">Zeszłoroczny sukces zespołu </w:t>
      </w:r>
      <w:proofErr w:type="spellStart"/>
      <w:r w:rsidRPr="005C20E0">
        <w:rPr>
          <w:rFonts w:ascii="Arial" w:hAnsi="Arial" w:cs="Arial"/>
          <w:bCs/>
          <w:sz w:val="22"/>
          <w:szCs w:val="22"/>
          <w:lang w:val="pl-PL"/>
        </w:rPr>
        <w:t>Improvators</w:t>
      </w:r>
      <w:proofErr w:type="spellEnd"/>
      <w:r w:rsidRPr="005C20E0">
        <w:rPr>
          <w:rFonts w:ascii="Arial" w:hAnsi="Arial" w:cs="Arial"/>
          <w:bCs/>
          <w:sz w:val="22"/>
          <w:szCs w:val="22"/>
          <w:lang w:val="pl-PL"/>
        </w:rPr>
        <w:t xml:space="preserve">, obecnego zarówno na </w:t>
      </w:r>
      <w:r w:rsidRPr="005C20E0">
        <w:rPr>
          <w:rFonts w:ascii="Arial" w:hAnsi="Arial" w:cs="Arial"/>
          <w:b/>
          <w:sz w:val="22"/>
          <w:szCs w:val="22"/>
          <w:lang w:val="pl-PL"/>
        </w:rPr>
        <w:t xml:space="preserve">Huawei Talent </w:t>
      </w:r>
      <w:proofErr w:type="spellStart"/>
      <w:r w:rsidRPr="005C20E0">
        <w:rPr>
          <w:rFonts w:ascii="Arial" w:hAnsi="Arial" w:cs="Arial"/>
          <w:b/>
          <w:sz w:val="22"/>
          <w:szCs w:val="22"/>
          <w:lang w:val="pl-PL"/>
        </w:rPr>
        <w:t>Summit</w:t>
      </w:r>
      <w:proofErr w:type="spellEnd"/>
      <w:r w:rsidRPr="005C20E0">
        <w:rPr>
          <w:rFonts w:ascii="Arial" w:hAnsi="Arial" w:cs="Arial"/>
          <w:bCs/>
          <w:sz w:val="22"/>
          <w:szCs w:val="22"/>
          <w:lang w:val="pl-PL"/>
        </w:rPr>
        <w:t xml:space="preserve">, jak i w </w:t>
      </w:r>
      <w:r w:rsidRPr="005C20E0">
        <w:rPr>
          <w:rFonts w:ascii="Arial" w:hAnsi="Arial" w:cs="Arial"/>
          <w:b/>
          <w:sz w:val="22"/>
          <w:szCs w:val="22"/>
          <w:lang w:val="pl-PL"/>
        </w:rPr>
        <w:t xml:space="preserve">TOP 10 </w:t>
      </w:r>
      <w:r>
        <w:rPr>
          <w:rFonts w:ascii="Arial" w:hAnsi="Arial" w:cs="Arial"/>
          <w:b/>
          <w:sz w:val="22"/>
          <w:szCs w:val="22"/>
          <w:lang w:val="pl-PL"/>
        </w:rPr>
        <w:t>laureatów</w:t>
      </w:r>
      <w:r w:rsidRPr="005C20E0">
        <w:rPr>
          <w:rFonts w:ascii="Arial" w:hAnsi="Arial" w:cs="Arial"/>
          <w:b/>
          <w:sz w:val="22"/>
          <w:szCs w:val="22"/>
          <w:lang w:val="pl-PL"/>
        </w:rPr>
        <w:t xml:space="preserve"> Tech4Good</w:t>
      </w:r>
      <w:r w:rsidR="006F29B8">
        <w:rPr>
          <w:rFonts w:ascii="Arial" w:hAnsi="Arial" w:cs="Arial"/>
          <w:b/>
          <w:sz w:val="22"/>
          <w:szCs w:val="22"/>
          <w:lang w:val="pl-PL"/>
        </w:rPr>
        <w:t>,</w:t>
      </w:r>
      <w:r w:rsidRPr="005C20E0">
        <w:rPr>
          <w:rFonts w:ascii="Arial" w:hAnsi="Arial" w:cs="Arial"/>
          <w:bCs/>
          <w:sz w:val="22"/>
          <w:szCs w:val="22"/>
          <w:lang w:val="pl-PL"/>
        </w:rPr>
        <w:t xml:space="preserve"> to nie tylko dowód na potencjał </w:t>
      </w:r>
      <w:r w:rsidR="00C03D29">
        <w:rPr>
          <w:rFonts w:ascii="Arial" w:hAnsi="Arial" w:cs="Arial"/>
          <w:bCs/>
          <w:sz w:val="22"/>
          <w:szCs w:val="22"/>
          <w:lang w:val="pl-PL"/>
        </w:rPr>
        <w:t>p</w:t>
      </w:r>
      <w:r w:rsidRPr="005C20E0">
        <w:rPr>
          <w:rFonts w:ascii="Arial" w:hAnsi="Arial" w:cs="Arial"/>
          <w:bCs/>
          <w:sz w:val="22"/>
          <w:szCs w:val="22"/>
          <w:lang w:val="pl-PL"/>
        </w:rPr>
        <w:t xml:space="preserve">olskich </w:t>
      </w:r>
      <w:r w:rsidR="006F29B8">
        <w:rPr>
          <w:rFonts w:ascii="Arial" w:hAnsi="Arial" w:cs="Arial"/>
          <w:bCs/>
          <w:sz w:val="22"/>
          <w:szCs w:val="22"/>
          <w:lang w:val="pl-PL"/>
        </w:rPr>
        <w:t xml:space="preserve">studentek i </w:t>
      </w:r>
      <w:r w:rsidRPr="005C20E0">
        <w:rPr>
          <w:rFonts w:ascii="Arial" w:hAnsi="Arial" w:cs="Arial"/>
          <w:bCs/>
          <w:sz w:val="22"/>
          <w:szCs w:val="22"/>
          <w:lang w:val="pl-PL"/>
        </w:rPr>
        <w:t xml:space="preserve">studentów, lecz również potwierdzenie, że technologia nie ma płci. 1/3 twórców systemu </w:t>
      </w:r>
      <w:proofErr w:type="spellStart"/>
      <w:r w:rsidRPr="005C20E0">
        <w:rPr>
          <w:rFonts w:ascii="Arial" w:hAnsi="Arial" w:cs="Arial"/>
          <w:bCs/>
          <w:sz w:val="22"/>
          <w:szCs w:val="22"/>
          <w:lang w:val="pl-PL"/>
        </w:rPr>
        <w:t>Sensideer</w:t>
      </w:r>
      <w:proofErr w:type="spellEnd"/>
      <w:r w:rsidRPr="005C20E0">
        <w:rPr>
          <w:rFonts w:ascii="Arial" w:hAnsi="Arial" w:cs="Arial"/>
          <w:bCs/>
          <w:sz w:val="22"/>
          <w:szCs w:val="22"/>
          <w:lang w:val="pl-PL"/>
        </w:rPr>
        <w:t xml:space="preserve"> to kobiety, a ich odsetek wśród wszystkich absolwentów poprzedniej edycji wynosił aż 51%.</w:t>
      </w:r>
    </w:p>
    <w:p w14:paraId="52D2B4AF" w14:textId="77777777" w:rsidR="005C20E0" w:rsidRPr="005C20E0" w:rsidRDefault="005C20E0" w:rsidP="005C20E0">
      <w:pPr>
        <w:spacing w:before="240" w:after="240" w:line="240" w:lineRule="auto"/>
        <w:ind w:leftChars="0" w:left="0"/>
        <w:contextualSpacing/>
        <w:jc w:val="both"/>
        <w:rPr>
          <w:rFonts w:ascii="Arial" w:hAnsi="Arial" w:cs="Arial"/>
          <w:bCs/>
          <w:sz w:val="22"/>
          <w:szCs w:val="22"/>
          <w:lang w:val="pl-PL"/>
        </w:rPr>
      </w:pPr>
    </w:p>
    <w:p w14:paraId="086D09A6" w14:textId="53047D77" w:rsidR="00C30A14" w:rsidRPr="0060336C" w:rsidRDefault="00B843BA" w:rsidP="00D5113F">
      <w:pPr>
        <w:spacing w:before="240" w:after="240" w:line="240" w:lineRule="auto"/>
        <w:ind w:leftChars="0" w:left="0"/>
        <w:contextualSpacing/>
        <w:jc w:val="both"/>
        <w:rPr>
          <w:rFonts w:ascii="Arial" w:hAnsi="Arial" w:cs="Arial"/>
          <w:bCs/>
          <w:i/>
          <w:iCs/>
          <w:sz w:val="22"/>
          <w:szCs w:val="22"/>
          <w:lang w:val="pl-PL"/>
        </w:rPr>
      </w:pPr>
      <w:r>
        <w:rPr>
          <w:rFonts w:ascii="Arial" w:hAnsi="Arial" w:cs="Arial"/>
          <w:bCs/>
          <w:i/>
          <w:iCs/>
          <w:sz w:val="22"/>
          <w:szCs w:val="22"/>
          <w:lang w:val="pl-PL"/>
        </w:rPr>
        <w:t>- Technologie napędzają obecnie</w:t>
      </w:r>
      <w:r w:rsidR="003D6214">
        <w:rPr>
          <w:rFonts w:ascii="Arial" w:hAnsi="Arial" w:cs="Arial"/>
          <w:bCs/>
          <w:i/>
          <w:iCs/>
          <w:sz w:val="22"/>
          <w:szCs w:val="22"/>
          <w:lang w:val="pl-PL"/>
        </w:rPr>
        <w:t xml:space="preserve"> rozwój niemal wszystkich branż i zmieniają nasz świat. Chcemy, by technologie nie tylko służyły włączeniu wszystkich do cyfrowego świata, ale także były tworzone zarówno przez programistów, jak i programistki. Inżynierów i inżynierki. </w:t>
      </w:r>
      <w:r>
        <w:rPr>
          <w:rFonts w:ascii="Arial" w:hAnsi="Arial" w:cs="Arial"/>
          <w:bCs/>
          <w:i/>
          <w:iCs/>
          <w:sz w:val="22"/>
          <w:szCs w:val="22"/>
          <w:lang w:val="pl-PL"/>
        </w:rPr>
        <w:t xml:space="preserve">Wówczas nie będziemy słyszeć chociażby o tzw. uprzedzonych algorytmach. </w:t>
      </w:r>
      <w:r w:rsidR="008A7A0B">
        <w:rPr>
          <w:rFonts w:ascii="Arial" w:hAnsi="Arial" w:cs="Arial"/>
          <w:bCs/>
          <w:i/>
          <w:iCs/>
          <w:sz w:val="22"/>
          <w:szCs w:val="22"/>
          <w:lang w:val="pl-PL"/>
        </w:rPr>
        <w:t xml:space="preserve">Dlatego Huawei wspiera inicjatywy zachęcające kobiety do studiowania kierunków ścisłych poprzez partnerstwo akcji „Dziewczyny na Politechniki” czy też własne programy edukacyjne, jak </w:t>
      </w:r>
      <w:proofErr w:type="spellStart"/>
      <w:r w:rsidR="008A7A0B">
        <w:rPr>
          <w:rFonts w:ascii="Arial" w:hAnsi="Arial" w:cs="Arial"/>
          <w:bCs/>
          <w:i/>
          <w:iCs/>
          <w:sz w:val="22"/>
          <w:szCs w:val="22"/>
          <w:lang w:val="pl-PL"/>
        </w:rPr>
        <w:t>Seeds</w:t>
      </w:r>
      <w:proofErr w:type="spellEnd"/>
      <w:r w:rsidR="008A7A0B">
        <w:rPr>
          <w:rFonts w:ascii="Arial" w:hAnsi="Arial" w:cs="Arial"/>
          <w:bCs/>
          <w:i/>
          <w:iCs/>
          <w:sz w:val="22"/>
          <w:szCs w:val="22"/>
          <w:lang w:val="pl-PL"/>
        </w:rPr>
        <w:t xml:space="preserve"> for The </w:t>
      </w:r>
      <w:proofErr w:type="spellStart"/>
      <w:r w:rsidR="008A7A0B">
        <w:rPr>
          <w:rFonts w:ascii="Arial" w:hAnsi="Arial" w:cs="Arial"/>
          <w:bCs/>
          <w:i/>
          <w:iCs/>
          <w:sz w:val="22"/>
          <w:szCs w:val="22"/>
          <w:lang w:val="pl-PL"/>
        </w:rPr>
        <w:t>Future</w:t>
      </w:r>
      <w:proofErr w:type="spellEnd"/>
      <w:r w:rsidR="008A7A0B">
        <w:rPr>
          <w:rFonts w:ascii="Arial" w:hAnsi="Arial" w:cs="Arial"/>
          <w:bCs/>
          <w:i/>
          <w:iCs/>
          <w:sz w:val="22"/>
          <w:szCs w:val="22"/>
          <w:lang w:val="pl-PL"/>
        </w:rPr>
        <w:t xml:space="preserve"> i europejska szkoła liderek ery cyfrowej</w:t>
      </w:r>
      <w:r w:rsidR="0060336C">
        <w:rPr>
          <w:rFonts w:ascii="Arial" w:hAnsi="Arial" w:cs="Arial"/>
          <w:bCs/>
          <w:i/>
          <w:iCs/>
          <w:sz w:val="22"/>
          <w:szCs w:val="22"/>
          <w:lang w:val="pl-PL"/>
        </w:rPr>
        <w:t>.</w:t>
      </w:r>
      <w:r w:rsidR="008A7A0B">
        <w:rPr>
          <w:rFonts w:ascii="Arial" w:hAnsi="Arial" w:cs="Arial"/>
          <w:bCs/>
          <w:i/>
          <w:iCs/>
          <w:sz w:val="22"/>
          <w:szCs w:val="22"/>
          <w:lang w:val="pl-PL"/>
        </w:rPr>
        <w:t xml:space="preserve"> </w:t>
      </w:r>
      <w:r w:rsidR="005C20E0" w:rsidRPr="005C20E0">
        <w:rPr>
          <w:rFonts w:ascii="Arial" w:hAnsi="Arial" w:cs="Arial"/>
          <w:bCs/>
          <w:sz w:val="22"/>
          <w:szCs w:val="22"/>
          <w:lang w:val="pl-PL"/>
        </w:rPr>
        <w:t>–</w:t>
      </w:r>
      <w:r w:rsidR="008A7A0B">
        <w:rPr>
          <w:rFonts w:ascii="Arial" w:hAnsi="Arial" w:cs="Arial"/>
          <w:bCs/>
          <w:sz w:val="22"/>
          <w:szCs w:val="22"/>
          <w:lang w:val="pl-PL"/>
        </w:rPr>
        <w:t xml:space="preserve"> wskazuje</w:t>
      </w:r>
      <w:r w:rsidR="005C20E0" w:rsidRPr="005C20E0">
        <w:rPr>
          <w:rFonts w:ascii="Arial" w:hAnsi="Arial" w:cs="Arial"/>
          <w:bCs/>
          <w:sz w:val="22"/>
          <w:szCs w:val="22"/>
          <w:lang w:val="pl-PL"/>
        </w:rPr>
        <w:t xml:space="preserve"> Alicja Tatarczuk, menadżerka ds. Public </w:t>
      </w:r>
      <w:proofErr w:type="spellStart"/>
      <w:r w:rsidR="005C20E0" w:rsidRPr="005C20E0">
        <w:rPr>
          <w:rFonts w:ascii="Arial" w:hAnsi="Arial" w:cs="Arial"/>
          <w:bCs/>
          <w:sz w:val="22"/>
          <w:szCs w:val="22"/>
          <w:lang w:val="pl-PL"/>
        </w:rPr>
        <w:t>Affairs</w:t>
      </w:r>
      <w:proofErr w:type="spellEnd"/>
      <w:r w:rsidR="005C20E0" w:rsidRPr="005C20E0">
        <w:rPr>
          <w:rFonts w:ascii="Arial" w:hAnsi="Arial" w:cs="Arial"/>
          <w:bCs/>
          <w:sz w:val="22"/>
          <w:szCs w:val="22"/>
          <w:lang w:val="pl-PL"/>
        </w:rPr>
        <w:t xml:space="preserve"> i CSR w Huawei Polska.</w:t>
      </w:r>
    </w:p>
    <w:p w14:paraId="265A3BDB" w14:textId="4DF9003A" w:rsidR="005C20E0" w:rsidRDefault="005C20E0" w:rsidP="00D5113F">
      <w:pPr>
        <w:spacing w:before="240" w:after="240" w:line="240" w:lineRule="auto"/>
        <w:ind w:leftChars="0" w:left="0"/>
        <w:contextualSpacing/>
        <w:jc w:val="both"/>
        <w:rPr>
          <w:rFonts w:ascii="Arial" w:hAnsi="Arial" w:cs="Arial"/>
          <w:b/>
          <w:sz w:val="22"/>
          <w:szCs w:val="22"/>
          <w:lang w:val="pl-PL"/>
        </w:rPr>
      </w:pPr>
    </w:p>
    <w:p w14:paraId="5414F3E7" w14:textId="07734C19" w:rsidR="005C20E0" w:rsidRDefault="005C20E0" w:rsidP="005C20E0">
      <w:pPr>
        <w:spacing w:before="240" w:after="240" w:line="240" w:lineRule="auto"/>
        <w:ind w:leftChars="0" w:left="0"/>
        <w:contextualSpacing/>
        <w:jc w:val="both"/>
        <w:rPr>
          <w:rFonts w:ascii="Arial" w:hAnsi="Arial" w:cs="Arial"/>
          <w:b/>
          <w:sz w:val="22"/>
          <w:szCs w:val="22"/>
          <w:lang w:val="pl-PL"/>
        </w:rPr>
      </w:pPr>
      <w:r w:rsidRPr="005C20E0">
        <w:rPr>
          <w:rFonts w:ascii="Arial" w:hAnsi="Arial" w:cs="Arial"/>
          <w:b/>
          <w:sz w:val="22"/>
          <w:szCs w:val="22"/>
          <w:lang w:val="pl-PL"/>
        </w:rPr>
        <w:t xml:space="preserve">Dołącz już dziś </w:t>
      </w:r>
    </w:p>
    <w:p w14:paraId="6D3AFDB2" w14:textId="77777777" w:rsidR="005C20E0" w:rsidRPr="005C20E0" w:rsidRDefault="005C20E0" w:rsidP="005C20E0">
      <w:pPr>
        <w:spacing w:before="240" w:after="240" w:line="240" w:lineRule="auto"/>
        <w:ind w:leftChars="0" w:left="0"/>
        <w:contextualSpacing/>
        <w:jc w:val="both"/>
        <w:rPr>
          <w:rFonts w:ascii="Arial" w:hAnsi="Arial" w:cs="Arial"/>
          <w:b/>
          <w:sz w:val="22"/>
          <w:szCs w:val="22"/>
          <w:lang w:val="pl-PL"/>
        </w:rPr>
      </w:pPr>
    </w:p>
    <w:p w14:paraId="648A7D1F" w14:textId="42DDBCA9" w:rsidR="005C20E0" w:rsidRPr="005C20E0" w:rsidRDefault="005C20E0" w:rsidP="005C20E0">
      <w:pPr>
        <w:spacing w:before="240" w:after="240" w:line="240" w:lineRule="auto"/>
        <w:ind w:leftChars="0" w:left="0"/>
        <w:contextualSpacing/>
        <w:jc w:val="both"/>
        <w:rPr>
          <w:rFonts w:ascii="Arial" w:hAnsi="Arial" w:cs="Arial"/>
          <w:bCs/>
          <w:sz w:val="22"/>
          <w:szCs w:val="22"/>
          <w:lang w:val="pl-PL"/>
        </w:rPr>
      </w:pPr>
      <w:r w:rsidRPr="005C20E0">
        <w:rPr>
          <w:rFonts w:ascii="Arial" w:hAnsi="Arial" w:cs="Arial"/>
          <w:bCs/>
          <w:sz w:val="22"/>
          <w:szCs w:val="22"/>
          <w:lang w:val="pl-PL"/>
        </w:rPr>
        <w:t xml:space="preserve">Huawei </w:t>
      </w:r>
      <w:proofErr w:type="spellStart"/>
      <w:r w:rsidRPr="005C20E0">
        <w:rPr>
          <w:rFonts w:ascii="Arial" w:hAnsi="Arial" w:cs="Arial"/>
          <w:bCs/>
          <w:sz w:val="22"/>
          <w:szCs w:val="22"/>
          <w:lang w:val="pl-PL"/>
        </w:rPr>
        <w:t>Seeds</w:t>
      </w:r>
      <w:proofErr w:type="spellEnd"/>
      <w:r w:rsidRPr="005C20E0">
        <w:rPr>
          <w:rFonts w:ascii="Arial" w:hAnsi="Arial" w:cs="Arial"/>
          <w:bCs/>
          <w:sz w:val="22"/>
          <w:szCs w:val="22"/>
          <w:lang w:val="pl-PL"/>
        </w:rPr>
        <w:t xml:space="preserve"> For The </w:t>
      </w:r>
      <w:proofErr w:type="spellStart"/>
      <w:r w:rsidRPr="005C20E0">
        <w:rPr>
          <w:rFonts w:ascii="Arial" w:hAnsi="Arial" w:cs="Arial"/>
          <w:bCs/>
          <w:sz w:val="22"/>
          <w:szCs w:val="22"/>
          <w:lang w:val="pl-PL"/>
        </w:rPr>
        <w:t>Future</w:t>
      </w:r>
      <w:proofErr w:type="spellEnd"/>
      <w:r w:rsidRPr="005C20E0">
        <w:rPr>
          <w:rFonts w:ascii="Arial" w:hAnsi="Arial" w:cs="Arial"/>
          <w:bCs/>
          <w:sz w:val="22"/>
          <w:szCs w:val="22"/>
          <w:lang w:val="pl-PL"/>
        </w:rPr>
        <w:t xml:space="preserve"> kierowany jest do studentów i studentek studiów jednolitych, I lub II stopnia na dowolnej uczelni w Polsce (także spoza listy uczelni partnerskich zamieszczonej na stronie programu), których średnia ocen wynosi min. 4,0 lub figurują w rankingu 30% najlepszych alumnów swojego wydziału. Chcąc aplikować do projektu należy wypełnić ankietę</w:t>
      </w:r>
      <w:bookmarkStart w:id="0" w:name="_GoBack"/>
      <w:bookmarkEnd w:id="0"/>
      <w:r w:rsidRPr="005C20E0">
        <w:rPr>
          <w:rFonts w:ascii="Arial" w:hAnsi="Arial" w:cs="Arial"/>
          <w:bCs/>
          <w:sz w:val="22"/>
          <w:szCs w:val="22"/>
          <w:lang w:val="pl-PL"/>
        </w:rPr>
        <w:t xml:space="preserve"> rekrutacyjną znajdującą się na stronie www.seedsforthefuture.pl. Termin przyjmowania zgłoszeń upływa 21 października!</w:t>
      </w:r>
    </w:p>
    <w:p w14:paraId="3371DBC1" w14:textId="77777777" w:rsidR="00957387" w:rsidRPr="00932D3B" w:rsidRDefault="00957387" w:rsidP="00932D3B">
      <w:pPr>
        <w:spacing w:line="240" w:lineRule="auto"/>
        <w:ind w:leftChars="0" w:left="0"/>
        <w:contextualSpacing/>
        <w:jc w:val="both"/>
        <w:rPr>
          <w:rFonts w:ascii="Arial" w:hAnsi="Arial" w:cs="Arial"/>
          <w:bCs/>
          <w:sz w:val="22"/>
          <w:szCs w:val="22"/>
          <w:lang w:val="pl-PL"/>
        </w:rPr>
      </w:pPr>
    </w:p>
    <w:p w14:paraId="63BCB55E" w14:textId="4CA9C2E1" w:rsidR="00A120B4" w:rsidRPr="00932D3B" w:rsidRDefault="00A120B4" w:rsidP="00932D3B">
      <w:pPr>
        <w:spacing w:line="240" w:lineRule="auto"/>
        <w:ind w:leftChars="0" w:left="0"/>
        <w:contextualSpacing/>
        <w:jc w:val="center"/>
        <w:rPr>
          <w:rFonts w:ascii="Arial" w:eastAsia="Arial Unicode MS" w:hAnsi="Arial" w:cs="Arial"/>
          <w:bCs/>
          <w:sz w:val="22"/>
          <w:szCs w:val="22"/>
          <w:lang w:val="pl-PL"/>
        </w:rPr>
      </w:pPr>
      <w:r w:rsidRPr="00932D3B">
        <w:rPr>
          <w:rFonts w:ascii="Arial" w:eastAsia="Arial Unicode MS" w:hAnsi="Arial" w:cs="Arial"/>
          <w:bCs/>
          <w:sz w:val="22"/>
          <w:szCs w:val="22"/>
          <w:lang w:val="pl-PL"/>
        </w:rPr>
        <w:t>----koniec---</w:t>
      </w:r>
    </w:p>
    <w:p w14:paraId="65189465" w14:textId="77777777" w:rsidR="002B79A6" w:rsidRPr="008C0103" w:rsidRDefault="002B79A6" w:rsidP="00645366">
      <w:pPr>
        <w:spacing w:line="240" w:lineRule="auto"/>
        <w:ind w:leftChars="0" w:left="0"/>
        <w:contextualSpacing/>
        <w:jc w:val="center"/>
        <w:rPr>
          <w:rFonts w:ascii="Arial" w:eastAsia="Arial Unicode MS" w:hAnsi="Arial" w:cs="Arial"/>
          <w:sz w:val="22"/>
          <w:szCs w:val="22"/>
          <w:lang w:val="pl-PL"/>
        </w:rPr>
      </w:pPr>
    </w:p>
    <w:p w14:paraId="6DEC18FC" w14:textId="01DBAE5C" w:rsidR="00E03218" w:rsidRPr="00A12799" w:rsidRDefault="00E03218" w:rsidP="00645366">
      <w:pPr>
        <w:spacing w:line="240" w:lineRule="auto"/>
        <w:ind w:leftChars="0" w:left="0"/>
        <w:contextualSpacing/>
        <w:jc w:val="both"/>
        <w:rPr>
          <w:rFonts w:ascii="Arial" w:eastAsia="STXihei" w:hAnsi="Arial" w:cs="Arial"/>
          <w:sz w:val="22"/>
          <w:szCs w:val="22"/>
          <w:lang w:val="pl-PL"/>
        </w:rPr>
      </w:pPr>
      <w:r w:rsidRPr="00A12799">
        <w:rPr>
          <w:rFonts w:ascii="Arial" w:hAnsi="Arial" w:cs="Arial"/>
          <w:sz w:val="22"/>
          <w:szCs w:val="22"/>
          <w:lang w:val="pl-PL"/>
        </w:rPr>
        <w:lastRenderedPageBreak/>
        <w:t xml:space="preserve">HUAWEI to światowy lider w dostarczaniu najnowszych technologii informacyjno-komunikacyjnych (ICT). Celem firmy jest zapewnienie wysokiej jakości łączności dla użytkowników na całym świecie. W tym celu firma wspiera rozwój społeczeństwa informacyjnego poprzez prowadzenie z nim dialogu oraz ścisłą współpracę z przedstawicielami branży. </w:t>
      </w:r>
      <w:r w:rsidRPr="00A12799">
        <w:rPr>
          <w:rFonts w:ascii="Arial" w:hAnsi="Arial" w:cs="Arial"/>
          <w:sz w:val="22"/>
          <w:szCs w:val="22"/>
          <w:shd w:val="clear" w:color="auto" w:fill="FFFFFF"/>
          <w:lang w:val="pl-PL"/>
        </w:rPr>
        <w:t xml:space="preserve">Dzięki wysokim inwestycjom w badania i rozwój oraz strategii zorientowanej na klienta, a także otwartemu partnerstwu, tworzy zaawansowane rozwiązania </w:t>
      </w:r>
      <w:r w:rsidRPr="00A12799">
        <w:rPr>
          <w:rFonts w:ascii="Arial" w:hAnsi="Arial" w:cs="Arial"/>
          <w:sz w:val="22"/>
          <w:szCs w:val="22"/>
          <w:lang w:val="pl-PL"/>
        </w:rPr>
        <w:t xml:space="preserve">teleinformatyczne typu end-to-end, umożliwiając klientom przewagę konkurencyjną w zakresie </w:t>
      </w:r>
      <w:r w:rsidRPr="00A12799">
        <w:rPr>
          <w:rFonts w:ascii="Arial" w:hAnsi="Arial" w:cs="Arial"/>
          <w:sz w:val="22"/>
          <w:szCs w:val="22"/>
          <w:shd w:val="clear" w:color="auto" w:fill="FFFFFF"/>
          <w:lang w:val="pl-PL"/>
        </w:rPr>
        <w:t>infrastruktury telekomunikacyjnej, sieciowej</w:t>
      </w:r>
      <w:r w:rsidRPr="00A12799">
        <w:rPr>
          <w:rFonts w:ascii="Arial" w:hAnsi="Arial" w:cs="Arial"/>
          <w:sz w:val="22"/>
          <w:szCs w:val="22"/>
          <w:lang w:val="pl-PL"/>
        </w:rPr>
        <w:t xml:space="preserve"> oraz </w:t>
      </w:r>
      <w:proofErr w:type="spellStart"/>
      <w:r w:rsidRPr="00A12799">
        <w:rPr>
          <w:rFonts w:ascii="Arial" w:hAnsi="Arial" w:cs="Arial"/>
          <w:sz w:val="22"/>
          <w:szCs w:val="22"/>
          <w:lang w:val="pl-PL"/>
        </w:rPr>
        <w:t>cloud</w:t>
      </w:r>
      <w:proofErr w:type="spellEnd"/>
      <w:r w:rsidRPr="00A12799">
        <w:rPr>
          <w:rFonts w:ascii="Arial" w:hAnsi="Arial" w:cs="Arial"/>
          <w:sz w:val="22"/>
          <w:szCs w:val="22"/>
          <w:lang w:val="pl-PL"/>
        </w:rPr>
        <w:t xml:space="preserve"> </w:t>
      </w:r>
      <w:proofErr w:type="spellStart"/>
      <w:r w:rsidRPr="00A12799">
        <w:rPr>
          <w:rFonts w:ascii="Arial" w:hAnsi="Arial" w:cs="Arial"/>
          <w:sz w:val="22"/>
          <w:szCs w:val="22"/>
          <w:lang w:val="pl-PL"/>
        </w:rPr>
        <w:t>computingu</w:t>
      </w:r>
      <w:proofErr w:type="spellEnd"/>
      <w:r w:rsidRPr="00A12799">
        <w:rPr>
          <w:rFonts w:ascii="Arial" w:hAnsi="Arial" w:cs="Arial"/>
          <w:sz w:val="22"/>
          <w:szCs w:val="22"/>
          <w:lang w:val="pl-PL"/>
        </w:rPr>
        <w:t xml:space="preserve">. Ponad 180 tys. pracowników Huawei jest zaangażowanych w tworzenie nowatorskich rozwiązań dla operatorów telekomunikacyjnych, przedsiębiorstw oraz użytkowników, które są wykorzystywane w ponad 170 krajach, docierając tym samym do jednej trzeciej populacji świata. Marka Huawei została założona w 1987 roku i w całości jest własnością pracowników. </w:t>
      </w:r>
    </w:p>
    <w:p w14:paraId="5178D048" w14:textId="1F99C84E" w:rsidR="00604F4D" w:rsidRPr="00A12799" w:rsidRDefault="00604F4D" w:rsidP="00645366">
      <w:pPr>
        <w:spacing w:line="240" w:lineRule="auto"/>
        <w:ind w:leftChars="0" w:left="0"/>
        <w:contextualSpacing/>
        <w:jc w:val="both"/>
        <w:rPr>
          <w:rFonts w:ascii="Arial" w:hAnsi="Arial" w:cs="Arial"/>
          <w:sz w:val="22"/>
          <w:szCs w:val="22"/>
          <w:lang w:val="pl-PL"/>
        </w:rPr>
      </w:pPr>
    </w:p>
    <w:p w14:paraId="06E467B4" w14:textId="3080C391" w:rsidR="003F48D0" w:rsidRPr="00A12799" w:rsidRDefault="003F48D0" w:rsidP="00645366">
      <w:pPr>
        <w:spacing w:line="240" w:lineRule="auto"/>
        <w:ind w:leftChars="0" w:left="0"/>
        <w:contextualSpacing/>
        <w:jc w:val="both"/>
        <w:rPr>
          <w:rFonts w:ascii="Arial" w:eastAsia="Tahoma" w:hAnsi="Arial" w:cs="Arial"/>
          <w:sz w:val="20"/>
          <w:szCs w:val="20"/>
          <w:lang w:val="pl-PL"/>
        </w:rPr>
      </w:pPr>
      <w:r w:rsidRPr="00A12799">
        <w:rPr>
          <w:rFonts w:ascii="Arial" w:eastAsia="Tahoma" w:hAnsi="Arial" w:cs="Arial"/>
          <w:sz w:val="20"/>
          <w:szCs w:val="20"/>
          <w:lang w:val="pl-PL"/>
        </w:rPr>
        <w:t xml:space="preserve">Aby uzyskać więcej informacji odwiedź stronę </w:t>
      </w:r>
      <w:hyperlink r:id="rId8">
        <w:r w:rsidRPr="00A12799">
          <w:rPr>
            <w:rStyle w:val="Hipercze"/>
            <w:rFonts w:ascii="Arial" w:eastAsia="Tahoma" w:hAnsi="Arial" w:cs="Arial"/>
            <w:sz w:val="20"/>
            <w:szCs w:val="20"/>
            <w:lang w:val="pl-PL"/>
          </w:rPr>
          <w:t>www.huawei.com</w:t>
        </w:r>
      </w:hyperlink>
      <w:r w:rsidRPr="00A12799">
        <w:rPr>
          <w:rFonts w:ascii="Arial" w:eastAsia="Tahoma" w:hAnsi="Arial" w:cs="Arial"/>
          <w:color w:val="CF202F" w:themeColor="text1"/>
          <w:sz w:val="20"/>
          <w:szCs w:val="20"/>
          <w:lang w:val="pl-PL"/>
        </w:rPr>
        <w:t xml:space="preserve"> </w:t>
      </w:r>
      <w:r w:rsidRPr="00A12799">
        <w:rPr>
          <w:rFonts w:ascii="Arial" w:eastAsia="Tahoma" w:hAnsi="Arial" w:cs="Arial"/>
          <w:sz w:val="20"/>
          <w:szCs w:val="20"/>
          <w:lang w:val="pl-PL"/>
        </w:rPr>
        <w:t xml:space="preserve">lub śledź nas na: </w:t>
      </w:r>
    </w:p>
    <w:p w14:paraId="036B26DB" w14:textId="77777777" w:rsidR="003F48D0" w:rsidRPr="00A12799" w:rsidRDefault="003F48D0" w:rsidP="00645366">
      <w:pPr>
        <w:spacing w:line="240" w:lineRule="auto"/>
        <w:ind w:left="420"/>
        <w:contextualSpacing/>
        <w:jc w:val="both"/>
        <w:rPr>
          <w:rFonts w:ascii="Arial" w:eastAsia="Tahoma" w:hAnsi="Arial" w:cs="Arial"/>
          <w:color w:val="000000"/>
          <w:sz w:val="20"/>
          <w:szCs w:val="20"/>
          <w:lang w:val="pl-PL"/>
        </w:rPr>
      </w:pPr>
    </w:p>
    <w:p w14:paraId="40BE5775" w14:textId="77777777" w:rsidR="003F48D0" w:rsidRPr="00A12799" w:rsidRDefault="00375319" w:rsidP="00645366">
      <w:pPr>
        <w:spacing w:line="240" w:lineRule="auto"/>
        <w:ind w:leftChars="0" w:left="0"/>
        <w:contextualSpacing/>
        <w:jc w:val="both"/>
        <w:rPr>
          <w:rFonts w:ascii="Arial" w:eastAsia="Tahoma" w:hAnsi="Arial" w:cs="Arial"/>
          <w:color w:val="000000"/>
          <w:sz w:val="20"/>
          <w:szCs w:val="20"/>
          <w:lang w:val="pl-PL"/>
        </w:rPr>
      </w:pPr>
      <w:hyperlink r:id="rId9">
        <w:r w:rsidR="003F48D0" w:rsidRPr="00A12799">
          <w:rPr>
            <w:rStyle w:val="Hipercze"/>
            <w:rFonts w:ascii="Arial" w:eastAsia="Tahoma" w:hAnsi="Arial" w:cs="Arial"/>
            <w:sz w:val="20"/>
            <w:szCs w:val="20"/>
            <w:lang w:val="pl-PL"/>
          </w:rPr>
          <w:t>http://www.linkedin.com/company/Huawei</w:t>
        </w:r>
      </w:hyperlink>
      <w:r w:rsidR="003F48D0" w:rsidRPr="00A12799">
        <w:rPr>
          <w:rFonts w:ascii="Arial" w:eastAsia="Tahoma" w:hAnsi="Arial" w:cs="Arial"/>
          <w:color w:val="CF202F" w:themeColor="text1"/>
          <w:sz w:val="20"/>
          <w:szCs w:val="20"/>
          <w:lang w:val="pl-PL"/>
        </w:rPr>
        <w:t xml:space="preserve"> </w:t>
      </w:r>
    </w:p>
    <w:p w14:paraId="685596B1" w14:textId="77777777" w:rsidR="003F7811" w:rsidRDefault="00375319" w:rsidP="00645366">
      <w:pPr>
        <w:spacing w:line="240" w:lineRule="auto"/>
        <w:ind w:leftChars="0" w:left="0"/>
        <w:contextualSpacing/>
        <w:jc w:val="both"/>
        <w:rPr>
          <w:rStyle w:val="Hipercze"/>
          <w:rFonts w:ascii="Arial" w:eastAsia="Tahoma" w:hAnsi="Arial" w:cs="Arial"/>
          <w:sz w:val="20"/>
          <w:szCs w:val="20"/>
          <w:lang w:val="pl-PL"/>
        </w:rPr>
      </w:pPr>
      <w:hyperlink r:id="rId10" w:history="1">
        <w:r w:rsidR="00F5040E" w:rsidRPr="000F4968">
          <w:rPr>
            <w:rStyle w:val="Hipercze"/>
            <w:rFonts w:ascii="Arial" w:eastAsia="Tahoma" w:hAnsi="Arial" w:cs="Arial"/>
            <w:sz w:val="20"/>
            <w:szCs w:val="20"/>
            <w:lang w:val="pl-PL"/>
          </w:rPr>
          <w:t>https://twitter.com/PolskaHuawei</w:t>
        </w:r>
      </w:hyperlink>
    </w:p>
    <w:p w14:paraId="3982CB7D" w14:textId="586AFBE6" w:rsidR="003F48D0" w:rsidRPr="00A12799" w:rsidRDefault="00375319" w:rsidP="00645366">
      <w:pPr>
        <w:spacing w:line="240" w:lineRule="auto"/>
        <w:ind w:leftChars="0" w:left="0"/>
        <w:contextualSpacing/>
        <w:jc w:val="both"/>
        <w:rPr>
          <w:rFonts w:ascii="Arial" w:eastAsia="Tahoma" w:hAnsi="Arial" w:cs="Arial"/>
          <w:color w:val="000000"/>
          <w:sz w:val="20"/>
          <w:szCs w:val="20"/>
          <w:lang w:val="pl-PL"/>
        </w:rPr>
      </w:pPr>
      <w:hyperlink r:id="rId11">
        <w:r w:rsidR="003F48D0" w:rsidRPr="00A12799">
          <w:rPr>
            <w:rStyle w:val="Hipercze"/>
            <w:rFonts w:ascii="Arial" w:eastAsia="Tahoma" w:hAnsi="Arial" w:cs="Arial"/>
            <w:sz w:val="20"/>
            <w:szCs w:val="20"/>
            <w:lang w:val="pl-PL"/>
          </w:rPr>
          <w:t>http://www.facebook.com/Huawei</w:t>
        </w:r>
      </w:hyperlink>
      <w:r w:rsidR="00F5040E">
        <w:rPr>
          <w:rStyle w:val="Hipercze"/>
          <w:rFonts w:ascii="Arial" w:eastAsia="Tahoma" w:hAnsi="Arial" w:cs="Arial"/>
          <w:sz w:val="20"/>
          <w:szCs w:val="20"/>
          <w:lang w:val="pl-PL"/>
        </w:rPr>
        <w:t>PL</w:t>
      </w:r>
    </w:p>
    <w:p w14:paraId="269C4E84" w14:textId="557CD985" w:rsidR="00C005BC" w:rsidRPr="00A12799" w:rsidRDefault="00375319" w:rsidP="00645366">
      <w:pPr>
        <w:spacing w:line="240" w:lineRule="auto"/>
        <w:ind w:leftChars="0" w:left="0"/>
        <w:contextualSpacing/>
        <w:jc w:val="both"/>
        <w:rPr>
          <w:rStyle w:val="Hipercze"/>
          <w:rFonts w:ascii="Arial" w:eastAsia="Tahoma" w:hAnsi="Arial" w:cs="Arial"/>
          <w:sz w:val="20"/>
          <w:szCs w:val="20"/>
          <w:lang w:val="pl-PL"/>
        </w:rPr>
      </w:pPr>
      <w:hyperlink r:id="rId12">
        <w:r w:rsidR="003F48D0" w:rsidRPr="00A12799">
          <w:rPr>
            <w:rStyle w:val="Hipercze"/>
            <w:rFonts w:ascii="Arial" w:eastAsia="Tahoma" w:hAnsi="Arial" w:cs="Arial"/>
            <w:sz w:val="20"/>
            <w:szCs w:val="20"/>
            <w:lang w:val="pl-PL"/>
          </w:rPr>
          <w:t>http://www/youtube.com/Huawei</w:t>
        </w:r>
      </w:hyperlink>
    </w:p>
    <w:p w14:paraId="53D05AD1" w14:textId="77777777" w:rsidR="003F48D0" w:rsidRPr="00A12799" w:rsidRDefault="003F48D0" w:rsidP="00645366">
      <w:pPr>
        <w:spacing w:line="240" w:lineRule="auto"/>
        <w:ind w:left="420"/>
        <w:contextualSpacing/>
        <w:jc w:val="both"/>
        <w:rPr>
          <w:rFonts w:ascii="Arial" w:eastAsia="Tahoma" w:hAnsi="Arial" w:cs="Arial"/>
          <w:color w:val="000000"/>
          <w:sz w:val="20"/>
          <w:szCs w:val="20"/>
          <w:lang w:val="pl-PL"/>
        </w:rPr>
      </w:pPr>
    </w:p>
    <w:p w14:paraId="7B38DBD0" w14:textId="6C302A8C" w:rsidR="003F48D0" w:rsidRDefault="003F48D0" w:rsidP="00645366">
      <w:pPr>
        <w:spacing w:line="240" w:lineRule="auto"/>
        <w:ind w:leftChars="0" w:left="0"/>
        <w:contextualSpacing/>
        <w:jc w:val="both"/>
        <w:rPr>
          <w:rStyle w:val="Hipercze"/>
          <w:rFonts w:ascii="Arial" w:eastAsia="Tahoma" w:hAnsi="Arial" w:cs="Arial"/>
          <w:sz w:val="20"/>
          <w:szCs w:val="20"/>
          <w:lang w:val="pl-PL"/>
        </w:rPr>
      </w:pPr>
      <w:r w:rsidRPr="00A12799">
        <w:rPr>
          <w:rFonts w:ascii="Arial" w:eastAsia="Tahoma" w:hAnsi="Arial" w:cs="Arial"/>
          <w:sz w:val="20"/>
          <w:szCs w:val="20"/>
          <w:lang w:val="pl-PL"/>
        </w:rPr>
        <w:t xml:space="preserve">Więcej informacji na temat działalności Huawei Polska (Carrier Network Business </w:t>
      </w:r>
      <w:proofErr w:type="spellStart"/>
      <w:r w:rsidRPr="00A12799">
        <w:rPr>
          <w:rFonts w:ascii="Arial" w:eastAsia="Tahoma" w:hAnsi="Arial" w:cs="Arial"/>
          <w:sz w:val="20"/>
          <w:szCs w:val="20"/>
          <w:lang w:val="pl-PL"/>
        </w:rPr>
        <w:t>Group</w:t>
      </w:r>
      <w:proofErr w:type="spellEnd"/>
      <w:r w:rsidRPr="00A12799">
        <w:rPr>
          <w:rFonts w:ascii="Arial" w:eastAsia="Tahoma" w:hAnsi="Arial" w:cs="Arial"/>
          <w:sz w:val="20"/>
          <w:szCs w:val="20"/>
          <w:lang w:val="pl-PL"/>
        </w:rPr>
        <w:t xml:space="preserve">) można znaleźć na stronie </w:t>
      </w:r>
      <w:hyperlink r:id="rId13">
        <w:r w:rsidRPr="00A12799">
          <w:rPr>
            <w:rStyle w:val="Hipercze"/>
            <w:rFonts w:ascii="Arial" w:eastAsia="Tahoma" w:hAnsi="Arial" w:cs="Arial"/>
            <w:sz w:val="20"/>
            <w:szCs w:val="20"/>
            <w:lang w:val="pl-PL"/>
          </w:rPr>
          <w:t>Biura Prasowego.</w:t>
        </w:r>
      </w:hyperlink>
    </w:p>
    <w:p w14:paraId="4F55BD3D" w14:textId="77777777" w:rsidR="003F48D0" w:rsidRPr="00A12799" w:rsidRDefault="003F48D0" w:rsidP="00645366">
      <w:pPr>
        <w:spacing w:line="240" w:lineRule="auto"/>
        <w:ind w:left="420"/>
        <w:contextualSpacing/>
        <w:jc w:val="both"/>
        <w:rPr>
          <w:rFonts w:ascii="Arial" w:eastAsia="Tahoma" w:hAnsi="Arial" w:cs="Arial"/>
          <w:b/>
          <w:bCs/>
          <w:color w:val="000000"/>
          <w:sz w:val="20"/>
          <w:szCs w:val="20"/>
          <w:u w:val="single"/>
          <w:lang w:val="pl-PL"/>
        </w:rPr>
      </w:pPr>
    </w:p>
    <w:p w14:paraId="27499E9C" w14:textId="3735A6D8" w:rsidR="003F48D0" w:rsidRPr="00E25577" w:rsidRDefault="003F48D0" w:rsidP="00645366">
      <w:pPr>
        <w:spacing w:line="240" w:lineRule="auto"/>
        <w:ind w:leftChars="0" w:left="0"/>
        <w:contextualSpacing/>
        <w:rPr>
          <w:rFonts w:ascii="Arial" w:eastAsia="Tahoma" w:hAnsi="Arial" w:cs="Arial"/>
          <w:b/>
          <w:bCs/>
          <w:sz w:val="20"/>
          <w:szCs w:val="20"/>
          <w:u w:val="single"/>
        </w:rPr>
      </w:pPr>
      <w:r w:rsidRPr="00E25577">
        <w:rPr>
          <w:rFonts w:ascii="Arial" w:eastAsia="Tahoma" w:hAnsi="Arial" w:cs="Arial"/>
          <w:b/>
          <w:bCs/>
          <w:sz w:val="20"/>
          <w:szCs w:val="20"/>
          <w:u w:val="single"/>
        </w:rPr>
        <w:t xml:space="preserve">Kontakt </w:t>
      </w:r>
      <w:proofErr w:type="spellStart"/>
      <w:r w:rsidRPr="00E25577">
        <w:rPr>
          <w:rFonts w:ascii="Arial" w:eastAsia="Tahoma" w:hAnsi="Arial" w:cs="Arial"/>
          <w:b/>
          <w:bCs/>
          <w:sz w:val="20"/>
          <w:szCs w:val="20"/>
          <w:u w:val="single"/>
        </w:rPr>
        <w:t>dla</w:t>
      </w:r>
      <w:proofErr w:type="spellEnd"/>
      <w:r w:rsidRPr="00E25577">
        <w:rPr>
          <w:rFonts w:ascii="Arial" w:eastAsia="Tahoma" w:hAnsi="Arial" w:cs="Arial"/>
          <w:b/>
          <w:bCs/>
          <w:sz w:val="20"/>
          <w:szCs w:val="20"/>
          <w:u w:val="single"/>
        </w:rPr>
        <w:t xml:space="preserve"> </w:t>
      </w:r>
      <w:proofErr w:type="spellStart"/>
      <w:r w:rsidRPr="00E25577">
        <w:rPr>
          <w:rFonts w:ascii="Arial" w:eastAsia="Tahoma" w:hAnsi="Arial" w:cs="Arial"/>
          <w:b/>
          <w:bCs/>
          <w:sz w:val="20"/>
          <w:szCs w:val="20"/>
          <w:u w:val="single"/>
        </w:rPr>
        <w:t>mediów</w:t>
      </w:r>
      <w:proofErr w:type="spellEnd"/>
      <w:r w:rsidRPr="00E25577">
        <w:rPr>
          <w:rFonts w:ascii="Arial" w:eastAsia="Tahoma" w:hAnsi="Arial" w:cs="Arial"/>
          <w:b/>
          <w:bCs/>
          <w:sz w:val="20"/>
          <w:szCs w:val="20"/>
          <w:u w:val="single"/>
        </w:rPr>
        <w:t>:</w:t>
      </w:r>
    </w:p>
    <w:p w14:paraId="204E7719" w14:textId="77777777" w:rsidR="00E25577" w:rsidRPr="00E25577" w:rsidRDefault="00E25577" w:rsidP="00645366">
      <w:pPr>
        <w:spacing w:line="240" w:lineRule="auto"/>
        <w:ind w:leftChars="0" w:left="0"/>
        <w:contextualSpacing/>
        <w:rPr>
          <w:rFonts w:ascii="Arial" w:eastAsia="Tahoma" w:hAnsi="Arial" w:cs="Arial"/>
          <w:b/>
          <w:bCs/>
          <w:sz w:val="20"/>
          <w:szCs w:val="20"/>
          <w:u w:val="single"/>
        </w:rPr>
      </w:pPr>
    </w:p>
    <w:p w14:paraId="314BFA02" w14:textId="77777777" w:rsidR="00E25577" w:rsidRPr="00A12799" w:rsidRDefault="00E25577" w:rsidP="00E25577">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Mateusz Kaczor</w:t>
      </w:r>
      <w:r w:rsidRPr="00A12799">
        <w:rPr>
          <w:rFonts w:ascii="Arial" w:hAnsi="Arial" w:cs="Arial"/>
          <w:sz w:val="22"/>
        </w:rPr>
        <w:br/>
      </w:r>
      <w:r>
        <w:rPr>
          <w:rFonts w:ascii="Arial" w:eastAsia="Tahoma" w:hAnsi="Arial" w:cs="Arial"/>
          <w:color w:val="414141"/>
          <w:sz w:val="20"/>
          <w:szCs w:val="20"/>
          <w:lang w:eastAsia="pl-PL"/>
        </w:rPr>
        <w:t>Junior</w:t>
      </w:r>
      <w:r w:rsidRPr="00A12799">
        <w:rPr>
          <w:rFonts w:ascii="Arial" w:eastAsia="Tahoma" w:hAnsi="Arial" w:cs="Arial"/>
          <w:color w:val="414141"/>
          <w:sz w:val="20"/>
          <w:szCs w:val="20"/>
          <w:lang w:eastAsia="pl-PL"/>
        </w:rPr>
        <w:t xml:space="preserve"> Account </w:t>
      </w:r>
      <w:r>
        <w:rPr>
          <w:rFonts w:ascii="Arial" w:eastAsia="Tahoma" w:hAnsi="Arial" w:cs="Arial"/>
          <w:color w:val="414141"/>
          <w:sz w:val="20"/>
          <w:szCs w:val="20"/>
          <w:lang w:eastAsia="pl-PL"/>
        </w:rPr>
        <w:t>Manager</w:t>
      </w:r>
    </w:p>
    <w:p w14:paraId="4AC2F771" w14:textId="77777777" w:rsidR="00E25577" w:rsidRPr="00A12799" w:rsidRDefault="00E25577" w:rsidP="00E25577">
      <w:pPr>
        <w:spacing w:line="240" w:lineRule="auto"/>
        <w:ind w:leftChars="0" w:left="0"/>
        <w:contextualSpacing/>
        <w:jc w:val="both"/>
        <w:rPr>
          <w:rFonts w:ascii="Arial" w:eastAsia="Tahoma" w:hAnsi="Arial" w:cs="Arial"/>
          <w:color w:val="414141"/>
          <w:sz w:val="20"/>
          <w:szCs w:val="20"/>
          <w:lang w:eastAsia="pl-PL"/>
        </w:rPr>
      </w:pPr>
      <w:r w:rsidRPr="00A12799">
        <w:rPr>
          <w:rFonts w:ascii="Arial" w:eastAsia="Tahoma" w:hAnsi="Arial" w:cs="Arial"/>
          <w:color w:val="414141"/>
          <w:sz w:val="20"/>
          <w:szCs w:val="20"/>
          <w:lang w:eastAsia="pl-PL"/>
        </w:rPr>
        <w:t xml:space="preserve">MSL </w:t>
      </w:r>
    </w:p>
    <w:p w14:paraId="349B864A" w14:textId="77777777" w:rsidR="00E25577" w:rsidRPr="00A12799" w:rsidRDefault="00E25577" w:rsidP="00E25577">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mateusz.kaczor@mslgroup.com</w:t>
      </w:r>
      <w:r w:rsidRPr="00A12799">
        <w:rPr>
          <w:rFonts w:ascii="Arial" w:hAnsi="Arial" w:cs="Arial"/>
          <w:color w:val="555555"/>
          <w:sz w:val="20"/>
          <w:szCs w:val="20"/>
          <w:shd w:val="clear" w:color="auto" w:fill="FFFFFF"/>
        </w:rPr>
        <w:tab/>
      </w:r>
    </w:p>
    <w:p w14:paraId="4D7B8F5C" w14:textId="5BF0DC16" w:rsidR="00E25577" w:rsidRDefault="00E25577" w:rsidP="00E25577">
      <w:pPr>
        <w:spacing w:line="240" w:lineRule="auto"/>
        <w:ind w:leftChars="0" w:left="0"/>
        <w:contextualSpacing/>
        <w:jc w:val="both"/>
        <w:rPr>
          <w:rFonts w:ascii="Arial" w:eastAsia="Tahoma" w:hAnsi="Arial" w:cs="Arial"/>
          <w:color w:val="555555"/>
          <w:sz w:val="20"/>
          <w:szCs w:val="20"/>
          <w:shd w:val="clear" w:color="auto" w:fill="FFFFFF"/>
        </w:rPr>
      </w:pPr>
      <w:r w:rsidRPr="00A12799">
        <w:rPr>
          <w:rFonts w:ascii="Arial" w:eastAsia="Tahoma" w:hAnsi="Arial" w:cs="Arial"/>
          <w:color w:val="555555"/>
          <w:sz w:val="20"/>
          <w:szCs w:val="20"/>
          <w:shd w:val="clear" w:color="auto" w:fill="FFFFFF"/>
        </w:rPr>
        <w:t>608 389</w:t>
      </w:r>
      <w:r>
        <w:rPr>
          <w:rFonts w:ascii="Arial" w:eastAsia="Tahoma" w:hAnsi="Arial" w:cs="Arial"/>
          <w:color w:val="555555"/>
          <w:sz w:val="20"/>
          <w:szCs w:val="20"/>
          <w:shd w:val="clear" w:color="auto" w:fill="FFFFFF"/>
        </w:rPr>
        <w:t> </w:t>
      </w:r>
      <w:r w:rsidRPr="00A12799">
        <w:rPr>
          <w:rFonts w:ascii="Arial" w:eastAsia="Tahoma" w:hAnsi="Arial" w:cs="Arial"/>
          <w:color w:val="555555"/>
          <w:sz w:val="20"/>
          <w:szCs w:val="20"/>
          <w:shd w:val="clear" w:color="auto" w:fill="FFFFFF"/>
        </w:rPr>
        <w:t>441</w:t>
      </w:r>
    </w:p>
    <w:p w14:paraId="40F40ABA" w14:textId="03D12C6D" w:rsidR="00C02737" w:rsidRPr="00E25577" w:rsidRDefault="007E549F" w:rsidP="00C02737">
      <w:pPr>
        <w:spacing w:line="240" w:lineRule="auto"/>
        <w:ind w:leftChars="0" w:left="0"/>
        <w:contextualSpacing/>
        <w:jc w:val="both"/>
        <w:rPr>
          <w:rFonts w:ascii="Arial" w:eastAsia="Tahoma" w:hAnsi="Arial" w:cs="Arial"/>
          <w:color w:val="414141"/>
          <w:sz w:val="20"/>
          <w:szCs w:val="20"/>
          <w:lang w:eastAsia="pl-PL"/>
        </w:rPr>
      </w:pPr>
      <w:r w:rsidRPr="00E25577">
        <w:rPr>
          <w:rFonts w:ascii="Arial" w:eastAsia="Tahoma" w:hAnsi="Arial" w:cs="Arial"/>
          <w:color w:val="414141"/>
          <w:sz w:val="20"/>
          <w:szCs w:val="20"/>
          <w:lang w:eastAsia="pl-PL"/>
        </w:rPr>
        <w:br/>
      </w:r>
      <w:r w:rsidR="00C02737" w:rsidRPr="00E25577">
        <w:rPr>
          <w:rFonts w:ascii="Arial" w:eastAsia="Tahoma" w:hAnsi="Arial" w:cs="Arial"/>
          <w:color w:val="414141"/>
          <w:sz w:val="20"/>
          <w:szCs w:val="20"/>
          <w:lang w:eastAsia="pl-PL"/>
        </w:rPr>
        <w:t xml:space="preserve">Marcin </w:t>
      </w:r>
      <w:proofErr w:type="spellStart"/>
      <w:r w:rsidR="00C02737" w:rsidRPr="00E25577">
        <w:rPr>
          <w:rFonts w:ascii="Arial" w:eastAsia="Tahoma" w:hAnsi="Arial" w:cs="Arial"/>
          <w:color w:val="414141"/>
          <w:sz w:val="20"/>
          <w:szCs w:val="20"/>
          <w:lang w:eastAsia="pl-PL"/>
        </w:rPr>
        <w:t>Sałański</w:t>
      </w:r>
      <w:proofErr w:type="spellEnd"/>
      <w:r w:rsidR="00C02737" w:rsidRPr="00E25577">
        <w:rPr>
          <w:rFonts w:ascii="Arial" w:hAnsi="Arial" w:cs="Arial"/>
          <w:sz w:val="22"/>
        </w:rPr>
        <w:br/>
      </w:r>
      <w:r w:rsidR="00C02737" w:rsidRPr="00E25577">
        <w:rPr>
          <w:rFonts w:ascii="Arial" w:eastAsia="Tahoma" w:hAnsi="Arial" w:cs="Arial"/>
          <w:color w:val="414141"/>
          <w:sz w:val="20"/>
          <w:szCs w:val="20"/>
          <w:lang w:eastAsia="pl-PL"/>
        </w:rPr>
        <w:t>Advisor</w:t>
      </w:r>
    </w:p>
    <w:p w14:paraId="6D4C514B" w14:textId="77777777" w:rsidR="00C02737" w:rsidRPr="00AE5F7C" w:rsidRDefault="00C02737" w:rsidP="00C02737">
      <w:pPr>
        <w:spacing w:line="240" w:lineRule="auto"/>
        <w:ind w:leftChars="0" w:left="0"/>
        <w:contextualSpacing/>
        <w:jc w:val="both"/>
        <w:rPr>
          <w:rFonts w:ascii="Arial" w:eastAsia="Tahoma" w:hAnsi="Arial" w:cs="Arial"/>
          <w:color w:val="414141"/>
          <w:sz w:val="20"/>
          <w:szCs w:val="20"/>
          <w:lang w:eastAsia="pl-PL"/>
        </w:rPr>
      </w:pPr>
      <w:r w:rsidRPr="00AE5F7C">
        <w:rPr>
          <w:rFonts w:ascii="Arial" w:eastAsia="Tahoma" w:hAnsi="Arial" w:cs="Arial"/>
          <w:color w:val="414141"/>
          <w:sz w:val="20"/>
          <w:szCs w:val="20"/>
          <w:lang w:eastAsia="pl-PL"/>
        </w:rPr>
        <w:t xml:space="preserve">MSL </w:t>
      </w:r>
    </w:p>
    <w:p w14:paraId="23D78E47" w14:textId="77777777" w:rsidR="00C02737" w:rsidRPr="00AE5F7C" w:rsidRDefault="00C02737" w:rsidP="00C02737">
      <w:pPr>
        <w:spacing w:line="240" w:lineRule="auto"/>
        <w:ind w:leftChars="0" w:left="0"/>
        <w:contextualSpacing/>
        <w:jc w:val="both"/>
        <w:rPr>
          <w:rFonts w:ascii="Arial" w:eastAsia="Tahoma" w:hAnsi="Arial" w:cs="Arial"/>
          <w:color w:val="555555"/>
          <w:sz w:val="20"/>
          <w:szCs w:val="20"/>
          <w:shd w:val="clear" w:color="auto" w:fill="FFFFFF"/>
        </w:rPr>
      </w:pPr>
      <w:r w:rsidRPr="00AE5F7C">
        <w:rPr>
          <w:rFonts w:ascii="Arial" w:eastAsia="Tahoma" w:hAnsi="Arial" w:cs="Arial"/>
          <w:color w:val="555555"/>
          <w:sz w:val="20"/>
          <w:szCs w:val="20"/>
          <w:shd w:val="clear" w:color="auto" w:fill="FFFFFF"/>
        </w:rPr>
        <w:t>marcin.salanski@mslgroup.com</w:t>
      </w:r>
      <w:r w:rsidRPr="00AE5F7C">
        <w:rPr>
          <w:rFonts w:ascii="Arial" w:hAnsi="Arial" w:cs="Arial"/>
          <w:color w:val="555555"/>
          <w:sz w:val="20"/>
          <w:szCs w:val="20"/>
          <w:shd w:val="clear" w:color="auto" w:fill="FFFFFF"/>
        </w:rPr>
        <w:tab/>
      </w:r>
    </w:p>
    <w:p w14:paraId="090FF9D1" w14:textId="2F26F624" w:rsidR="00EC0485" w:rsidRPr="00D61D57" w:rsidRDefault="00C02737" w:rsidP="00EC0485">
      <w:pPr>
        <w:spacing w:line="240" w:lineRule="auto"/>
        <w:ind w:leftChars="0" w:left="0"/>
        <w:contextualSpacing/>
        <w:jc w:val="both"/>
        <w:rPr>
          <w:rFonts w:ascii="Arial" w:eastAsia="Arial Unicode MS" w:hAnsi="Arial" w:cs="Arial"/>
          <w:sz w:val="22"/>
          <w:szCs w:val="22"/>
        </w:rPr>
      </w:pPr>
      <w:r w:rsidRPr="007E549F">
        <w:rPr>
          <w:rFonts w:ascii="Arial" w:eastAsia="Tahoma" w:hAnsi="Arial" w:cs="Arial"/>
          <w:color w:val="555555"/>
          <w:sz w:val="20"/>
          <w:szCs w:val="20"/>
          <w:shd w:val="clear" w:color="auto" w:fill="FFFFFF"/>
        </w:rPr>
        <w:t>690 457</w:t>
      </w:r>
      <w:r>
        <w:rPr>
          <w:rFonts w:ascii="Arial" w:eastAsia="Tahoma" w:hAnsi="Arial" w:cs="Arial"/>
          <w:color w:val="555555"/>
          <w:sz w:val="20"/>
          <w:szCs w:val="20"/>
          <w:shd w:val="clear" w:color="auto" w:fill="FFFFFF"/>
        </w:rPr>
        <w:t> </w:t>
      </w:r>
      <w:r w:rsidRPr="007E549F">
        <w:rPr>
          <w:rFonts w:ascii="Arial" w:eastAsia="Tahoma" w:hAnsi="Arial" w:cs="Arial"/>
          <w:color w:val="555555"/>
          <w:sz w:val="20"/>
          <w:szCs w:val="20"/>
          <w:shd w:val="clear" w:color="auto" w:fill="FFFFFF"/>
        </w:rPr>
        <w:t>516</w:t>
      </w:r>
    </w:p>
    <w:sectPr w:rsidR="00EC0485" w:rsidRPr="00D61D57" w:rsidSect="00B15FF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2E014" w14:textId="77777777" w:rsidR="00375319" w:rsidRDefault="00375319">
      <w:pPr>
        <w:ind w:left="420"/>
      </w:pPr>
      <w:r>
        <w:separator/>
      </w:r>
    </w:p>
  </w:endnote>
  <w:endnote w:type="continuationSeparator" w:id="0">
    <w:p w14:paraId="02747152" w14:textId="77777777" w:rsidR="00375319" w:rsidRDefault="00375319">
      <w:pPr>
        <w:ind w:left="420"/>
      </w:pPr>
      <w:r>
        <w:continuationSeparator/>
      </w:r>
    </w:p>
  </w:endnote>
  <w:endnote w:type="continuationNotice" w:id="1">
    <w:p w14:paraId="5CB242F4" w14:textId="77777777" w:rsidR="00375319" w:rsidRDefault="00375319">
      <w:pPr>
        <w:spacing w:line="240" w:lineRule="auto"/>
        <w:ind w:left="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Arial Unicode MS"/>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KaiTi_GB2312">
    <w:altName w:val="Microsoft YaHei"/>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Xihei">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D2A6" w14:textId="77777777" w:rsidR="00B15FFE" w:rsidRDefault="00B15FFE">
    <w:pPr>
      <w:pStyle w:val="Stopk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97" w:type="pct"/>
      <w:tblBorders>
        <w:top w:val="single" w:sz="4" w:space="0" w:color="auto"/>
      </w:tblBorders>
      <w:tblLook w:val="01E0" w:firstRow="1" w:lastRow="1" w:firstColumn="1" w:lastColumn="1" w:noHBand="0" w:noVBand="0"/>
    </w:tblPr>
    <w:tblGrid>
      <w:gridCol w:w="1753"/>
      <w:gridCol w:w="4398"/>
      <w:gridCol w:w="2648"/>
    </w:tblGrid>
    <w:tr w:rsidR="00B15FFE" w14:paraId="12E12737" w14:textId="77777777" w:rsidTr="006C07FD">
      <w:trPr>
        <w:trHeight w:val="257"/>
      </w:trPr>
      <w:tc>
        <w:tcPr>
          <w:tcW w:w="996" w:type="pct"/>
        </w:tcPr>
        <w:p w14:paraId="59C10F5C" w14:textId="423A54E5" w:rsidR="00B15FFE" w:rsidRDefault="00B92448">
          <w:pPr>
            <w:pStyle w:val="Stopka"/>
          </w:pPr>
          <w:r>
            <w:fldChar w:fldCharType="begin"/>
          </w:r>
          <w:r>
            <w:instrText xml:space="preserve"> DATE \@ "yyyy-MM-dd" </w:instrText>
          </w:r>
          <w:r>
            <w:fldChar w:fldCharType="separate"/>
          </w:r>
          <w:r w:rsidR="00146AFB">
            <w:rPr>
              <w:noProof/>
            </w:rPr>
            <w:t>2022-10-11</w:t>
          </w:r>
          <w:r>
            <w:rPr>
              <w:noProof/>
            </w:rPr>
            <w:fldChar w:fldCharType="end"/>
          </w:r>
        </w:p>
      </w:tc>
      <w:tc>
        <w:tcPr>
          <w:tcW w:w="2499" w:type="pct"/>
        </w:tcPr>
        <w:p w14:paraId="5E771463" w14:textId="77777777" w:rsidR="00B15FFE" w:rsidRDefault="00B15FFE" w:rsidP="00386A1C">
          <w:pPr>
            <w:pStyle w:val="Stopka"/>
            <w:ind w:firstLineChars="50" w:firstLine="90"/>
            <w:jc w:val="center"/>
          </w:pPr>
        </w:p>
      </w:tc>
      <w:tc>
        <w:tcPr>
          <w:tcW w:w="1506" w:type="pct"/>
        </w:tcPr>
        <w:p w14:paraId="1955FD3F" w14:textId="30B32119" w:rsidR="00B15FFE" w:rsidRDefault="00E03218" w:rsidP="001B2A88">
          <w:pPr>
            <w:pStyle w:val="Stopka"/>
            <w:ind w:right="360" w:firstLineChars="500" w:firstLine="900"/>
          </w:pPr>
          <w:proofErr w:type="spellStart"/>
          <w:r>
            <w:t>Strona</w:t>
          </w:r>
          <w:proofErr w:type="spellEnd"/>
          <w:r>
            <w:t xml:space="preserve"> </w:t>
          </w:r>
          <w:r w:rsidR="00B92448">
            <w:fldChar w:fldCharType="begin"/>
          </w:r>
          <w:r w:rsidR="00B92448">
            <w:instrText>PAGE</w:instrText>
          </w:r>
          <w:r w:rsidR="00B92448">
            <w:fldChar w:fldCharType="separate"/>
          </w:r>
          <w:r w:rsidR="00146AFB">
            <w:rPr>
              <w:noProof/>
            </w:rPr>
            <w:t>3</w:t>
          </w:r>
          <w:r w:rsidR="00B92448">
            <w:rPr>
              <w:noProof/>
            </w:rPr>
            <w:fldChar w:fldCharType="end"/>
          </w:r>
          <w:r>
            <w:rPr>
              <w:noProof/>
            </w:rPr>
            <w:t xml:space="preserve"> z </w:t>
          </w:r>
          <w:r w:rsidR="006E093B">
            <w:rPr>
              <w:noProof/>
            </w:rPr>
            <w:fldChar w:fldCharType="begin"/>
          </w:r>
          <w:r w:rsidR="006E093B">
            <w:rPr>
              <w:noProof/>
            </w:rPr>
            <w:instrText xml:space="preserve"> NUMPAGES  \* Arabic  \* MERGEFORMAT </w:instrText>
          </w:r>
          <w:r w:rsidR="006E093B">
            <w:rPr>
              <w:noProof/>
            </w:rPr>
            <w:fldChar w:fldCharType="separate"/>
          </w:r>
          <w:r w:rsidR="00146AFB">
            <w:rPr>
              <w:noProof/>
            </w:rPr>
            <w:t>3</w:t>
          </w:r>
          <w:r w:rsidR="006E093B">
            <w:rPr>
              <w:noProof/>
            </w:rPr>
            <w:fldChar w:fldCharType="end"/>
          </w:r>
        </w:p>
      </w:tc>
    </w:tr>
  </w:tbl>
  <w:p w14:paraId="62AA2DD6" w14:textId="77777777" w:rsidR="00B15FFE" w:rsidRDefault="00B15F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CAD3" w14:textId="77777777" w:rsidR="00B15FFE" w:rsidRDefault="00B15FFE">
    <w:pPr>
      <w:pStyle w:val="Stopk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DC304" w14:textId="77777777" w:rsidR="00375319" w:rsidRDefault="00375319">
      <w:pPr>
        <w:ind w:left="420"/>
      </w:pPr>
      <w:r>
        <w:separator/>
      </w:r>
    </w:p>
  </w:footnote>
  <w:footnote w:type="continuationSeparator" w:id="0">
    <w:p w14:paraId="1D1EC655" w14:textId="77777777" w:rsidR="00375319" w:rsidRDefault="00375319">
      <w:pPr>
        <w:ind w:left="420"/>
      </w:pPr>
      <w:r>
        <w:continuationSeparator/>
      </w:r>
    </w:p>
  </w:footnote>
  <w:footnote w:type="continuationNotice" w:id="1">
    <w:p w14:paraId="0B57E353" w14:textId="77777777" w:rsidR="00375319" w:rsidRDefault="00375319">
      <w:pPr>
        <w:spacing w:line="240" w:lineRule="auto"/>
        <w:ind w:left="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383ED" w14:textId="77777777" w:rsidR="00B15FFE" w:rsidRDefault="00B15FFE">
    <w:pPr>
      <w:pStyle w:val="Nagwek"/>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57" w:type="dxa"/>
        <w:right w:w="57" w:type="dxa"/>
      </w:tblCellMar>
      <w:tblLook w:val="0000" w:firstRow="0" w:lastRow="0" w:firstColumn="0" w:lastColumn="0" w:noHBand="0" w:noVBand="0"/>
    </w:tblPr>
    <w:tblGrid>
      <w:gridCol w:w="804"/>
      <w:gridCol w:w="5009"/>
      <w:gridCol w:w="2493"/>
    </w:tblGrid>
    <w:tr w:rsidR="00B15FFE" w14:paraId="7EE0534B" w14:textId="77777777" w:rsidTr="5A2F91FF">
      <w:trPr>
        <w:cantSplit/>
        <w:trHeight w:hRule="exact" w:val="777"/>
      </w:trPr>
      <w:tc>
        <w:tcPr>
          <w:tcW w:w="484" w:type="pct"/>
          <w:tcBorders>
            <w:bottom w:val="single" w:sz="6" w:space="0" w:color="auto"/>
          </w:tcBorders>
        </w:tcPr>
        <w:p w14:paraId="367D096D" w14:textId="77777777" w:rsidR="00B15FFE" w:rsidRDefault="00E97AE5">
          <w:pPr>
            <w:pStyle w:val="Nagwek"/>
          </w:pPr>
          <w:r>
            <w:rPr>
              <w:rFonts w:ascii="SimSun" w:hAnsi="SimSun" w:hint="eastAsia"/>
              <w:noProof/>
              <w:lang w:val="pl-PL" w:eastAsia="pl-PL"/>
            </w:rPr>
            <w:drawing>
              <wp:anchor distT="0" distB="0" distL="114300" distR="114300" simplePos="0" relativeHeight="251658240" behindDoc="0" locked="0" layoutInCell="1" allowOverlap="1" wp14:anchorId="77A1AEA8" wp14:editId="10B664A9">
                <wp:simplePos x="0" y="0"/>
                <wp:positionH relativeFrom="column">
                  <wp:posOffset>-29845</wp:posOffset>
                </wp:positionH>
                <wp:positionV relativeFrom="paragraph">
                  <wp:posOffset>6350</wp:posOffset>
                </wp:positionV>
                <wp:extent cx="436880" cy="446405"/>
                <wp:effectExtent l="0" t="0" r="1270" b="0"/>
                <wp:wrapThrough wrapText="bothSides">
                  <wp:wrapPolygon edited="0">
                    <wp:start x="0" y="0"/>
                    <wp:lineTo x="0" y="20279"/>
                    <wp:lineTo x="20721" y="20279"/>
                    <wp:lineTo x="20721" y="0"/>
                    <wp:lineTo x="0" y="0"/>
                  </wp:wrapPolygon>
                </wp:wrapThrough>
                <wp:docPr id="4" name="图片 4" descr="C:\Users\f00250756.CHINA\Desktop\HW_POS_RBG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00250756.CHINA\Desktop\HW_POS_RBG_Vertical-150p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880" cy="446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F635A" w14:textId="77777777" w:rsidR="00B15FFE" w:rsidRDefault="00B15FFE">
          <w:pPr>
            <w:ind w:left="420"/>
          </w:pPr>
        </w:p>
      </w:tc>
      <w:tc>
        <w:tcPr>
          <w:tcW w:w="3015" w:type="pct"/>
          <w:tcBorders>
            <w:bottom w:val="single" w:sz="6" w:space="0" w:color="auto"/>
          </w:tcBorders>
          <w:vAlign w:val="bottom"/>
        </w:tcPr>
        <w:p w14:paraId="15F35BD9" w14:textId="77777777" w:rsidR="00B15FFE" w:rsidRDefault="00B15FFE" w:rsidP="00A61813">
          <w:pPr>
            <w:pStyle w:val="Nagwek"/>
            <w:ind w:firstLineChars="300" w:firstLine="540"/>
          </w:pPr>
        </w:p>
      </w:tc>
      <w:tc>
        <w:tcPr>
          <w:tcW w:w="1501" w:type="pct"/>
          <w:tcBorders>
            <w:bottom w:val="single" w:sz="6" w:space="0" w:color="auto"/>
          </w:tcBorders>
          <w:vAlign w:val="bottom"/>
        </w:tcPr>
        <w:p w14:paraId="341759E4" w14:textId="6365F181" w:rsidR="00B15FFE" w:rsidRPr="00C47EB9" w:rsidRDefault="0045571B" w:rsidP="0045571B">
          <w:pPr>
            <w:pStyle w:val="Nagwek"/>
            <w:spacing w:after="240"/>
            <w:rPr>
              <w:rFonts w:eastAsiaTheme="minorEastAsia" w:cs="Arial"/>
              <w:sz w:val="22"/>
              <w:szCs w:val="30"/>
            </w:rPr>
          </w:pPr>
          <w:r w:rsidRPr="00C47EB9">
            <w:rPr>
              <w:rFonts w:eastAsiaTheme="minorEastAsia" w:cs="Arial"/>
              <w:noProof/>
              <w:sz w:val="22"/>
              <w:szCs w:val="30"/>
              <w:lang w:val="pl-PL" w:eastAsia="pl-PL"/>
            </w:rPr>
            <w:drawing>
              <wp:anchor distT="0" distB="0" distL="114300" distR="114300" simplePos="0" relativeHeight="251658241" behindDoc="0" locked="0" layoutInCell="1" allowOverlap="1" wp14:anchorId="3980EB9A" wp14:editId="21DB40B9">
                <wp:simplePos x="0" y="0"/>
                <wp:positionH relativeFrom="page">
                  <wp:posOffset>6319097</wp:posOffset>
                </wp:positionH>
                <wp:positionV relativeFrom="page">
                  <wp:posOffset>198967</wp:posOffset>
                </wp:positionV>
                <wp:extent cx="657013" cy="657013"/>
                <wp:effectExtent l="0" t="0" r="0" b="0"/>
                <wp:wrapNone/>
                <wp:docPr id="2" name="图片 2" descr="C:\Users\d00471865\AppData\Local\Temp\Rar$DIa0.742\HW_POS_PANTONE_Vertical-15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00471865\AppData\Local\Temp\Rar$DIa0.742\HW_POS_PANTONE_Vertical-150p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013" cy="6570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5A2F91FF" w:rsidRPr="1A54B7C2">
            <w:rPr>
              <w:rFonts w:eastAsiaTheme="minorEastAsia" w:cs="Arial"/>
              <w:sz w:val="22"/>
              <w:szCs w:val="22"/>
            </w:rPr>
            <w:t xml:space="preserve">    Informacja </w:t>
          </w:r>
          <w:proofErr w:type="spellStart"/>
          <w:r w:rsidR="5A2F91FF" w:rsidRPr="1A54B7C2">
            <w:rPr>
              <w:rFonts w:eastAsiaTheme="minorEastAsia" w:cs="Arial"/>
              <w:sz w:val="22"/>
              <w:szCs w:val="22"/>
            </w:rPr>
            <w:t>prasowa</w:t>
          </w:r>
          <w:proofErr w:type="spellEnd"/>
        </w:p>
      </w:tc>
    </w:tr>
  </w:tbl>
  <w:p w14:paraId="7EE871C8" w14:textId="77777777" w:rsidR="00B15FFE" w:rsidRDefault="00B15FFE" w:rsidP="00EE513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23C5F" w14:textId="77777777" w:rsidR="00B15FFE" w:rsidRDefault="00B15FFE">
    <w:pPr>
      <w:pStyle w:val="Nagwek"/>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24D0"/>
    <w:multiLevelType w:val="hybridMultilevel"/>
    <w:tmpl w:val="F44A60CE"/>
    <w:lvl w:ilvl="0" w:tplc="A9ACD74C">
      <w:numFmt w:val="bullet"/>
      <w:lvlText w:val="•"/>
      <w:lvlJc w:val="left"/>
      <w:pPr>
        <w:ind w:left="780" w:hanging="42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 w15:restartNumberingAfterBreak="0">
    <w:nsid w:val="0AC13332"/>
    <w:multiLevelType w:val="hybridMultilevel"/>
    <w:tmpl w:val="977C0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4" w15:restartNumberingAfterBreak="0">
    <w:nsid w:val="1B5F3CB1"/>
    <w:multiLevelType w:val="hybridMultilevel"/>
    <w:tmpl w:val="27901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9A5924"/>
    <w:multiLevelType w:val="hybridMultilevel"/>
    <w:tmpl w:val="F79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251F56E7"/>
    <w:multiLevelType w:val="hybridMultilevel"/>
    <w:tmpl w:val="6242F494"/>
    <w:lvl w:ilvl="0" w:tplc="A9ACD74C">
      <w:numFmt w:val="bullet"/>
      <w:lvlText w:val="•"/>
      <w:lvlJc w:val="left"/>
      <w:pPr>
        <w:ind w:left="780" w:hanging="42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9D688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9"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30E576D1"/>
    <w:multiLevelType w:val="hybridMultilevel"/>
    <w:tmpl w:val="19F65DF2"/>
    <w:lvl w:ilvl="0" w:tplc="A9ACD74C">
      <w:numFmt w:val="bullet"/>
      <w:lvlText w:val="•"/>
      <w:lvlJc w:val="left"/>
      <w:pPr>
        <w:ind w:left="1140" w:hanging="420"/>
      </w:pPr>
      <w:rPr>
        <w:rFonts w:ascii="Arial" w:eastAsiaTheme="minorHAnsi"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311A006E"/>
    <w:multiLevelType w:val="hybridMultilevel"/>
    <w:tmpl w:val="07FE096C"/>
    <w:lvl w:ilvl="0" w:tplc="A9ACD74C">
      <w:numFmt w:val="bullet"/>
      <w:lvlText w:val="•"/>
      <w:lvlJc w:val="left"/>
      <w:pPr>
        <w:ind w:left="780" w:hanging="42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13"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14" w15:restartNumberingAfterBreak="0">
    <w:nsid w:val="42FE570A"/>
    <w:multiLevelType w:val="multilevel"/>
    <w:tmpl w:val="20ACE16E"/>
    <w:lvl w:ilvl="0">
      <w:start w:val="1"/>
      <w:numFmt w:val="decimal"/>
      <w:suff w:val="nothing"/>
      <w:lvlText w:val="%1  "/>
      <w:lvlJc w:val="left"/>
      <w:pPr>
        <w:ind w:left="720" w:firstLine="0"/>
      </w:pPr>
      <w:rPr>
        <w:rFonts w:ascii="Arial" w:eastAsia="SimHei" w:hAnsi="Arial" w:hint="default"/>
        <w:b w:val="0"/>
        <w:i w:val="0"/>
        <w:sz w:val="36"/>
        <w:szCs w:val="36"/>
      </w:rPr>
    </w:lvl>
    <w:lvl w:ilvl="1">
      <w:start w:val="1"/>
      <w:numFmt w:val="decimal"/>
      <w:suff w:val="nothing"/>
      <w:lvlText w:val="%1.%2  "/>
      <w:lvlJc w:val="left"/>
      <w:pPr>
        <w:ind w:left="720" w:firstLine="0"/>
      </w:pPr>
      <w:rPr>
        <w:rFonts w:ascii="Arial" w:hAnsi="Arial" w:hint="default"/>
        <w:b w:val="0"/>
        <w:i w:val="0"/>
        <w:sz w:val="30"/>
        <w:szCs w:val="30"/>
      </w:rPr>
    </w:lvl>
    <w:lvl w:ilvl="2">
      <w:start w:val="1"/>
      <w:numFmt w:val="decimal"/>
      <w:suff w:val="nothing"/>
      <w:lvlText w:val="%1.%2.%3  "/>
      <w:lvlJc w:val="left"/>
      <w:pPr>
        <w:ind w:left="720" w:firstLine="0"/>
      </w:pPr>
      <w:rPr>
        <w:rFonts w:ascii="Arial" w:hAnsi="Arial" w:hint="default"/>
        <w:b w:val="0"/>
        <w:i w:val="0"/>
        <w:sz w:val="24"/>
        <w:szCs w:val="24"/>
      </w:rPr>
    </w:lvl>
    <w:lvl w:ilvl="3">
      <w:start w:val="1"/>
      <w:numFmt w:val="decimal"/>
      <w:suff w:val="nothing"/>
      <w:lvlText w:val="%1.%2.%3.%4  "/>
      <w:lvlJc w:val="left"/>
      <w:pPr>
        <w:ind w:left="720" w:firstLine="0"/>
      </w:pPr>
      <w:rPr>
        <w:rFonts w:ascii="Arial" w:hAnsi="Arial" w:hint="default"/>
        <w:b w:val="0"/>
        <w:i w:val="0"/>
        <w:sz w:val="21"/>
        <w:szCs w:val="21"/>
      </w:rPr>
    </w:lvl>
    <w:lvl w:ilvl="4">
      <w:start w:val="1"/>
      <w:numFmt w:val="decimal"/>
      <w:lvlText w:val="%5."/>
      <w:lvlJc w:val="left"/>
      <w:pPr>
        <w:tabs>
          <w:tab w:val="num" w:pos="1854"/>
        </w:tabs>
        <w:ind w:left="1854" w:hanging="312"/>
      </w:pPr>
      <w:rPr>
        <w:rFonts w:ascii="Arial" w:hAnsi="Arial" w:hint="default"/>
        <w:b w:val="0"/>
        <w:i w:val="0"/>
        <w:sz w:val="21"/>
        <w:szCs w:val="21"/>
      </w:rPr>
    </w:lvl>
    <w:lvl w:ilvl="5">
      <w:start w:val="1"/>
      <w:numFmt w:val="decimal"/>
      <w:lvlText w:val="%6)"/>
      <w:lvlJc w:val="left"/>
      <w:pPr>
        <w:tabs>
          <w:tab w:val="num" w:pos="1854"/>
        </w:tabs>
        <w:ind w:left="1854" w:hanging="312"/>
      </w:pPr>
      <w:rPr>
        <w:rFonts w:ascii="Arial" w:hAnsi="Arial" w:hint="default"/>
        <w:b w:val="0"/>
        <w:i w:val="0"/>
        <w:sz w:val="21"/>
        <w:szCs w:val="21"/>
      </w:rPr>
    </w:lvl>
    <w:lvl w:ilvl="6">
      <w:start w:val="1"/>
      <w:numFmt w:val="lowerLetter"/>
      <w:lvlText w:val="%7."/>
      <w:lvlJc w:val="left"/>
      <w:pPr>
        <w:tabs>
          <w:tab w:val="num" w:pos="1854"/>
        </w:tabs>
        <w:ind w:left="1854" w:hanging="312"/>
      </w:pPr>
      <w:rPr>
        <w:rFonts w:ascii="Arial" w:hAnsi="Arial" w:hint="default"/>
        <w:b w:val="0"/>
        <w:i w:val="0"/>
        <w:sz w:val="21"/>
        <w:szCs w:val="21"/>
      </w:rPr>
    </w:lvl>
    <w:lvl w:ilvl="7">
      <w:start w:val="1"/>
      <w:numFmt w:val="decimal"/>
      <w:lvlRestart w:val="0"/>
      <w:pStyle w:val="Figure"/>
      <w:suff w:val="space"/>
      <w:lvlText w:val="Figure%8"/>
      <w:lvlJc w:val="center"/>
      <w:pPr>
        <w:ind w:left="720" w:firstLine="0"/>
      </w:pPr>
      <w:rPr>
        <w:rFonts w:ascii="Arial" w:eastAsia="SimHei" w:hAnsi="Arial" w:hint="default"/>
        <w:b w:val="0"/>
        <w:i w:val="0"/>
        <w:sz w:val="18"/>
        <w:szCs w:val="18"/>
      </w:rPr>
    </w:lvl>
    <w:lvl w:ilvl="8">
      <w:start w:val="1"/>
      <w:numFmt w:val="decimal"/>
      <w:lvlRestart w:val="0"/>
      <w:pStyle w:val="Table"/>
      <w:suff w:val="space"/>
      <w:lvlText w:val="Table%9"/>
      <w:lvlJc w:val="center"/>
      <w:pPr>
        <w:ind w:left="720" w:firstLine="0"/>
      </w:pPr>
      <w:rPr>
        <w:rFonts w:ascii="Arial" w:eastAsia="SimHei" w:hAnsi="Arial" w:hint="default"/>
        <w:b w:val="0"/>
        <w:i w:val="0"/>
        <w:sz w:val="18"/>
        <w:szCs w:val="18"/>
      </w:rPr>
    </w:lvl>
  </w:abstractNum>
  <w:abstractNum w:abstractNumId="15" w15:restartNumberingAfterBreak="0">
    <w:nsid w:val="44B2205E"/>
    <w:multiLevelType w:val="hybridMultilevel"/>
    <w:tmpl w:val="EC762BA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4F36B42"/>
    <w:multiLevelType w:val="hybridMultilevel"/>
    <w:tmpl w:val="A74472BC"/>
    <w:lvl w:ilvl="0" w:tplc="A9ACD74C">
      <w:numFmt w:val="bullet"/>
      <w:lvlText w:val="•"/>
      <w:lvlJc w:val="left"/>
      <w:pPr>
        <w:ind w:left="780" w:hanging="42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022601"/>
    <w:multiLevelType w:val="hybridMultilevel"/>
    <w:tmpl w:val="465805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2F57E9"/>
    <w:multiLevelType w:val="hybridMultilevel"/>
    <w:tmpl w:val="92E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54FC087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15:restartNumberingAfterBreak="0">
    <w:nsid w:val="63546429"/>
    <w:multiLevelType w:val="multilevel"/>
    <w:tmpl w:val="FE4653A2"/>
    <w:lvl w:ilvl="0">
      <w:start w:val="1"/>
      <w:numFmt w:val="decimal"/>
      <w:pStyle w:val="Nagwek1"/>
      <w:lvlText w:val="%1"/>
      <w:lvlJc w:val="left"/>
      <w:pPr>
        <w:tabs>
          <w:tab w:val="num" w:pos="432"/>
        </w:tabs>
        <w:ind w:left="432" w:hanging="432"/>
      </w:pPr>
      <w:rPr>
        <w:rFonts w:hint="eastAsia"/>
      </w:rPr>
    </w:lvl>
    <w:lvl w:ilvl="1">
      <w:start w:val="1"/>
      <w:numFmt w:val="decimal"/>
      <w:pStyle w:val="Nagwek2"/>
      <w:lvlText w:val="%1.%2"/>
      <w:lvlJc w:val="left"/>
      <w:pPr>
        <w:tabs>
          <w:tab w:val="num" w:pos="576"/>
        </w:tabs>
        <w:ind w:left="576" w:hanging="576"/>
      </w:pPr>
      <w:rPr>
        <w:rFonts w:hint="eastAsia"/>
      </w:rPr>
    </w:lvl>
    <w:lvl w:ilvl="2">
      <w:start w:val="1"/>
      <w:numFmt w:val="decimal"/>
      <w:pStyle w:val="Nagwek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2" w15:restartNumberingAfterBreak="0">
    <w:nsid w:val="66187F36"/>
    <w:multiLevelType w:val="hybridMultilevel"/>
    <w:tmpl w:val="0DAA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4" w15:restartNumberingAfterBreak="0">
    <w:nsid w:val="7789091C"/>
    <w:multiLevelType w:val="hybridMultilevel"/>
    <w:tmpl w:val="558C30E4"/>
    <w:lvl w:ilvl="0" w:tplc="A9ACD74C">
      <w:numFmt w:val="bullet"/>
      <w:lvlText w:val="•"/>
      <w:lvlJc w:val="left"/>
      <w:pPr>
        <w:ind w:left="780" w:hanging="42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23"/>
  </w:num>
  <w:num w:numId="2">
    <w:abstractNumId w:val="23"/>
  </w:num>
  <w:num w:numId="3">
    <w:abstractNumId w:val="23"/>
  </w:num>
  <w:num w:numId="4">
    <w:abstractNumId w:val="14"/>
  </w:num>
  <w:num w:numId="5">
    <w:abstractNumId w:val="14"/>
  </w:num>
  <w:num w:numId="6">
    <w:abstractNumId w:val="23"/>
  </w:num>
  <w:num w:numId="7">
    <w:abstractNumId w:val="23"/>
  </w:num>
  <w:num w:numId="8">
    <w:abstractNumId w:val="23"/>
  </w:num>
  <w:num w:numId="9">
    <w:abstractNumId w:val="23"/>
  </w:num>
  <w:num w:numId="10">
    <w:abstractNumId w:val="6"/>
  </w:num>
  <w:num w:numId="11">
    <w:abstractNumId w:val="6"/>
  </w:num>
  <w:num w:numId="12">
    <w:abstractNumId w:val="6"/>
  </w:num>
  <w:num w:numId="13">
    <w:abstractNumId w:val="12"/>
  </w:num>
  <w:num w:numId="14">
    <w:abstractNumId w:val="13"/>
  </w:num>
  <w:num w:numId="15">
    <w:abstractNumId w:val="1"/>
  </w:num>
  <w:num w:numId="16">
    <w:abstractNumId w:val="9"/>
  </w:num>
  <w:num w:numId="17">
    <w:abstractNumId w:val="19"/>
  </w:num>
  <w:num w:numId="18">
    <w:abstractNumId w:val="19"/>
  </w:num>
  <w:num w:numId="19">
    <w:abstractNumId w:val="19"/>
  </w:num>
  <w:num w:numId="20">
    <w:abstractNumId w:val="25"/>
  </w:num>
  <w:num w:numId="21">
    <w:abstractNumId w:val="25"/>
  </w:num>
  <w:num w:numId="22">
    <w:abstractNumId w:val="25"/>
  </w:num>
  <w:num w:numId="23">
    <w:abstractNumId w:val="25"/>
  </w:num>
  <w:num w:numId="24">
    <w:abstractNumId w:val="19"/>
  </w:num>
  <w:num w:numId="25">
    <w:abstractNumId w:val="19"/>
  </w:num>
  <w:num w:numId="26">
    <w:abstractNumId w:val="25"/>
  </w:num>
  <w:num w:numId="27">
    <w:abstractNumId w:val="25"/>
  </w:num>
  <w:num w:numId="28">
    <w:abstractNumId w:val="25"/>
  </w:num>
  <w:num w:numId="29">
    <w:abstractNumId w:val="3"/>
  </w:num>
  <w:num w:numId="30">
    <w:abstractNumId w:val="19"/>
  </w:num>
  <w:num w:numId="31">
    <w:abstractNumId w:val="19"/>
  </w:num>
  <w:num w:numId="32">
    <w:abstractNumId w:val="25"/>
  </w:num>
  <w:num w:numId="33">
    <w:abstractNumId w:val="21"/>
  </w:num>
  <w:num w:numId="34">
    <w:abstractNumId w:val="21"/>
  </w:num>
  <w:num w:numId="35">
    <w:abstractNumId w:val="21"/>
  </w:num>
  <w:num w:numId="36">
    <w:abstractNumId w:val="8"/>
  </w:num>
  <w:num w:numId="37">
    <w:abstractNumId w:val="20"/>
  </w:num>
  <w:num w:numId="38">
    <w:abstractNumId w:val="22"/>
  </w:num>
  <w:num w:numId="39">
    <w:abstractNumId w:val="15"/>
  </w:num>
  <w:num w:numId="40">
    <w:abstractNumId w:val="4"/>
  </w:num>
  <w:num w:numId="41">
    <w:abstractNumId w:val="5"/>
  </w:num>
  <w:num w:numId="42">
    <w:abstractNumId w:val="18"/>
  </w:num>
  <w:num w:numId="43">
    <w:abstractNumId w:val="2"/>
  </w:num>
  <w:num w:numId="44">
    <w:abstractNumId w:val="11"/>
  </w:num>
  <w:num w:numId="45">
    <w:abstractNumId w:val="10"/>
  </w:num>
  <w:num w:numId="46">
    <w:abstractNumId w:val="24"/>
  </w:num>
  <w:num w:numId="47">
    <w:abstractNumId w:val="7"/>
  </w:num>
  <w:num w:numId="48">
    <w:abstractNumId w:val="16"/>
  </w:num>
  <w:num w:numId="49">
    <w:abstractNumId w:val="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2MTU2NDWwMDEwMTNX0lEKTi0uzszPAykwrgUAqmgPZCwAAAA="/>
  </w:docVars>
  <w:rsids>
    <w:rsidRoot w:val="0045571B"/>
    <w:rsid w:val="00002216"/>
    <w:rsid w:val="00005C82"/>
    <w:rsid w:val="000132C9"/>
    <w:rsid w:val="00013D7E"/>
    <w:rsid w:val="00014D39"/>
    <w:rsid w:val="000167BA"/>
    <w:rsid w:val="0002065C"/>
    <w:rsid w:val="000220DD"/>
    <w:rsid w:val="00025F20"/>
    <w:rsid w:val="00027486"/>
    <w:rsid w:val="0003198B"/>
    <w:rsid w:val="00034963"/>
    <w:rsid w:val="000355A1"/>
    <w:rsid w:val="00040703"/>
    <w:rsid w:val="00043BE7"/>
    <w:rsid w:val="0004569C"/>
    <w:rsid w:val="00050545"/>
    <w:rsid w:val="00051692"/>
    <w:rsid w:val="00052AFE"/>
    <w:rsid w:val="00055957"/>
    <w:rsid w:val="00057D6E"/>
    <w:rsid w:val="0006109B"/>
    <w:rsid w:val="00061EA2"/>
    <w:rsid w:val="00062071"/>
    <w:rsid w:val="00063F8F"/>
    <w:rsid w:val="0006652F"/>
    <w:rsid w:val="0007086D"/>
    <w:rsid w:val="00072CD8"/>
    <w:rsid w:val="00073AED"/>
    <w:rsid w:val="00075537"/>
    <w:rsid w:val="00077ED5"/>
    <w:rsid w:val="00095EB3"/>
    <w:rsid w:val="00096FBD"/>
    <w:rsid w:val="00097037"/>
    <w:rsid w:val="000A0E22"/>
    <w:rsid w:val="000A122E"/>
    <w:rsid w:val="000A136E"/>
    <w:rsid w:val="000A1763"/>
    <w:rsid w:val="000A48EB"/>
    <w:rsid w:val="000A4CE2"/>
    <w:rsid w:val="000B1262"/>
    <w:rsid w:val="000B2B9D"/>
    <w:rsid w:val="000B36B0"/>
    <w:rsid w:val="000B5C6E"/>
    <w:rsid w:val="000C2FDF"/>
    <w:rsid w:val="000C4567"/>
    <w:rsid w:val="000D23BB"/>
    <w:rsid w:val="000D39BD"/>
    <w:rsid w:val="000D3EB2"/>
    <w:rsid w:val="000D6029"/>
    <w:rsid w:val="000E05D0"/>
    <w:rsid w:val="000E68C1"/>
    <w:rsid w:val="000F1C76"/>
    <w:rsid w:val="000F1DC9"/>
    <w:rsid w:val="000F609A"/>
    <w:rsid w:val="000F64DE"/>
    <w:rsid w:val="000F7621"/>
    <w:rsid w:val="00100542"/>
    <w:rsid w:val="001020A6"/>
    <w:rsid w:val="00103086"/>
    <w:rsid w:val="00104597"/>
    <w:rsid w:val="0011467D"/>
    <w:rsid w:val="00117C97"/>
    <w:rsid w:val="00124332"/>
    <w:rsid w:val="00124DAC"/>
    <w:rsid w:val="001275D2"/>
    <w:rsid w:val="00127C04"/>
    <w:rsid w:val="0013228D"/>
    <w:rsid w:val="00133033"/>
    <w:rsid w:val="00133CF4"/>
    <w:rsid w:val="00133F97"/>
    <w:rsid w:val="00140A6A"/>
    <w:rsid w:val="00140C93"/>
    <w:rsid w:val="00143B9A"/>
    <w:rsid w:val="001465FC"/>
    <w:rsid w:val="00146AFB"/>
    <w:rsid w:val="0014701A"/>
    <w:rsid w:val="00156D52"/>
    <w:rsid w:val="0016416F"/>
    <w:rsid w:val="00166DE3"/>
    <w:rsid w:val="001676FF"/>
    <w:rsid w:val="00170DCE"/>
    <w:rsid w:val="00177865"/>
    <w:rsid w:val="001826E9"/>
    <w:rsid w:val="00182743"/>
    <w:rsid w:val="00183CCC"/>
    <w:rsid w:val="00184889"/>
    <w:rsid w:val="0019161F"/>
    <w:rsid w:val="001A5557"/>
    <w:rsid w:val="001B0326"/>
    <w:rsid w:val="001B10BB"/>
    <w:rsid w:val="001B14A3"/>
    <w:rsid w:val="001B28AD"/>
    <w:rsid w:val="001B2A88"/>
    <w:rsid w:val="001B6CDF"/>
    <w:rsid w:val="001C2583"/>
    <w:rsid w:val="001D0F21"/>
    <w:rsid w:val="001D3CBE"/>
    <w:rsid w:val="001D50E5"/>
    <w:rsid w:val="001D563E"/>
    <w:rsid w:val="001D6CE9"/>
    <w:rsid w:val="001D75A2"/>
    <w:rsid w:val="001E0299"/>
    <w:rsid w:val="001E44DC"/>
    <w:rsid w:val="001E5FE3"/>
    <w:rsid w:val="001F61F3"/>
    <w:rsid w:val="001F65CE"/>
    <w:rsid w:val="00201BA2"/>
    <w:rsid w:val="002042F9"/>
    <w:rsid w:val="00214748"/>
    <w:rsid w:val="00214994"/>
    <w:rsid w:val="0022172F"/>
    <w:rsid w:val="002217F0"/>
    <w:rsid w:val="002272E8"/>
    <w:rsid w:val="00227BEF"/>
    <w:rsid w:val="00231164"/>
    <w:rsid w:val="0023284D"/>
    <w:rsid w:val="00235C16"/>
    <w:rsid w:val="00242B6B"/>
    <w:rsid w:val="002455DA"/>
    <w:rsid w:val="002552DE"/>
    <w:rsid w:val="00263B51"/>
    <w:rsid w:val="0026473B"/>
    <w:rsid w:val="00264871"/>
    <w:rsid w:val="002670F3"/>
    <w:rsid w:val="00270ECA"/>
    <w:rsid w:val="00281FC1"/>
    <w:rsid w:val="002823EE"/>
    <w:rsid w:val="002831C6"/>
    <w:rsid w:val="00285F0B"/>
    <w:rsid w:val="00290D81"/>
    <w:rsid w:val="0029227C"/>
    <w:rsid w:val="0029243F"/>
    <w:rsid w:val="00295DE2"/>
    <w:rsid w:val="002A362A"/>
    <w:rsid w:val="002A3E65"/>
    <w:rsid w:val="002A4F97"/>
    <w:rsid w:val="002B5CAE"/>
    <w:rsid w:val="002B79A6"/>
    <w:rsid w:val="002C02DE"/>
    <w:rsid w:val="002C1BA1"/>
    <w:rsid w:val="002C2962"/>
    <w:rsid w:val="002C3830"/>
    <w:rsid w:val="002D0357"/>
    <w:rsid w:val="002E2815"/>
    <w:rsid w:val="002E3B0D"/>
    <w:rsid w:val="002E4BD2"/>
    <w:rsid w:val="002F0052"/>
    <w:rsid w:val="002F0C4A"/>
    <w:rsid w:val="002F2984"/>
    <w:rsid w:val="003077D6"/>
    <w:rsid w:val="003105F0"/>
    <w:rsid w:val="0031254C"/>
    <w:rsid w:val="00315AFC"/>
    <w:rsid w:val="003262DD"/>
    <w:rsid w:val="003305E8"/>
    <w:rsid w:val="00330AE9"/>
    <w:rsid w:val="0033109E"/>
    <w:rsid w:val="003371BD"/>
    <w:rsid w:val="00337A0D"/>
    <w:rsid w:val="003401DA"/>
    <w:rsid w:val="00344720"/>
    <w:rsid w:val="00344894"/>
    <w:rsid w:val="00346424"/>
    <w:rsid w:val="003538E4"/>
    <w:rsid w:val="00353D0B"/>
    <w:rsid w:val="00355ECD"/>
    <w:rsid w:val="0035747F"/>
    <w:rsid w:val="003579B7"/>
    <w:rsid w:val="00360F54"/>
    <w:rsid w:val="00370760"/>
    <w:rsid w:val="00374EFC"/>
    <w:rsid w:val="00375319"/>
    <w:rsid w:val="00375CB4"/>
    <w:rsid w:val="0037721A"/>
    <w:rsid w:val="0038279F"/>
    <w:rsid w:val="00386A1C"/>
    <w:rsid w:val="003917F7"/>
    <w:rsid w:val="00392A6E"/>
    <w:rsid w:val="003978FB"/>
    <w:rsid w:val="003A16EA"/>
    <w:rsid w:val="003A2DDD"/>
    <w:rsid w:val="003A3AE0"/>
    <w:rsid w:val="003A45E6"/>
    <w:rsid w:val="003B5B0A"/>
    <w:rsid w:val="003C09B1"/>
    <w:rsid w:val="003C7E1A"/>
    <w:rsid w:val="003D33E2"/>
    <w:rsid w:val="003D6214"/>
    <w:rsid w:val="003D6ABE"/>
    <w:rsid w:val="003D703D"/>
    <w:rsid w:val="003E01D0"/>
    <w:rsid w:val="003E14AF"/>
    <w:rsid w:val="003E281F"/>
    <w:rsid w:val="003F4435"/>
    <w:rsid w:val="003F48D0"/>
    <w:rsid w:val="003F6963"/>
    <w:rsid w:val="003F7811"/>
    <w:rsid w:val="00403301"/>
    <w:rsid w:val="0040417C"/>
    <w:rsid w:val="0041004A"/>
    <w:rsid w:val="00410B37"/>
    <w:rsid w:val="00417C46"/>
    <w:rsid w:val="00423026"/>
    <w:rsid w:val="00436FA0"/>
    <w:rsid w:val="00442B2B"/>
    <w:rsid w:val="00443949"/>
    <w:rsid w:val="0044460E"/>
    <w:rsid w:val="004460F3"/>
    <w:rsid w:val="00447D2B"/>
    <w:rsid w:val="00450755"/>
    <w:rsid w:val="004556CF"/>
    <w:rsid w:val="0045571B"/>
    <w:rsid w:val="00456A29"/>
    <w:rsid w:val="004631CC"/>
    <w:rsid w:val="00463FBE"/>
    <w:rsid w:val="004648AE"/>
    <w:rsid w:val="00470428"/>
    <w:rsid w:val="004706B4"/>
    <w:rsid w:val="004710F4"/>
    <w:rsid w:val="0047111D"/>
    <w:rsid w:val="0047505B"/>
    <w:rsid w:val="00475177"/>
    <w:rsid w:val="004851D3"/>
    <w:rsid w:val="00486DD3"/>
    <w:rsid w:val="00490F84"/>
    <w:rsid w:val="00496D3F"/>
    <w:rsid w:val="004A1CFF"/>
    <w:rsid w:val="004A5061"/>
    <w:rsid w:val="004A5083"/>
    <w:rsid w:val="004A6287"/>
    <w:rsid w:val="004B1E24"/>
    <w:rsid w:val="004B27AA"/>
    <w:rsid w:val="004B2FDD"/>
    <w:rsid w:val="004B66DE"/>
    <w:rsid w:val="004B67E4"/>
    <w:rsid w:val="004C0EB6"/>
    <w:rsid w:val="004C2050"/>
    <w:rsid w:val="004D1EDF"/>
    <w:rsid w:val="004E134A"/>
    <w:rsid w:val="004E3082"/>
    <w:rsid w:val="004F0DAF"/>
    <w:rsid w:val="004F256A"/>
    <w:rsid w:val="004F6D41"/>
    <w:rsid w:val="004F792E"/>
    <w:rsid w:val="00504B3C"/>
    <w:rsid w:val="00504E70"/>
    <w:rsid w:val="00505569"/>
    <w:rsid w:val="00507F4A"/>
    <w:rsid w:val="00510708"/>
    <w:rsid w:val="00513C8E"/>
    <w:rsid w:val="00516471"/>
    <w:rsid w:val="00523993"/>
    <w:rsid w:val="0052409B"/>
    <w:rsid w:val="00527687"/>
    <w:rsid w:val="00527706"/>
    <w:rsid w:val="00543092"/>
    <w:rsid w:val="00544A41"/>
    <w:rsid w:val="005506A1"/>
    <w:rsid w:val="00551B49"/>
    <w:rsid w:val="00560BDF"/>
    <w:rsid w:val="00570DFD"/>
    <w:rsid w:val="00571BA0"/>
    <w:rsid w:val="00577B05"/>
    <w:rsid w:val="00584924"/>
    <w:rsid w:val="00585C93"/>
    <w:rsid w:val="005874E3"/>
    <w:rsid w:val="005948F8"/>
    <w:rsid w:val="005B014A"/>
    <w:rsid w:val="005B3D43"/>
    <w:rsid w:val="005B66AE"/>
    <w:rsid w:val="005C03CB"/>
    <w:rsid w:val="005C20E0"/>
    <w:rsid w:val="005C2A9F"/>
    <w:rsid w:val="005C688C"/>
    <w:rsid w:val="005D128C"/>
    <w:rsid w:val="005D383F"/>
    <w:rsid w:val="005E28B5"/>
    <w:rsid w:val="005E4207"/>
    <w:rsid w:val="005E4534"/>
    <w:rsid w:val="005E541B"/>
    <w:rsid w:val="005E5A60"/>
    <w:rsid w:val="005F05A3"/>
    <w:rsid w:val="005F3936"/>
    <w:rsid w:val="00601939"/>
    <w:rsid w:val="006019E5"/>
    <w:rsid w:val="0060336C"/>
    <w:rsid w:val="0060484A"/>
    <w:rsid w:val="00604F4D"/>
    <w:rsid w:val="00606A84"/>
    <w:rsid w:val="00616125"/>
    <w:rsid w:val="00622C6F"/>
    <w:rsid w:val="006261FE"/>
    <w:rsid w:val="006301CA"/>
    <w:rsid w:val="00637224"/>
    <w:rsid w:val="00637294"/>
    <w:rsid w:val="00641878"/>
    <w:rsid w:val="00643FA2"/>
    <w:rsid w:val="00645366"/>
    <w:rsid w:val="0064717D"/>
    <w:rsid w:val="006502F9"/>
    <w:rsid w:val="006523FD"/>
    <w:rsid w:val="006532E6"/>
    <w:rsid w:val="00655561"/>
    <w:rsid w:val="00670135"/>
    <w:rsid w:val="00670D88"/>
    <w:rsid w:val="00673EC7"/>
    <w:rsid w:val="00675AB0"/>
    <w:rsid w:val="006762BE"/>
    <w:rsid w:val="00676D98"/>
    <w:rsid w:val="00677FA7"/>
    <w:rsid w:val="00680B3C"/>
    <w:rsid w:val="006848AE"/>
    <w:rsid w:val="00684F22"/>
    <w:rsid w:val="00685014"/>
    <w:rsid w:val="00686416"/>
    <w:rsid w:val="0069746D"/>
    <w:rsid w:val="006A05F7"/>
    <w:rsid w:val="006A43F5"/>
    <w:rsid w:val="006A6F32"/>
    <w:rsid w:val="006B46FF"/>
    <w:rsid w:val="006C07FD"/>
    <w:rsid w:val="006C5E2B"/>
    <w:rsid w:val="006D0819"/>
    <w:rsid w:val="006D3DE5"/>
    <w:rsid w:val="006E07E2"/>
    <w:rsid w:val="006E093B"/>
    <w:rsid w:val="006E228C"/>
    <w:rsid w:val="006E44CB"/>
    <w:rsid w:val="006E7A0B"/>
    <w:rsid w:val="006F161A"/>
    <w:rsid w:val="006F29B8"/>
    <w:rsid w:val="006F509B"/>
    <w:rsid w:val="00702D70"/>
    <w:rsid w:val="00706C12"/>
    <w:rsid w:val="007070F5"/>
    <w:rsid w:val="00712420"/>
    <w:rsid w:val="00717B10"/>
    <w:rsid w:val="00720FB7"/>
    <w:rsid w:val="00721857"/>
    <w:rsid w:val="00735953"/>
    <w:rsid w:val="00740847"/>
    <w:rsid w:val="00740B7B"/>
    <w:rsid w:val="00743970"/>
    <w:rsid w:val="0074483D"/>
    <w:rsid w:val="00750D98"/>
    <w:rsid w:val="00751E4F"/>
    <w:rsid w:val="007555E7"/>
    <w:rsid w:val="00755786"/>
    <w:rsid w:val="00756E7B"/>
    <w:rsid w:val="007639E3"/>
    <w:rsid w:val="007646E6"/>
    <w:rsid w:val="007646F6"/>
    <w:rsid w:val="00767E0E"/>
    <w:rsid w:val="00770920"/>
    <w:rsid w:val="007717F6"/>
    <w:rsid w:val="007735B5"/>
    <w:rsid w:val="00780E17"/>
    <w:rsid w:val="00786E3A"/>
    <w:rsid w:val="0079048B"/>
    <w:rsid w:val="00792DB0"/>
    <w:rsid w:val="007A03A7"/>
    <w:rsid w:val="007A0716"/>
    <w:rsid w:val="007A16E9"/>
    <w:rsid w:val="007B1144"/>
    <w:rsid w:val="007B18FF"/>
    <w:rsid w:val="007B4B07"/>
    <w:rsid w:val="007B5923"/>
    <w:rsid w:val="007B7DE4"/>
    <w:rsid w:val="007C3EB3"/>
    <w:rsid w:val="007C4956"/>
    <w:rsid w:val="007C614C"/>
    <w:rsid w:val="007C654D"/>
    <w:rsid w:val="007D0CC4"/>
    <w:rsid w:val="007D203F"/>
    <w:rsid w:val="007D750F"/>
    <w:rsid w:val="007E0224"/>
    <w:rsid w:val="007E17EE"/>
    <w:rsid w:val="007E549F"/>
    <w:rsid w:val="007E56B5"/>
    <w:rsid w:val="007F2850"/>
    <w:rsid w:val="008006B1"/>
    <w:rsid w:val="00806968"/>
    <w:rsid w:val="00810311"/>
    <w:rsid w:val="00810A24"/>
    <w:rsid w:val="00814675"/>
    <w:rsid w:val="0081639B"/>
    <w:rsid w:val="0082115C"/>
    <w:rsid w:val="008238F1"/>
    <w:rsid w:val="00824085"/>
    <w:rsid w:val="00824A0E"/>
    <w:rsid w:val="00824DAD"/>
    <w:rsid w:val="00831F29"/>
    <w:rsid w:val="00832F38"/>
    <w:rsid w:val="0083385C"/>
    <w:rsid w:val="0084010B"/>
    <w:rsid w:val="008404E5"/>
    <w:rsid w:val="00842E72"/>
    <w:rsid w:val="00845887"/>
    <w:rsid w:val="008459C8"/>
    <w:rsid w:val="008469CC"/>
    <w:rsid w:val="00850C61"/>
    <w:rsid w:val="00853EC9"/>
    <w:rsid w:val="0085F5D1"/>
    <w:rsid w:val="00862BA7"/>
    <w:rsid w:val="00870D3A"/>
    <w:rsid w:val="00871389"/>
    <w:rsid w:val="0087196B"/>
    <w:rsid w:val="008769EF"/>
    <w:rsid w:val="00882212"/>
    <w:rsid w:val="008865D7"/>
    <w:rsid w:val="00895715"/>
    <w:rsid w:val="008A0C72"/>
    <w:rsid w:val="008A4F14"/>
    <w:rsid w:val="008A7551"/>
    <w:rsid w:val="008A7A0B"/>
    <w:rsid w:val="008B758B"/>
    <w:rsid w:val="008C0103"/>
    <w:rsid w:val="008C0A9C"/>
    <w:rsid w:val="008C3369"/>
    <w:rsid w:val="008C4A74"/>
    <w:rsid w:val="008D0277"/>
    <w:rsid w:val="008D1F02"/>
    <w:rsid w:val="008D1F48"/>
    <w:rsid w:val="008E1FAA"/>
    <w:rsid w:val="008E39C3"/>
    <w:rsid w:val="008E5AC4"/>
    <w:rsid w:val="008E6742"/>
    <w:rsid w:val="008E7A2B"/>
    <w:rsid w:val="008F0FD9"/>
    <w:rsid w:val="00907B2F"/>
    <w:rsid w:val="0091442C"/>
    <w:rsid w:val="00922F91"/>
    <w:rsid w:val="00923ECC"/>
    <w:rsid w:val="00924123"/>
    <w:rsid w:val="0092445F"/>
    <w:rsid w:val="009318F7"/>
    <w:rsid w:val="00932D3B"/>
    <w:rsid w:val="00933EEB"/>
    <w:rsid w:val="00943F13"/>
    <w:rsid w:val="009500FC"/>
    <w:rsid w:val="009530A6"/>
    <w:rsid w:val="00954671"/>
    <w:rsid w:val="00957387"/>
    <w:rsid w:val="00960038"/>
    <w:rsid w:val="0096057F"/>
    <w:rsid w:val="00963437"/>
    <w:rsid w:val="00964FD4"/>
    <w:rsid w:val="009730A3"/>
    <w:rsid w:val="00973CEB"/>
    <w:rsid w:val="009765CD"/>
    <w:rsid w:val="00977D09"/>
    <w:rsid w:val="00984842"/>
    <w:rsid w:val="009917B4"/>
    <w:rsid w:val="009935F1"/>
    <w:rsid w:val="009A1170"/>
    <w:rsid w:val="009A5BA2"/>
    <w:rsid w:val="009A7D6B"/>
    <w:rsid w:val="009B47EA"/>
    <w:rsid w:val="009B77D6"/>
    <w:rsid w:val="009C1167"/>
    <w:rsid w:val="009C1198"/>
    <w:rsid w:val="009C1767"/>
    <w:rsid w:val="009C5888"/>
    <w:rsid w:val="009C5932"/>
    <w:rsid w:val="009C5D9C"/>
    <w:rsid w:val="009D30FE"/>
    <w:rsid w:val="009D3730"/>
    <w:rsid w:val="009D37A5"/>
    <w:rsid w:val="009D5213"/>
    <w:rsid w:val="009E5A74"/>
    <w:rsid w:val="009F0F1A"/>
    <w:rsid w:val="009F1227"/>
    <w:rsid w:val="009F1320"/>
    <w:rsid w:val="009F341C"/>
    <w:rsid w:val="00A01179"/>
    <w:rsid w:val="00A01C58"/>
    <w:rsid w:val="00A066BF"/>
    <w:rsid w:val="00A10F92"/>
    <w:rsid w:val="00A118F9"/>
    <w:rsid w:val="00A120B4"/>
    <w:rsid w:val="00A12799"/>
    <w:rsid w:val="00A13176"/>
    <w:rsid w:val="00A158A7"/>
    <w:rsid w:val="00A178F0"/>
    <w:rsid w:val="00A2246E"/>
    <w:rsid w:val="00A27AE9"/>
    <w:rsid w:val="00A30014"/>
    <w:rsid w:val="00A3076B"/>
    <w:rsid w:val="00A3268F"/>
    <w:rsid w:val="00A33466"/>
    <w:rsid w:val="00A37F2B"/>
    <w:rsid w:val="00A43C71"/>
    <w:rsid w:val="00A53C87"/>
    <w:rsid w:val="00A56418"/>
    <w:rsid w:val="00A56581"/>
    <w:rsid w:val="00A61813"/>
    <w:rsid w:val="00A61AB4"/>
    <w:rsid w:val="00A6345C"/>
    <w:rsid w:val="00A665F1"/>
    <w:rsid w:val="00A666CD"/>
    <w:rsid w:val="00A7362D"/>
    <w:rsid w:val="00A801FF"/>
    <w:rsid w:val="00A80BD2"/>
    <w:rsid w:val="00A8140F"/>
    <w:rsid w:val="00A83291"/>
    <w:rsid w:val="00A8381E"/>
    <w:rsid w:val="00A872B4"/>
    <w:rsid w:val="00AA4AFC"/>
    <w:rsid w:val="00AA7259"/>
    <w:rsid w:val="00AB140B"/>
    <w:rsid w:val="00AB2FC4"/>
    <w:rsid w:val="00AB5C2E"/>
    <w:rsid w:val="00AB5EC4"/>
    <w:rsid w:val="00AB7736"/>
    <w:rsid w:val="00AC1790"/>
    <w:rsid w:val="00AC39C8"/>
    <w:rsid w:val="00AC4278"/>
    <w:rsid w:val="00AD2103"/>
    <w:rsid w:val="00AD3E4F"/>
    <w:rsid w:val="00AD5C39"/>
    <w:rsid w:val="00AE0684"/>
    <w:rsid w:val="00AE2592"/>
    <w:rsid w:val="00AE5F7C"/>
    <w:rsid w:val="00AF184C"/>
    <w:rsid w:val="00AF248C"/>
    <w:rsid w:val="00B006C2"/>
    <w:rsid w:val="00B15FFE"/>
    <w:rsid w:val="00B178C3"/>
    <w:rsid w:val="00B17F34"/>
    <w:rsid w:val="00B25174"/>
    <w:rsid w:val="00B26D82"/>
    <w:rsid w:val="00B27148"/>
    <w:rsid w:val="00B41F1F"/>
    <w:rsid w:val="00B47B2E"/>
    <w:rsid w:val="00B5268E"/>
    <w:rsid w:val="00B555EE"/>
    <w:rsid w:val="00B60D49"/>
    <w:rsid w:val="00B61566"/>
    <w:rsid w:val="00B61BEE"/>
    <w:rsid w:val="00B636ED"/>
    <w:rsid w:val="00B65FE6"/>
    <w:rsid w:val="00B843BA"/>
    <w:rsid w:val="00B86966"/>
    <w:rsid w:val="00B87899"/>
    <w:rsid w:val="00B90FFB"/>
    <w:rsid w:val="00B92448"/>
    <w:rsid w:val="00B93073"/>
    <w:rsid w:val="00B9414B"/>
    <w:rsid w:val="00BA129B"/>
    <w:rsid w:val="00BA4350"/>
    <w:rsid w:val="00BA588B"/>
    <w:rsid w:val="00BC013C"/>
    <w:rsid w:val="00BC17C3"/>
    <w:rsid w:val="00BC2B52"/>
    <w:rsid w:val="00BC3620"/>
    <w:rsid w:val="00BC7343"/>
    <w:rsid w:val="00BC7A69"/>
    <w:rsid w:val="00BD1B1A"/>
    <w:rsid w:val="00BD2D55"/>
    <w:rsid w:val="00BD4B0B"/>
    <w:rsid w:val="00BD72AD"/>
    <w:rsid w:val="00BD785E"/>
    <w:rsid w:val="00BE4D58"/>
    <w:rsid w:val="00BF4B7B"/>
    <w:rsid w:val="00BF562F"/>
    <w:rsid w:val="00BF66F1"/>
    <w:rsid w:val="00C005BC"/>
    <w:rsid w:val="00C01268"/>
    <w:rsid w:val="00C02737"/>
    <w:rsid w:val="00C03D29"/>
    <w:rsid w:val="00C05EE4"/>
    <w:rsid w:val="00C07C83"/>
    <w:rsid w:val="00C10654"/>
    <w:rsid w:val="00C11B75"/>
    <w:rsid w:val="00C1567A"/>
    <w:rsid w:val="00C22738"/>
    <w:rsid w:val="00C230AC"/>
    <w:rsid w:val="00C30A14"/>
    <w:rsid w:val="00C32435"/>
    <w:rsid w:val="00C341F2"/>
    <w:rsid w:val="00C34B82"/>
    <w:rsid w:val="00C34D1A"/>
    <w:rsid w:val="00C36866"/>
    <w:rsid w:val="00C461F6"/>
    <w:rsid w:val="00C46D0F"/>
    <w:rsid w:val="00C47EB9"/>
    <w:rsid w:val="00C5260E"/>
    <w:rsid w:val="00C53250"/>
    <w:rsid w:val="00C53828"/>
    <w:rsid w:val="00C57B3C"/>
    <w:rsid w:val="00C65265"/>
    <w:rsid w:val="00C66D5E"/>
    <w:rsid w:val="00C73BE6"/>
    <w:rsid w:val="00C74A48"/>
    <w:rsid w:val="00C8361D"/>
    <w:rsid w:val="00C83B87"/>
    <w:rsid w:val="00C83C67"/>
    <w:rsid w:val="00C90EBE"/>
    <w:rsid w:val="00C9274E"/>
    <w:rsid w:val="00CA1550"/>
    <w:rsid w:val="00CA15D2"/>
    <w:rsid w:val="00CA248D"/>
    <w:rsid w:val="00CA6E12"/>
    <w:rsid w:val="00CB25B1"/>
    <w:rsid w:val="00CB304F"/>
    <w:rsid w:val="00CB481A"/>
    <w:rsid w:val="00CB53D3"/>
    <w:rsid w:val="00CC2358"/>
    <w:rsid w:val="00CC41BC"/>
    <w:rsid w:val="00CD4522"/>
    <w:rsid w:val="00CD4B91"/>
    <w:rsid w:val="00CD5949"/>
    <w:rsid w:val="00CE1E4B"/>
    <w:rsid w:val="00CE7483"/>
    <w:rsid w:val="00CF2071"/>
    <w:rsid w:val="00CF6390"/>
    <w:rsid w:val="00D00418"/>
    <w:rsid w:val="00D02E65"/>
    <w:rsid w:val="00D02FE8"/>
    <w:rsid w:val="00D07F6E"/>
    <w:rsid w:val="00D1293C"/>
    <w:rsid w:val="00D25C55"/>
    <w:rsid w:val="00D272EE"/>
    <w:rsid w:val="00D277E6"/>
    <w:rsid w:val="00D33A6F"/>
    <w:rsid w:val="00D35446"/>
    <w:rsid w:val="00D4339F"/>
    <w:rsid w:val="00D45473"/>
    <w:rsid w:val="00D5113F"/>
    <w:rsid w:val="00D527DB"/>
    <w:rsid w:val="00D54A23"/>
    <w:rsid w:val="00D57EF2"/>
    <w:rsid w:val="00D606E2"/>
    <w:rsid w:val="00D60AFD"/>
    <w:rsid w:val="00D61D57"/>
    <w:rsid w:val="00D766E0"/>
    <w:rsid w:val="00D76E29"/>
    <w:rsid w:val="00D77FA9"/>
    <w:rsid w:val="00D82A67"/>
    <w:rsid w:val="00D84CED"/>
    <w:rsid w:val="00D87B16"/>
    <w:rsid w:val="00D90D3C"/>
    <w:rsid w:val="00D92DFA"/>
    <w:rsid w:val="00D93CA8"/>
    <w:rsid w:val="00DA3EC4"/>
    <w:rsid w:val="00DA4028"/>
    <w:rsid w:val="00DA55F3"/>
    <w:rsid w:val="00DB7247"/>
    <w:rsid w:val="00DB771C"/>
    <w:rsid w:val="00DD1A6A"/>
    <w:rsid w:val="00DD42E1"/>
    <w:rsid w:val="00DD45F1"/>
    <w:rsid w:val="00DE0B5B"/>
    <w:rsid w:val="00DE205E"/>
    <w:rsid w:val="00DF5E3D"/>
    <w:rsid w:val="00DF6099"/>
    <w:rsid w:val="00DF737C"/>
    <w:rsid w:val="00E0319F"/>
    <w:rsid w:val="00E03218"/>
    <w:rsid w:val="00E05482"/>
    <w:rsid w:val="00E05F69"/>
    <w:rsid w:val="00E10DA6"/>
    <w:rsid w:val="00E15888"/>
    <w:rsid w:val="00E20ABD"/>
    <w:rsid w:val="00E20B67"/>
    <w:rsid w:val="00E242A3"/>
    <w:rsid w:val="00E25577"/>
    <w:rsid w:val="00E25590"/>
    <w:rsid w:val="00E25B6B"/>
    <w:rsid w:val="00E31C86"/>
    <w:rsid w:val="00E341B5"/>
    <w:rsid w:val="00E34C37"/>
    <w:rsid w:val="00E37E93"/>
    <w:rsid w:val="00E45F28"/>
    <w:rsid w:val="00E51556"/>
    <w:rsid w:val="00E61D1B"/>
    <w:rsid w:val="00E640E4"/>
    <w:rsid w:val="00E70B34"/>
    <w:rsid w:val="00E760C9"/>
    <w:rsid w:val="00E762A6"/>
    <w:rsid w:val="00E77FD6"/>
    <w:rsid w:val="00E80634"/>
    <w:rsid w:val="00E82319"/>
    <w:rsid w:val="00E90248"/>
    <w:rsid w:val="00E9390A"/>
    <w:rsid w:val="00E93FBB"/>
    <w:rsid w:val="00E95EDD"/>
    <w:rsid w:val="00E97AE5"/>
    <w:rsid w:val="00EA1278"/>
    <w:rsid w:val="00EA1CED"/>
    <w:rsid w:val="00EA2E2B"/>
    <w:rsid w:val="00EA43BB"/>
    <w:rsid w:val="00EA5705"/>
    <w:rsid w:val="00EB0630"/>
    <w:rsid w:val="00EB42E9"/>
    <w:rsid w:val="00EB4497"/>
    <w:rsid w:val="00EB65DD"/>
    <w:rsid w:val="00EB731E"/>
    <w:rsid w:val="00EC0149"/>
    <w:rsid w:val="00EC0485"/>
    <w:rsid w:val="00EC5261"/>
    <w:rsid w:val="00EC5E97"/>
    <w:rsid w:val="00ED0065"/>
    <w:rsid w:val="00ED3729"/>
    <w:rsid w:val="00ED5E16"/>
    <w:rsid w:val="00ED7389"/>
    <w:rsid w:val="00EE3D5B"/>
    <w:rsid w:val="00EE5130"/>
    <w:rsid w:val="00EE76D5"/>
    <w:rsid w:val="00EF2490"/>
    <w:rsid w:val="00EF283A"/>
    <w:rsid w:val="00F007DF"/>
    <w:rsid w:val="00F00A06"/>
    <w:rsid w:val="00F00A8F"/>
    <w:rsid w:val="00F03D4D"/>
    <w:rsid w:val="00F03E14"/>
    <w:rsid w:val="00F03F2B"/>
    <w:rsid w:val="00F04459"/>
    <w:rsid w:val="00F1377F"/>
    <w:rsid w:val="00F16055"/>
    <w:rsid w:val="00F175A7"/>
    <w:rsid w:val="00F21CB6"/>
    <w:rsid w:val="00F2506A"/>
    <w:rsid w:val="00F27AEA"/>
    <w:rsid w:val="00F30E7E"/>
    <w:rsid w:val="00F31094"/>
    <w:rsid w:val="00F35C48"/>
    <w:rsid w:val="00F371DB"/>
    <w:rsid w:val="00F435DC"/>
    <w:rsid w:val="00F439AF"/>
    <w:rsid w:val="00F43A88"/>
    <w:rsid w:val="00F5040E"/>
    <w:rsid w:val="00F51D51"/>
    <w:rsid w:val="00F525DA"/>
    <w:rsid w:val="00F57AC3"/>
    <w:rsid w:val="00F622D1"/>
    <w:rsid w:val="00F63BB7"/>
    <w:rsid w:val="00F645BC"/>
    <w:rsid w:val="00F65B42"/>
    <w:rsid w:val="00F660E1"/>
    <w:rsid w:val="00F70BF4"/>
    <w:rsid w:val="00F733A8"/>
    <w:rsid w:val="00F738B4"/>
    <w:rsid w:val="00F74273"/>
    <w:rsid w:val="00F83893"/>
    <w:rsid w:val="00F8431E"/>
    <w:rsid w:val="00F84F0D"/>
    <w:rsid w:val="00F87B3F"/>
    <w:rsid w:val="00F90866"/>
    <w:rsid w:val="00F97821"/>
    <w:rsid w:val="00FA653B"/>
    <w:rsid w:val="00FB0B54"/>
    <w:rsid w:val="00FB46C0"/>
    <w:rsid w:val="00FB6E12"/>
    <w:rsid w:val="00FC018C"/>
    <w:rsid w:val="00FC72E0"/>
    <w:rsid w:val="00FD507F"/>
    <w:rsid w:val="00FE6A2E"/>
    <w:rsid w:val="00FF3F5B"/>
    <w:rsid w:val="00FF4F84"/>
    <w:rsid w:val="01EA5909"/>
    <w:rsid w:val="028932EC"/>
    <w:rsid w:val="0311C7FB"/>
    <w:rsid w:val="0545FAB8"/>
    <w:rsid w:val="05CDCABF"/>
    <w:rsid w:val="0686BD0E"/>
    <w:rsid w:val="09CB5547"/>
    <w:rsid w:val="0A34AB12"/>
    <w:rsid w:val="0A74A934"/>
    <w:rsid w:val="0A922AD1"/>
    <w:rsid w:val="0AC2ABEE"/>
    <w:rsid w:val="0BE2BD23"/>
    <w:rsid w:val="0E89585A"/>
    <w:rsid w:val="11282BB1"/>
    <w:rsid w:val="117BFFC9"/>
    <w:rsid w:val="11AC2345"/>
    <w:rsid w:val="12746958"/>
    <w:rsid w:val="14175CDE"/>
    <w:rsid w:val="142CD959"/>
    <w:rsid w:val="170D1CE4"/>
    <w:rsid w:val="19136494"/>
    <w:rsid w:val="1A54B7C2"/>
    <w:rsid w:val="1C59E980"/>
    <w:rsid w:val="1F2A822E"/>
    <w:rsid w:val="24055AA9"/>
    <w:rsid w:val="26149E97"/>
    <w:rsid w:val="28762F17"/>
    <w:rsid w:val="29439FFA"/>
    <w:rsid w:val="2C59FB04"/>
    <w:rsid w:val="2CC81E38"/>
    <w:rsid w:val="2CDCCC24"/>
    <w:rsid w:val="2D270D0B"/>
    <w:rsid w:val="2F4AA1D1"/>
    <w:rsid w:val="300DA6C6"/>
    <w:rsid w:val="342F3533"/>
    <w:rsid w:val="36544870"/>
    <w:rsid w:val="37B2A940"/>
    <w:rsid w:val="39F801C1"/>
    <w:rsid w:val="3B7DA86B"/>
    <w:rsid w:val="3F017726"/>
    <w:rsid w:val="40FA2D32"/>
    <w:rsid w:val="42835B1B"/>
    <w:rsid w:val="46664C81"/>
    <w:rsid w:val="47893884"/>
    <w:rsid w:val="479B845E"/>
    <w:rsid w:val="49F619A8"/>
    <w:rsid w:val="4D6100BB"/>
    <w:rsid w:val="4E862408"/>
    <w:rsid w:val="4F88ABC7"/>
    <w:rsid w:val="50A97FD4"/>
    <w:rsid w:val="536AD777"/>
    <w:rsid w:val="58143F38"/>
    <w:rsid w:val="58C073B6"/>
    <w:rsid w:val="5A00D073"/>
    <w:rsid w:val="5A2F91FF"/>
    <w:rsid w:val="5B80DFAD"/>
    <w:rsid w:val="5BE87ED0"/>
    <w:rsid w:val="5BEE475B"/>
    <w:rsid w:val="5C78DAE5"/>
    <w:rsid w:val="5D3B47B6"/>
    <w:rsid w:val="5DC94F0E"/>
    <w:rsid w:val="60F7D621"/>
    <w:rsid w:val="6103B7B8"/>
    <w:rsid w:val="637522E1"/>
    <w:rsid w:val="63C233B6"/>
    <w:rsid w:val="641908B1"/>
    <w:rsid w:val="64EF35C5"/>
    <w:rsid w:val="6669FBAC"/>
    <w:rsid w:val="66AE0EC2"/>
    <w:rsid w:val="6705134E"/>
    <w:rsid w:val="682B946A"/>
    <w:rsid w:val="7045BB49"/>
    <w:rsid w:val="70F9C37B"/>
    <w:rsid w:val="71B0FF3C"/>
    <w:rsid w:val="72E552A9"/>
    <w:rsid w:val="74CD8006"/>
    <w:rsid w:val="75C26D67"/>
    <w:rsid w:val="77189B8C"/>
    <w:rsid w:val="7BF136CC"/>
    <w:rsid w:val="7BF92141"/>
    <w:rsid w:val="7DA3BFB1"/>
    <w:rsid w:val="7FE29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B84D3"/>
  <w15:docId w15:val="{0C9D0E93-E560-4AF9-BA2D-B8AA9B6D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FFE"/>
    <w:pPr>
      <w:widowControl w:val="0"/>
      <w:autoSpaceDE w:val="0"/>
      <w:autoSpaceDN w:val="0"/>
      <w:adjustRightInd w:val="0"/>
      <w:spacing w:line="360" w:lineRule="auto"/>
      <w:ind w:leftChars="200" w:left="200"/>
    </w:pPr>
    <w:rPr>
      <w:rFonts w:eastAsia="Times New Roman"/>
      <w:sz w:val="21"/>
      <w:szCs w:val="21"/>
    </w:rPr>
  </w:style>
  <w:style w:type="paragraph" w:styleId="Nagwek1">
    <w:name w:val="heading 1"/>
    <w:next w:val="Nagwek2"/>
    <w:qFormat/>
    <w:rsid w:val="00B15FFE"/>
    <w:pPr>
      <w:keepNext/>
      <w:numPr>
        <w:numId w:val="35"/>
      </w:numPr>
      <w:spacing w:before="240" w:after="240"/>
      <w:ind w:left="431" w:hanging="431"/>
      <w:jc w:val="both"/>
      <w:outlineLvl w:val="0"/>
    </w:pPr>
    <w:rPr>
      <w:rFonts w:ascii="Arial" w:eastAsia="SimHei" w:hAnsi="Arial"/>
      <w:b/>
      <w:sz w:val="32"/>
      <w:szCs w:val="32"/>
    </w:rPr>
  </w:style>
  <w:style w:type="paragraph" w:styleId="Nagwek2">
    <w:name w:val="heading 2"/>
    <w:next w:val="Normalny"/>
    <w:qFormat/>
    <w:rsid w:val="00B15FFE"/>
    <w:pPr>
      <w:keepNext/>
      <w:numPr>
        <w:ilvl w:val="1"/>
        <w:numId w:val="35"/>
      </w:numPr>
      <w:spacing w:before="240" w:after="240"/>
      <w:jc w:val="both"/>
      <w:outlineLvl w:val="1"/>
    </w:pPr>
    <w:rPr>
      <w:rFonts w:ascii="Arial" w:eastAsia="SimHei" w:hAnsi="Arial"/>
      <w:sz w:val="24"/>
      <w:szCs w:val="24"/>
    </w:rPr>
  </w:style>
  <w:style w:type="paragraph" w:styleId="Nagwek3">
    <w:name w:val="heading 3"/>
    <w:basedOn w:val="Normalny"/>
    <w:next w:val="Normalny"/>
    <w:qFormat/>
    <w:rsid w:val="00B15FFE"/>
    <w:pPr>
      <w:keepNext/>
      <w:keepLines/>
      <w:numPr>
        <w:ilvl w:val="2"/>
        <w:numId w:val="35"/>
      </w:numPr>
      <w:autoSpaceDE/>
      <w:autoSpaceDN/>
      <w:adjustRightInd/>
      <w:spacing w:before="260" w:after="260" w:line="416" w:lineRule="auto"/>
      <w:jc w:val="both"/>
      <w:outlineLvl w:val="2"/>
    </w:pPr>
    <w:rPr>
      <w:rFonts w:ascii="Arial" w:eastAsia="Arial" w:hAnsi="Arial"/>
      <w:bCs/>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le">
    <w:name w:val="Table"/>
    <w:next w:val="Normalny"/>
    <w:rsid w:val="00B15FFE"/>
    <w:pPr>
      <w:keepLines/>
      <w:numPr>
        <w:ilvl w:val="8"/>
        <w:numId w:val="5"/>
      </w:numPr>
      <w:tabs>
        <w:tab w:val="num" w:pos="360"/>
      </w:tabs>
      <w:spacing w:beforeLines="100"/>
      <w:ind w:left="0"/>
      <w:jc w:val="center"/>
    </w:pPr>
    <w:rPr>
      <w:rFonts w:ascii="Arial" w:hAnsi="Arial"/>
      <w:sz w:val="18"/>
      <w:szCs w:val="18"/>
    </w:rPr>
  </w:style>
  <w:style w:type="paragraph" w:customStyle="1" w:styleId="TableText">
    <w:name w:val="Table Text"/>
    <w:rsid w:val="00B15FFE"/>
    <w:pPr>
      <w:tabs>
        <w:tab w:val="decimal" w:pos="0"/>
      </w:tabs>
    </w:pPr>
    <w:rPr>
      <w:rFonts w:ascii="Arial" w:hAnsi="Arial"/>
      <w:noProof/>
      <w:sz w:val="21"/>
      <w:szCs w:val="21"/>
    </w:rPr>
  </w:style>
  <w:style w:type="paragraph" w:customStyle="1" w:styleId="TableHeader">
    <w:name w:val="Table Header"/>
    <w:rsid w:val="00B15FFE"/>
    <w:pPr>
      <w:jc w:val="center"/>
    </w:pPr>
    <w:rPr>
      <w:rFonts w:ascii="Arial" w:hAnsi="Arial"/>
      <w:b/>
      <w:sz w:val="21"/>
      <w:szCs w:val="21"/>
    </w:rPr>
  </w:style>
  <w:style w:type="table" w:customStyle="1" w:styleId="TableStyle">
    <w:name w:val="Table Style"/>
    <w:basedOn w:val="Standardowy"/>
    <w:rsid w:val="00B15FFE"/>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dymka">
    <w:name w:val="Balloon Text"/>
    <w:basedOn w:val="Normalny"/>
    <w:link w:val="TekstdymkaZnak"/>
    <w:rsid w:val="00B15FFE"/>
    <w:pPr>
      <w:spacing w:line="240" w:lineRule="auto"/>
    </w:pPr>
    <w:rPr>
      <w:sz w:val="18"/>
      <w:szCs w:val="18"/>
    </w:rPr>
  </w:style>
  <w:style w:type="paragraph" w:customStyle="1" w:styleId="FigureStyle">
    <w:name w:val="Figure Style"/>
    <w:basedOn w:val="Normalny"/>
    <w:rsid w:val="00B15FFE"/>
    <w:pPr>
      <w:keepNext/>
      <w:widowControl/>
      <w:spacing w:before="80" w:after="80"/>
      <w:ind w:leftChars="0" w:left="0"/>
      <w:jc w:val="center"/>
    </w:pPr>
  </w:style>
  <w:style w:type="paragraph" w:customStyle="1" w:styleId="DocumentTitle">
    <w:name w:val="Document Title"/>
    <w:basedOn w:val="Normalny"/>
    <w:rsid w:val="00B15FFE"/>
    <w:pPr>
      <w:tabs>
        <w:tab w:val="left" w:pos="0"/>
      </w:tabs>
      <w:spacing w:before="300" w:after="300"/>
      <w:ind w:leftChars="0" w:left="0"/>
      <w:jc w:val="center"/>
    </w:pPr>
    <w:rPr>
      <w:rFonts w:ascii="Arial" w:eastAsia="SimHei" w:hAnsi="Arial"/>
      <w:sz w:val="36"/>
      <w:szCs w:val="36"/>
    </w:rPr>
  </w:style>
  <w:style w:type="paragraph" w:styleId="Stopka">
    <w:name w:val="footer"/>
    <w:rsid w:val="00B15FFE"/>
    <w:pPr>
      <w:tabs>
        <w:tab w:val="center" w:pos="4510"/>
        <w:tab w:val="right" w:pos="9020"/>
      </w:tabs>
    </w:pPr>
    <w:rPr>
      <w:rFonts w:ascii="Arial" w:hAnsi="Arial"/>
      <w:sz w:val="18"/>
      <w:szCs w:val="18"/>
    </w:rPr>
  </w:style>
  <w:style w:type="paragraph" w:styleId="Nagwek">
    <w:name w:val="header"/>
    <w:link w:val="NagwekZnak"/>
    <w:uiPriority w:val="99"/>
    <w:rsid w:val="00B15FFE"/>
    <w:pPr>
      <w:tabs>
        <w:tab w:val="center" w:pos="4153"/>
        <w:tab w:val="right" w:pos="8306"/>
      </w:tabs>
      <w:snapToGrid w:val="0"/>
      <w:jc w:val="both"/>
    </w:pPr>
    <w:rPr>
      <w:rFonts w:ascii="Arial" w:hAnsi="Arial"/>
      <w:sz w:val="18"/>
      <w:szCs w:val="18"/>
    </w:rPr>
  </w:style>
  <w:style w:type="character" w:customStyle="1" w:styleId="TekstdymkaZnak">
    <w:name w:val="Tekst dymka Znak"/>
    <w:basedOn w:val="Domylnaczcionkaakapitu"/>
    <w:link w:val="Tekstdymka"/>
    <w:rsid w:val="00B15FFE"/>
    <w:rPr>
      <w:rFonts w:eastAsia="Times New Roman"/>
      <w:sz w:val="18"/>
      <w:szCs w:val="18"/>
    </w:rPr>
  </w:style>
  <w:style w:type="paragraph" w:customStyle="1" w:styleId="NotesHeader">
    <w:name w:val="Notes Header"/>
    <w:basedOn w:val="Normalny"/>
    <w:rsid w:val="00B15FFE"/>
    <w:pPr>
      <w:pBdr>
        <w:top w:val="single" w:sz="4" w:space="1" w:color="000000"/>
      </w:pBdr>
      <w:jc w:val="both"/>
    </w:pPr>
    <w:rPr>
      <w:rFonts w:ascii="Arial" w:eastAsia="SimHei" w:hAnsi="Arial"/>
      <w:sz w:val="18"/>
    </w:rPr>
  </w:style>
  <w:style w:type="paragraph" w:customStyle="1" w:styleId="NotesText">
    <w:name w:val="Notes Text"/>
    <w:basedOn w:val="Normalny"/>
    <w:rsid w:val="00B15FFE"/>
    <w:pPr>
      <w:pBdr>
        <w:bottom w:val="single" w:sz="4" w:space="1" w:color="000000"/>
      </w:pBdr>
      <w:ind w:firstLine="360"/>
      <w:jc w:val="both"/>
    </w:pPr>
    <w:rPr>
      <w:rFonts w:ascii="Arial" w:eastAsia="KaiTi_GB2312" w:hAnsi="Arial"/>
      <w:sz w:val="18"/>
      <w:szCs w:val="18"/>
    </w:rPr>
  </w:style>
  <w:style w:type="paragraph" w:customStyle="1" w:styleId="CompilingAdvice">
    <w:name w:val="Compiling Advice"/>
    <w:basedOn w:val="Normalny"/>
    <w:rsid w:val="00B15FFE"/>
    <w:rPr>
      <w:rFonts w:ascii="Arial" w:hAnsi="Arial" w:cs="Arial"/>
      <w:i/>
      <w:color w:val="0000FF"/>
    </w:rPr>
  </w:style>
  <w:style w:type="paragraph" w:customStyle="1" w:styleId="Figure">
    <w:name w:val="Figure"/>
    <w:basedOn w:val="Normalny"/>
    <w:rsid w:val="00B15FFE"/>
    <w:pPr>
      <w:numPr>
        <w:ilvl w:val="7"/>
        <w:numId w:val="5"/>
      </w:numPr>
      <w:ind w:leftChars="0" w:left="0"/>
      <w:jc w:val="center"/>
    </w:pPr>
    <w:rPr>
      <w:rFonts w:eastAsia="SimSun"/>
    </w:rPr>
  </w:style>
  <w:style w:type="character" w:customStyle="1" w:styleId="NagwekZnak">
    <w:name w:val="Nagłówek Znak"/>
    <w:basedOn w:val="Domylnaczcionkaakapitu"/>
    <w:link w:val="Nagwek"/>
    <w:uiPriority w:val="99"/>
    <w:rsid w:val="0045571B"/>
    <w:rPr>
      <w:rFonts w:ascii="Arial" w:hAnsi="Arial"/>
      <w:sz w:val="18"/>
      <w:szCs w:val="18"/>
    </w:rPr>
  </w:style>
  <w:style w:type="character" w:styleId="Hipercze">
    <w:name w:val="Hyperlink"/>
    <w:basedOn w:val="Domylnaczcionkaakapitu"/>
    <w:uiPriority w:val="99"/>
    <w:rsid w:val="007717F6"/>
    <w:rPr>
      <w:color w:val="0000FF"/>
      <w:u w:val="single"/>
    </w:rPr>
  </w:style>
  <w:style w:type="paragraph" w:styleId="Tekstkomentarza">
    <w:name w:val="annotation text"/>
    <w:basedOn w:val="Normalny"/>
    <w:link w:val="TekstkomentarzaZnak"/>
    <w:uiPriority w:val="99"/>
    <w:unhideWhenUsed/>
    <w:rsid w:val="007717F6"/>
    <w:pPr>
      <w:widowControl/>
      <w:autoSpaceDE/>
      <w:autoSpaceDN/>
      <w:adjustRightInd/>
      <w:spacing w:line="240" w:lineRule="auto"/>
      <w:ind w:leftChars="0" w:left="0"/>
    </w:pPr>
    <w:rPr>
      <w:rFonts w:eastAsia="SimSun"/>
      <w:sz w:val="20"/>
      <w:szCs w:val="20"/>
    </w:rPr>
  </w:style>
  <w:style w:type="character" w:customStyle="1" w:styleId="TekstkomentarzaZnak">
    <w:name w:val="Tekst komentarza Znak"/>
    <w:basedOn w:val="Domylnaczcionkaakapitu"/>
    <w:link w:val="Tekstkomentarza"/>
    <w:uiPriority w:val="99"/>
    <w:rsid w:val="007717F6"/>
  </w:style>
  <w:style w:type="paragraph" w:customStyle="1" w:styleId="ABC">
    <w:name w:val="样式ABC"/>
    <w:basedOn w:val="Normalny"/>
    <w:rsid w:val="007717F6"/>
    <w:pPr>
      <w:widowControl/>
      <w:shd w:val="clear" w:color="auto" w:fill="E5E5E5"/>
      <w:adjustRightInd/>
      <w:snapToGrid w:val="0"/>
      <w:spacing w:line="240" w:lineRule="auto"/>
      <w:ind w:leftChars="0" w:left="0" w:rightChars="-20" w:right="-20"/>
    </w:pPr>
    <w:rPr>
      <w:rFonts w:eastAsia="SimSun"/>
      <w:b/>
      <w:bCs/>
      <w:sz w:val="24"/>
      <w:szCs w:val="24"/>
    </w:rPr>
  </w:style>
  <w:style w:type="paragraph" w:styleId="Tytu">
    <w:name w:val="Title"/>
    <w:basedOn w:val="Normalny"/>
    <w:next w:val="Normalny"/>
    <w:link w:val="TytuZnak"/>
    <w:qFormat/>
    <w:rsid w:val="007717F6"/>
    <w:pPr>
      <w:widowControl/>
      <w:autoSpaceDE/>
      <w:autoSpaceDN/>
      <w:adjustRightInd/>
      <w:spacing w:before="240" w:after="60" w:line="240" w:lineRule="auto"/>
      <w:ind w:leftChars="0" w:left="0"/>
      <w:jc w:val="center"/>
      <w:outlineLvl w:val="0"/>
    </w:pPr>
    <w:rPr>
      <w:rFonts w:asciiTheme="majorHAnsi" w:eastAsia="SimSun" w:hAnsiTheme="majorHAnsi" w:cstheme="majorBidi"/>
      <w:b/>
      <w:bCs/>
      <w:sz w:val="32"/>
      <w:szCs w:val="32"/>
    </w:rPr>
  </w:style>
  <w:style w:type="character" w:customStyle="1" w:styleId="TytuZnak">
    <w:name w:val="Tytuł Znak"/>
    <w:basedOn w:val="Domylnaczcionkaakapitu"/>
    <w:link w:val="Tytu"/>
    <w:rsid w:val="007717F6"/>
    <w:rPr>
      <w:rFonts w:asciiTheme="majorHAnsi" w:hAnsiTheme="majorHAnsi" w:cstheme="majorBidi"/>
      <w:b/>
      <w:bCs/>
      <w:sz w:val="32"/>
      <w:szCs w:val="32"/>
    </w:rPr>
  </w:style>
  <w:style w:type="character" w:styleId="Odwoaniedokomentarza">
    <w:name w:val="annotation reference"/>
    <w:basedOn w:val="Domylnaczcionkaakapitu"/>
    <w:semiHidden/>
    <w:unhideWhenUsed/>
    <w:rsid w:val="00FC72E0"/>
    <w:rPr>
      <w:sz w:val="16"/>
      <w:szCs w:val="16"/>
    </w:rPr>
  </w:style>
  <w:style w:type="paragraph" w:styleId="Tematkomentarza">
    <w:name w:val="annotation subject"/>
    <w:basedOn w:val="Tekstkomentarza"/>
    <w:next w:val="Tekstkomentarza"/>
    <w:link w:val="TematkomentarzaZnak"/>
    <w:semiHidden/>
    <w:unhideWhenUsed/>
    <w:rsid w:val="00FC72E0"/>
    <w:pPr>
      <w:widowControl w:val="0"/>
      <w:autoSpaceDE w:val="0"/>
      <w:autoSpaceDN w:val="0"/>
      <w:adjustRightInd w:val="0"/>
      <w:ind w:leftChars="200" w:left="200"/>
    </w:pPr>
    <w:rPr>
      <w:rFonts w:eastAsia="Times New Roman"/>
      <w:b/>
      <w:bCs/>
    </w:rPr>
  </w:style>
  <w:style w:type="character" w:customStyle="1" w:styleId="TematkomentarzaZnak">
    <w:name w:val="Temat komentarza Znak"/>
    <w:basedOn w:val="TekstkomentarzaZnak"/>
    <w:link w:val="Tematkomentarza"/>
    <w:semiHidden/>
    <w:rsid w:val="00FC72E0"/>
    <w:rPr>
      <w:rFonts w:eastAsia="Times New Roman"/>
      <w:b/>
      <w:bCs/>
    </w:rPr>
  </w:style>
  <w:style w:type="paragraph" w:styleId="Poprawka">
    <w:name w:val="Revision"/>
    <w:hidden/>
    <w:uiPriority w:val="99"/>
    <w:semiHidden/>
    <w:rsid w:val="00FC72E0"/>
    <w:rPr>
      <w:rFonts w:eastAsia="Times New Roman"/>
      <w:sz w:val="21"/>
      <w:szCs w:val="21"/>
    </w:rPr>
  </w:style>
  <w:style w:type="character" w:styleId="UyteHipercze">
    <w:name w:val="FollowedHyperlink"/>
    <w:basedOn w:val="Domylnaczcionkaakapitu"/>
    <w:semiHidden/>
    <w:unhideWhenUsed/>
    <w:rsid w:val="00392A6E"/>
    <w:rPr>
      <w:color w:val="F0F8FE" w:themeColor="followedHyperlink"/>
      <w:u w:val="single"/>
    </w:rPr>
  </w:style>
  <w:style w:type="paragraph" w:styleId="NormalnyWeb">
    <w:name w:val="Normal (Web)"/>
    <w:basedOn w:val="Normalny"/>
    <w:uiPriority w:val="99"/>
    <w:unhideWhenUsed/>
    <w:rsid w:val="0084010B"/>
    <w:pPr>
      <w:widowControl/>
      <w:autoSpaceDE/>
      <w:autoSpaceDN/>
      <w:adjustRightInd/>
      <w:spacing w:before="100" w:beforeAutospacing="1" w:after="100" w:afterAutospacing="1" w:line="240" w:lineRule="auto"/>
      <w:ind w:leftChars="0" w:left="0"/>
    </w:pPr>
    <w:rPr>
      <w:sz w:val="24"/>
      <w:szCs w:val="24"/>
      <w:lang w:val="pl-PL" w:eastAsia="pl-PL"/>
    </w:rPr>
  </w:style>
  <w:style w:type="paragraph" w:styleId="Tekstprzypisukocowego">
    <w:name w:val="endnote text"/>
    <w:basedOn w:val="Normalny"/>
    <w:link w:val="TekstprzypisukocowegoZnak"/>
    <w:semiHidden/>
    <w:unhideWhenUsed/>
    <w:rsid w:val="00842E72"/>
    <w:pPr>
      <w:spacing w:line="240" w:lineRule="auto"/>
    </w:pPr>
    <w:rPr>
      <w:sz w:val="20"/>
      <w:szCs w:val="20"/>
    </w:rPr>
  </w:style>
  <w:style w:type="character" w:customStyle="1" w:styleId="TekstprzypisukocowegoZnak">
    <w:name w:val="Tekst przypisu końcowego Znak"/>
    <w:basedOn w:val="Domylnaczcionkaakapitu"/>
    <w:link w:val="Tekstprzypisukocowego"/>
    <w:semiHidden/>
    <w:rsid w:val="00842E72"/>
    <w:rPr>
      <w:rFonts w:eastAsia="Times New Roman"/>
    </w:rPr>
  </w:style>
  <w:style w:type="character" w:styleId="Odwoanieprzypisukocowego">
    <w:name w:val="endnote reference"/>
    <w:basedOn w:val="Domylnaczcionkaakapitu"/>
    <w:semiHidden/>
    <w:unhideWhenUsed/>
    <w:rsid w:val="00842E72"/>
    <w:rPr>
      <w:vertAlign w:val="superscript"/>
    </w:rPr>
  </w:style>
  <w:style w:type="paragraph" w:styleId="Akapitzlist">
    <w:name w:val="List Paragraph"/>
    <w:basedOn w:val="Normalny"/>
    <w:uiPriority w:val="34"/>
    <w:qFormat/>
    <w:rsid w:val="00504E70"/>
    <w:pPr>
      <w:ind w:left="720"/>
      <w:contextualSpacing/>
    </w:pPr>
  </w:style>
  <w:style w:type="paragraph" w:customStyle="1" w:styleId="photo-remark">
    <w:name w:val="photo-remark"/>
    <w:basedOn w:val="Normalny"/>
    <w:rsid w:val="0047505B"/>
    <w:pPr>
      <w:widowControl/>
      <w:autoSpaceDE/>
      <w:autoSpaceDN/>
      <w:adjustRightInd/>
      <w:spacing w:before="100" w:beforeAutospacing="1" w:after="100" w:afterAutospacing="1" w:line="240" w:lineRule="auto"/>
      <w:ind w:leftChars="0" w:left="0"/>
    </w:pPr>
    <w:rPr>
      <w:rFonts w:ascii="SimSun" w:eastAsia="SimSun" w:hAnsi="SimSun" w:cs="SimSun"/>
      <w:sz w:val="24"/>
      <w:szCs w:val="24"/>
    </w:rPr>
  </w:style>
  <w:style w:type="paragraph" w:styleId="Tekstpodstawowy">
    <w:name w:val="Body Text"/>
    <w:basedOn w:val="Normalny"/>
    <w:link w:val="TekstpodstawowyZnak"/>
    <w:uiPriority w:val="99"/>
    <w:unhideWhenUsed/>
    <w:rsid w:val="006523FD"/>
    <w:pPr>
      <w:widowControl/>
      <w:autoSpaceDE/>
      <w:autoSpaceDN/>
      <w:adjustRightInd/>
      <w:spacing w:after="120" w:line="259" w:lineRule="auto"/>
      <w:ind w:leftChars="0" w:left="0"/>
    </w:pPr>
    <w:rPr>
      <w:rFonts w:asciiTheme="minorHAnsi" w:eastAsiaTheme="minorHAnsi" w:hAnsiTheme="minorHAnsi" w:cstheme="minorBidi"/>
      <w:sz w:val="22"/>
      <w:szCs w:val="22"/>
      <w:lang w:val="pl-PL" w:eastAsia="en-US"/>
    </w:rPr>
  </w:style>
  <w:style w:type="character" w:customStyle="1" w:styleId="TekstpodstawowyZnak">
    <w:name w:val="Tekst podstawowy Znak"/>
    <w:basedOn w:val="Domylnaczcionkaakapitu"/>
    <w:link w:val="Tekstpodstawowy"/>
    <w:uiPriority w:val="99"/>
    <w:rsid w:val="006523FD"/>
    <w:rPr>
      <w:rFonts w:asciiTheme="minorHAnsi" w:eastAsiaTheme="minorHAnsi" w:hAnsiTheme="minorHAnsi" w:cstheme="minorBidi"/>
      <w:sz w:val="22"/>
      <w:szCs w:val="22"/>
      <w:lang w:val="pl-PL" w:eastAsia="en-US"/>
    </w:rPr>
  </w:style>
  <w:style w:type="character" w:customStyle="1" w:styleId="Nierozpoznanawzmianka1">
    <w:name w:val="Nierozpoznana wzmianka1"/>
    <w:basedOn w:val="Domylnaczcionkaakapitu"/>
    <w:uiPriority w:val="99"/>
    <w:semiHidden/>
    <w:unhideWhenUsed/>
    <w:rsid w:val="00780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8889">
      <w:bodyDiv w:val="1"/>
      <w:marLeft w:val="0"/>
      <w:marRight w:val="0"/>
      <w:marTop w:val="0"/>
      <w:marBottom w:val="0"/>
      <w:divBdr>
        <w:top w:val="none" w:sz="0" w:space="0" w:color="auto"/>
        <w:left w:val="none" w:sz="0" w:space="0" w:color="auto"/>
        <w:bottom w:val="none" w:sz="0" w:space="0" w:color="auto"/>
        <w:right w:val="none" w:sz="0" w:space="0" w:color="auto"/>
      </w:divBdr>
    </w:div>
    <w:div w:id="405227843">
      <w:bodyDiv w:val="1"/>
      <w:marLeft w:val="0"/>
      <w:marRight w:val="0"/>
      <w:marTop w:val="0"/>
      <w:marBottom w:val="0"/>
      <w:divBdr>
        <w:top w:val="none" w:sz="0" w:space="0" w:color="auto"/>
        <w:left w:val="none" w:sz="0" w:space="0" w:color="auto"/>
        <w:bottom w:val="none" w:sz="0" w:space="0" w:color="auto"/>
        <w:right w:val="none" w:sz="0" w:space="0" w:color="auto"/>
      </w:divBdr>
    </w:div>
    <w:div w:id="688024588">
      <w:bodyDiv w:val="1"/>
      <w:marLeft w:val="0"/>
      <w:marRight w:val="0"/>
      <w:marTop w:val="0"/>
      <w:marBottom w:val="0"/>
      <w:divBdr>
        <w:top w:val="none" w:sz="0" w:space="0" w:color="auto"/>
        <w:left w:val="none" w:sz="0" w:space="0" w:color="auto"/>
        <w:bottom w:val="none" w:sz="0" w:space="0" w:color="auto"/>
        <w:right w:val="none" w:sz="0" w:space="0" w:color="auto"/>
      </w:divBdr>
    </w:div>
    <w:div w:id="788932561">
      <w:bodyDiv w:val="1"/>
      <w:marLeft w:val="0"/>
      <w:marRight w:val="0"/>
      <w:marTop w:val="0"/>
      <w:marBottom w:val="0"/>
      <w:divBdr>
        <w:top w:val="none" w:sz="0" w:space="0" w:color="auto"/>
        <w:left w:val="none" w:sz="0" w:space="0" w:color="auto"/>
        <w:bottom w:val="none" w:sz="0" w:space="0" w:color="auto"/>
        <w:right w:val="none" w:sz="0" w:space="0" w:color="auto"/>
      </w:divBdr>
    </w:div>
    <w:div w:id="913860861">
      <w:bodyDiv w:val="1"/>
      <w:marLeft w:val="0"/>
      <w:marRight w:val="0"/>
      <w:marTop w:val="0"/>
      <w:marBottom w:val="0"/>
      <w:divBdr>
        <w:top w:val="none" w:sz="0" w:space="0" w:color="auto"/>
        <w:left w:val="none" w:sz="0" w:space="0" w:color="auto"/>
        <w:bottom w:val="none" w:sz="0" w:space="0" w:color="auto"/>
        <w:right w:val="none" w:sz="0" w:space="0" w:color="auto"/>
      </w:divBdr>
    </w:div>
    <w:div w:id="951402772">
      <w:bodyDiv w:val="1"/>
      <w:marLeft w:val="0"/>
      <w:marRight w:val="0"/>
      <w:marTop w:val="0"/>
      <w:marBottom w:val="0"/>
      <w:divBdr>
        <w:top w:val="none" w:sz="0" w:space="0" w:color="auto"/>
        <w:left w:val="none" w:sz="0" w:space="0" w:color="auto"/>
        <w:bottom w:val="none" w:sz="0" w:space="0" w:color="auto"/>
        <w:right w:val="none" w:sz="0" w:space="0" w:color="auto"/>
      </w:divBdr>
    </w:div>
    <w:div w:id="1123231459">
      <w:bodyDiv w:val="1"/>
      <w:marLeft w:val="0"/>
      <w:marRight w:val="0"/>
      <w:marTop w:val="0"/>
      <w:marBottom w:val="0"/>
      <w:divBdr>
        <w:top w:val="none" w:sz="0" w:space="0" w:color="auto"/>
        <w:left w:val="none" w:sz="0" w:space="0" w:color="auto"/>
        <w:bottom w:val="none" w:sz="0" w:space="0" w:color="auto"/>
        <w:right w:val="none" w:sz="0" w:space="0" w:color="auto"/>
      </w:divBdr>
    </w:div>
    <w:div w:id="1167329101">
      <w:bodyDiv w:val="1"/>
      <w:marLeft w:val="0"/>
      <w:marRight w:val="0"/>
      <w:marTop w:val="0"/>
      <w:marBottom w:val="0"/>
      <w:divBdr>
        <w:top w:val="none" w:sz="0" w:space="0" w:color="auto"/>
        <w:left w:val="none" w:sz="0" w:space="0" w:color="auto"/>
        <w:bottom w:val="none" w:sz="0" w:space="0" w:color="auto"/>
        <w:right w:val="none" w:sz="0" w:space="0" w:color="auto"/>
      </w:divBdr>
      <w:divsChild>
        <w:div w:id="1063992873">
          <w:marLeft w:val="0"/>
          <w:marRight w:val="0"/>
          <w:marTop w:val="0"/>
          <w:marBottom w:val="0"/>
          <w:divBdr>
            <w:top w:val="none" w:sz="0" w:space="0" w:color="auto"/>
            <w:left w:val="none" w:sz="0" w:space="0" w:color="auto"/>
            <w:bottom w:val="none" w:sz="0" w:space="0" w:color="auto"/>
            <w:right w:val="none" w:sz="0" w:space="0" w:color="auto"/>
          </w:divBdr>
          <w:divsChild>
            <w:div w:id="1677728291">
              <w:marLeft w:val="0"/>
              <w:marRight w:val="0"/>
              <w:marTop w:val="0"/>
              <w:marBottom w:val="0"/>
              <w:divBdr>
                <w:top w:val="none" w:sz="0" w:space="0" w:color="auto"/>
                <w:left w:val="none" w:sz="0" w:space="0" w:color="auto"/>
                <w:bottom w:val="none" w:sz="0" w:space="0" w:color="auto"/>
                <w:right w:val="none" w:sz="0" w:space="0" w:color="auto"/>
              </w:divBdr>
              <w:divsChild>
                <w:div w:id="1358390849">
                  <w:marLeft w:val="0"/>
                  <w:marRight w:val="0"/>
                  <w:marTop w:val="0"/>
                  <w:marBottom w:val="0"/>
                  <w:divBdr>
                    <w:top w:val="none" w:sz="0" w:space="0" w:color="auto"/>
                    <w:left w:val="none" w:sz="0" w:space="0" w:color="auto"/>
                    <w:bottom w:val="none" w:sz="0" w:space="0" w:color="auto"/>
                    <w:right w:val="none" w:sz="0" w:space="0" w:color="auto"/>
                  </w:divBdr>
                  <w:divsChild>
                    <w:div w:id="1560359384">
                      <w:marLeft w:val="0"/>
                      <w:marRight w:val="0"/>
                      <w:marTop w:val="0"/>
                      <w:marBottom w:val="0"/>
                      <w:divBdr>
                        <w:top w:val="none" w:sz="0" w:space="0" w:color="auto"/>
                        <w:left w:val="none" w:sz="0" w:space="0" w:color="auto"/>
                        <w:bottom w:val="none" w:sz="0" w:space="0" w:color="auto"/>
                        <w:right w:val="none" w:sz="0" w:space="0" w:color="auto"/>
                      </w:divBdr>
                      <w:divsChild>
                        <w:div w:id="497186036">
                          <w:marLeft w:val="0"/>
                          <w:marRight w:val="0"/>
                          <w:marTop w:val="0"/>
                          <w:marBottom w:val="0"/>
                          <w:divBdr>
                            <w:top w:val="none" w:sz="0" w:space="0" w:color="auto"/>
                            <w:left w:val="none" w:sz="0" w:space="0" w:color="auto"/>
                            <w:bottom w:val="none" w:sz="0" w:space="0" w:color="auto"/>
                            <w:right w:val="none" w:sz="0" w:space="0" w:color="auto"/>
                          </w:divBdr>
                          <w:divsChild>
                            <w:div w:id="424569968">
                              <w:marLeft w:val="0"/>
                              <w:marRight w:val="300"/>
                              <w:marTop w:val="180"/>
                              <w:marBottom w:val="0"/>
                              <w:divBdr>
                                <w:top w:val="none" w:sz="0" w:space="0" w:color="auto"/>
                                <w:left w:val="none" w:sz="0" w:space="0" w:color="auto"/>
                                <w:bottom w:val="none" w:sz="0" w:space="0" w:color="auto"/>
                                <w:right w:val="none" w:sz="0" w:space="0" w:color="auto"/>
                              </w:divBdr>
                              <w:divsChild>
                                <w:div w:id="15823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452362">
          <w:marLeft w:val="0"/>
          <w:marRight w:val="0"/>
          <w:marTop w:val="0"/>
          <w:marBottom w:val="0"/>
          <w:divBdr>
            <w:top w:val="none" w:sz="0" w:space="0" w:color="auto"/>
            <w:left w:val="none" w:sz="0" w:space="0" w:color="auto"/>
            <w:bottom w:val="none" w:sz="0" w:space="0" w:color="auto"/>
            <w:right w:val="none" w:sz="0" w:space="0" w:color="auto"/>
          </w:divBdr>
          <w:divsChild>
            <w:div w:id="933561162">
              <w:marLeft w:val="0"/>
              <w:marRight w:val="0"/>
              <w:marTop w:val="0"/>
              <w:marBottom w:val="0"/>
              <w:divBdr>
                <w:top w:val="none" w:sz="0" w:space="0" w:color="auto"/>
                <w:left w:val="none" w:sz="0" w:space="0" w:color="auto"/>
                <w:bottom w:val="none" w:sz="0" w:space="0" w:color="auto"/>
                <w:right w:val="none" w:sz="0" w:space="0" w:color="auto"/>
              </w:divBdr>
              <w:divsChild>
                <w:div w:id="1591427091">
                  <w:marLeft w:val="0"/>
                  <w:marRight w:val="0"/>
                  <w:marTop w:val="0"/>
                  <w:marBottom w:val="0"/>
                  <w:divBdr>
                    <w:top w:val="none" w:sz="0" w:space="0" w:color="auto"/>
                    <w:left w:val="none" w:sz="0" w:space="0" w:color="auto"/>
                    <w:bottom w:val="none" w:sz="0" w:space="0" w:color="auto"/>
                    <w:right w:val="none" w:sz="0" w:space="0" w:color="auto"/>
                  </w:divBdr>
                  <w:divsChild>
                    <w:div w:id="380131567">
                      <w:marLeft w:val="0"/>
                      <w:marRight w:val="0"/>
                      <w:marTop w:val="0"/>
                      <w:marBottom w:val="0"/>
                      <w:divBdr>
                        <w:top w:val="none" w:sz="0" w:space="0" w:color="auto"/>
                        <w:left w:val="none" w:sz="0" w:space="0" w:color="auto"/>
                        <w:bottom w:val="none" w:sz="0" w:space="0" w:color="auto"/>
                        <w:right w:val="none" w:sz="0" w:space="0" w:color="auto"/>
                      </w:divBdr>
                      <w:divsChild>
                        <w:div w:id="9314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1018">
      <w:bodyDiv w:val="1"/>
      <w:marLeft w:val="0"/>
      <w:marRight w:val="0"/>
      <w:marTop w:val="0"/>
      <w:marBottom w:val="0"/>
      <w:divBdr>
        <w:top w:val="none" w:sz="0" w:space="0" w:color="auto"/>
        <w:left w:val="none" w:sz="0" w:space="0" w:color="auto"/>
        <w:bottom w:val="none" w:sz="0" w:space="0" w:color="auto"/>
        <w:right w:val="none" w:sz="0" w:space="0" w:color="auto"/>
      </w:divBdr>
    </w:div>
    <w:div w:id="1230381396">
      <w:bodyDiv w:val="1"/>
      <w:marLeft w:val="0"/>
      <w:marRight w:val="0"/>
      <w:marTop w:val="0"/>
      <w:marBottom w:val="0"/>
      <w:divBdr>
        <w:top w:val="none" w:sz="0" w:space="0" w:color="auto"/>
        <w:left w:val="none" w:sz="0" w:space="0" w:color="auto"/>
        <w:bottom w:val="none" w:sz="0" w:space="0" w:color="auto"/>
        <w:right w:val="none" w:sz="0" w:space="0" w:color="auto"/>
      </w:divBdr>
    </w:div>
    <w:div w:id="1309047656">
      <w:bodyDiv w:val="1"/>
      <w:marLeft w:val="0"/>
      <w:marRight w:val="0"/>
      <w:marTop w:val="0"/>
      <w:marBottom w:val="0"/>
      <w:divBdr>
        <w:top w:val="none" w:sz="0" w:space="0" w:color="auto"/>
        <w:left w:val="none" w:sz="0" w:space="0" w:color="auto"/>
        <w:bottom w:val="none" w:sz="0" w:space="0" w:color="auto"/>
        <w:right w:val="none" w:sz="0" w:space="0" w:color="auto"/>
      </w:divBdr>
    </w:div>
    <w:div w:id="1311598932">
      <w:bodyDiv w:val="1"/>
      <w:marLeft w:val="0"/>
      <w:marRight w:val="0"/>
      <w:marTop w:val="0"/>
      <w:marBottom w:val="0"/>
      <w:divBdr>
        <w:top w:val="none" w:sz="0" w:space="0" w:color="auto"/>
        <w:left w:val="none" w:sz="0" w:space="0" w:color="auto"/>
        <w:bottom w:val="none" w:sz="0" w:space="0" w:color="auto"/>
        <w:right w:val="none" w:sz="0" w:space="0" w:color="auto"/>
      </w:divBdr>
    </w:div>
    <w:div w:id="1493137631">
      <w:bodyDiv w:val="1"/>
      <w:marLeft w:val="0"/>
      <w:marRight w:val="0"/>
      <w:marTop w:val="0"/>
      <w:marBottom w:val="0"/>
      <w:divBdr>
        <w:top w:val="none" w:sz="0" w:space="0" w:color="auto"/>
        <w:left w:val="none" w:sz="0" w:space="0" w:color="auto"/>
        <w:bottom w:val="none" w:sz="0" w:space="0" w:color="auto"/>
        <w:right w:val="none" w:sz="0" w:space="0" w:color="auto"/>
      </w:divBdr>
    </w:div>
    <w:div w:id="1742484622">
      <w:bodyDiv w:val="1"/>
      <w:marLeft w:val="0"/>
      <w:marRight w:val="0"/>
      <w:marTop w:val="0"/>
      <w:marBottom w:val="0"/>
      <w:divBdr>
        <w:top w:val="none" w:sz="0" w:space="0" w:color="auto"/>
        <w:left w:val="none" w:sz="0" w:space="0" w:color="auto"/>
        <w:bottom w:val="none" w:sz="0" w:space="0" w:color="auto"/>
        <w:right w:val="none" w:sz="0" w:space="0" w:color="auto"/>
      </w:divBdr>
    </w:div>
    <w:div w:id="1795100302">
      <w:bodyDiv w:val="1"/>
      <w:marLeft w:val="0"/>
      <w:marRight w:val="0"/>
      <w:marTop w:val="0"/>
      <w:marBottom w:val="0"/>
      <w:divBdr>
        <w:top w:val="none" w:sz="0" w:space="0" w:color="auto"/>
        <w:left w:val="none" w:sz="0" w:space="0" w:color="auto"/>
        <w:bottom w:val="none" w:sz="0" w:space="0" w:color="auto"/>
        <w:right w:val="none" w:sz="0" w:space="0" w:color="auto"/>
      </w:divBdr>
      <w:divsChild>
        <w:div w:id="437144435">
          <w:marLeft w:val="0"/>
          <w:marRight w:val="0"/>
          <w:marTop w:val="0"/>
          <w:marBottom w:val="0"/>
          <w:divBdr>
            <w:top w:val="none" w:sz="0" w:space="0" w:color="auto"/>
            <w:left w:val="none" w:sz="0" w:space="0" w:color="auto"/>
            <w:bottom w:val="none" w:sz="0" w:space="0" w:color="auto"/>
            <w:right w:val="none" w:sz="0" w:space="0" w:color="auto"/>
          </w:divBdr>
          <w:divsChild>
            <w:div w:id="1409230438">
              <w:marLeft w:val="0"/>
              <w:marRight w:val="0"/>
              <w:marTop w:val="0"/>
              <w:marBottom w:val="0"/>
              <w:divBdr>
                <w:top w:val="none" w:sz="0" w:space="0" w:color="auto"/>
                <w:left w:val="none" w:sz="0" w:space="0" w:color="auto"/>
                <w:bottom w:val="none" w:sz="0" w:space="0" w:color="auto"/>
                <w:right w:val="none" w:sz="0" w:space="0" w:color="auto"/>
              </w:divBdr>
              <w:divsChild>
                <w:div w:id="67700959">
                  <w:marLeft w:val="0"/>
                  <w:marRight w:val="0"/>
                  <w:marTop w:val="0"/>
                  <w:marBottom w:val="0"/>
                  <w:divBdr>
                    <w:top w:val="none" w:sz="0" w:space="0" w:color="auto"/>
                    <w:left w:val="none" w:sz="0" w:space="0" w:color="auto"/>
                    <w:bottom w:val="none" w:sz="0" w:space="0" w:color="auto"/>
                    <w:right w:val="none" w:sz="0" w:space="0" w:color="auto"/>
                  </w:divBdr>
                  <w:divsChild>
                    <w:div w:id="1688553857">
                      <w:marLeft w:val="0"/>
                      <w:marRight w:val="0"/>
                      <w:marTop w:val="0"/>
                      <w:marBottom w:val="0"/>
                      <w:divBdr>
                        <w:top w:val="none" w:sz="0" w:space="0" w:color="auto"/>
                        <w:left w:val="none" w:sz="0" w:space="0" w:color="auto"/>
                        <w:bottom w:val="none" w:sz="0" w:space="0" w:color="auto"/>
                        <w:right w:val="none" w:sz="0" w:space="0" w:color="auto"/>
                      </w:divBdr>
                      <w:divsChild>
                        <w:div w:id="1516650556">
                          <w:marLeft w:val="0"/>
                          <w:marRight w:val="0"/>
                          <w:marTop w:val="0"/>
                          <w:marBottom w:val="0"/>
                          <w:divBdr>
                            <w:top w:val="none" w:sz="0" w:space="0" w:color="auto"/>
                            <w:left w:val="none" w:sz="0" w:space="0" w:color="auto"/>
                            <w:bottom w:val="none" w:sz="0" w:space="0" w:color="auto"/>
                            <w:right w:val="none" w:sz="0" w:space="0" w:color="auto"/>
                          </w:divBdr>
                          <w:divsChild>
                            <w:div w:id="1807819327">
                              <w:marLeft w:val="0"/>
                              <w:marRight w:val="300"/>
                              <w:marTop w:val="180"/>
                              <w:marBottom w:val="0"/>
                              <w:divBdr>
                                <w:top w:val="none" w:sz="0" w:space="0" w:color="auto"/>
                                <w:left w:val="none" w:sz="0" w:space="0" w:color="auto"/>
                                <w:bottom w:val="none" w:sz="0" w:space="0" w:color="auto"/>
                                <w:right w:val="none" w:sz="0" w:space="0" w:color="auto"/>
                              </w:divBdr>
                              <w:divsChild>
                                <w:div w:id="2059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78655">
          <w:marLeft w:val="0"/>
          <w:marRight w:val="0"/>
          <w:marTop w:val="0"/>
          <w:marBottom w:val="0"/>
          <w:divBdr>
            <w:top w:val="none" w:sz="0" w:space="0" w:color="auto"/>
            <w:left w:val="none" w:sz="0" w:space="0" w:color="auto"/>
            <w:bottom w:val="none" w:sz="0" w:space="0" w:color="auto"/>
            <w:right w:val="none" w:sz="0" w:space="0" w:color="auto"/>
          </w:divBdr>
          <w:divsChild>
            <w:div w:id="2143838966">
              <w:marLeft w:val="0"/>
              <w:marRight w:val="0"/>
              <w:marTop w:val="0"/>
              <w:marBottom w:val="0"/>
              <w:divBdr>
                <w:top w:val="none" w:sz="0" w:space="0" w:color="auto"/>
                <w:left w:val="none" w:sz="0" w:space="0" w:color="auto"/>
                <w:bottom w:val="none" w:sz="0" w:space="0" w:color="auto"/>
                <w:right w:val="none" w:sz="0" w:space="0" w:color="auto"/>
              </w:divBdr>
              <w:divsChild>
                <w:div w:id="740106339">
                  <w:marLeft w:val="0"/>
                  <w:marRight w:val="0"/>
                  <w:marTop w:val="0"/>
                  <w:marBottom w:val="0"/>
                  <w:divBdr>
                    <w:top w:val="none" w:sz="0" w:space="0" w:color="auto"/>
                    <w:left w:val="none" w:sz="0" w:space="0" w:color="auto"/>
                    <w:bottom w:val="none" w:sz="0" w:space="0" w:color="auto"/>
                    <w:right w:val="none" w:sz="0" w:space="0" w:color="auto"/>
                  </w:divBdr>
                  <w:divsChild>
                    <w:div w:id="1893423031">
                      <w:marLeft w:val="0"/>
                      <w:marRight w:val="0"/>
                      <w:marTop w:val="0"/>
                      <w:marBottom w:val="0"/>
                      <w:divBdr>
                        <w:top w:val="none" w:sz="0" w:space="0" w:color="auto"/>
                        <w:left w:val="none" w:sz="0" w:space="0" w:color="auto"/>
                        <w:bottom w:val="none" w:sz="0" w:space="0" w:color="auto"/>
                        <w:right w:val="none" w:sz="0" w:space="0" w:color="auto"/>
                      </w:divBdr>
                      <w:divsChild>
                        <w:div w:id="2936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312262">
      <w:bodyDiv w:val="1"/>
      <w:marLeft w:val="0"/>
      <w:marRight w:val="0"/>
      <w:marTop w:val="0"/>
      <w:marBottom w:val="0"/>
      <w:divBdr>
        <w:top w:val="none" w:sz="0" w:space="0" w:color="auto"/>
        <w:left w:val="none" w:sz="0" w:space="0" w:color="auto"/>
        <w:bottom w:val="none" w:sz="0" w:space="0" w:color="auto"/>
        <w:right w:val="none" w:sz="0" w:space="0" w:color="auto"/>
      </w:divBdr>
    </w:div>
    <w:div w:id="19735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awei.com" TargetMode="External"/><Relationship Id="rId13" Type="http://schemas.openxmlformats.org/officeDocument/2006/relationships/hyperlink" Target="https://media-huawei.prowl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Huawe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uawe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PolskaHuawe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inkedin.com/company/Huawei"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16&#21326;&#20026;VI&#20248;&#21270;&#39033;&#30446;\2016VI&#20248;&#21270;&#39033;&#30446;&#24635;&#20307;&#27963;&#21160;\&#27719;&#25253;-&#20132;&#20184;-&#39564;&#25910;-&#21457;&#25991;\&#20132;&#20184;\&#31532;&#19977;&#38454;&#27573;&#24212;&#29992;&#31995;&#32479;&#25163;&#20876;\&#24212;&#29992;&#23436;&#31295;&#25991;&#20214;\&#24212;&#29992;&#23436;&#31295;&#25991;&#20214;-&#27491;&#31295;\&#20844;&#21496;PPT&#27169;&#26495;\Office%202013%20&#27169;&#26495;&#23433;&#35013;%20Office%202013%20Template%20Setup-PPT%2016X9\Office%20Template&#65288;English&#65289;\Word%20Template.dotx" TargetMode="External"/></Relationships>
</file>

<file path=word/theme/theme1.xml><?xml version="1.0" encoding="utf-8"?>
<a:theme xmlns:a="http://schemas.openxmlformats.org/drawingml/2006/main" name="Office 主题">
  <a:themeElements>
    <a:clrScheme name="自定义 1">
      <a:dk1>
        <a:srgbClr val="CF202F"/>
      </a:dk1>
      <a:lt1>
        <a:srgbClr val="F7991C"/>
      </a:lt1>
      <a:dk2>
        <a:srgbClr val="EC1567"/>
      </a:dk2>
      <a:lt2>
        <a:srgbClr val="AB1C3E"/>
      </a:lt2>
      <a:accent1>
        <a:srgbClr val="63322F"/>
      </a:accent1>
      <a:accent2>
        <a:srgbClr val="FBE109"/>
      </a:accent2>
      <a:accent3>
        <a:srgbClr val="F47F74"/>
      </a:accent3>
      <a:accent4>
        <a:srgbClr val="7BCC86"/>
      </a:accent4>
      <a:accent5>
        <a:srgbClr val="83C886"/>
      </a:accent5>
      <a:accent6>
        <a:srgbClr val="FFF7DA"/>
      </a:accent6>
      <a:hlink>
        <a:srgbClr val="EBE2DA"/>
      </a:hlink>
      <a:folHlink>
        <a:srgbClr val="F0F8F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1E91D-C6A4-426F-AAE9-9750931F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10</TotalTime>
  <Pages>3</Pages>
  <Words>991</Words>
  <Characters>5948</Characters>
  <Application>Microsoft Office Word</Application>
  <DocSecurity>0</DocSecurity>
  <Lines>49</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Huawei Technologies Co.,Ltd.</Company>
  <LinksUpToDate>false</LinksUpToDate>
  <CharactersWithSpaces>6926</CharactersWithSpaces>
  <SharedDoc>false</SharedDoc>
  <HLinks>
    <vt:vector size="42" baseType="variant">
      <vt:variant>
        <vt:i4>4587544</vt:i4>
      </vt:variant>
      <vt:variant>
        <vt:i4>18</vt:i4>
      </vt:variant>
      <vt:variant>
        <vt:i4>0</vt:i4>
      </vt:variant>
      <vt:variant>
        <vt:i4>5</vt:i4>
      </vt:variant>
      <vt:variant>
        <vt:lpwstr>https://media-huawei.prowly.com/</vt:lpwstr>
      </vt:variant>
      <vt:variant>
        <vt:lpwstr/>
      </vt:variant>
      <vt:variant>
        <vt:i4>5570628</vt:i4>
      </vt:variant>
      <vt:variant>
        <vt:i4>15</vt:i4>
      </vt:variant>
      <vt:variant>
        <vt:i4>0</vt:i4>
      </vt:variant>
      <vt:variant>
        <vt:i4>5</vt:i4>
      </vt:variant>
      <vt:variant>
        <vt:lpwstr>http://www/youtube.com/Huawei</vt:lpwstr>
      </vt:variant>
      <vt:variant>
        <vt:lpwstr/>
      </vt:variant>
      <vt:variant>
        <vt:i4>2490418</vt:i4>
      </vt:variant>
      <vt:variant>
        <vt:i4>12</vt:i4>
      </vt:variant>
      <vt:variant>
        <vt:i4>0</vt:i4>
      </vt:variant>
      <vt:variant>
        <vt:i4>5</vt:i4>
      </vt:variant>
      <vt:variant>
        <vt:lpwstr>http://www.facebook.com/Huawei</vt:lpwstr>
      </vt:variant>
      <vt:variant>
        <vt:lpwstr/>
      </vt:variant>
      <vt:variant>
        <vt:i4>5374042</vt:i4>
      </vt:variant>
      <vt:variant>
        <vt:i4>9</vt:i4>
      </vt:variant>
      <vt:variant>
        <vt:i4>0</vt:i4>
      </vt:variant>
      <vt:variant>
        <vt:i4>5</vt:i4>
      </vt:variant>
      <vt:variant>
        <vt:lpwstr>http://www.twitter.com/Huawei</vt:lpwstr>
      </vt:variant>
      <vt:variant>
        <vt:lpwstr/>
      </vt:variant>
      <vt:variant>
        <vt:i4>8257580</vt:i4>
      </vt:variant>
      <vt:variant>
        <vt:i4>6</vt:i4>
      </vt:variant>
      <vt:variant>
        <vt:i4>0</vt:i4>
      </vt:variant>
      <vt:variant>
        <vt:i4>5</vt:i4>
      </vt:variant>
      <vt:variant>
        <vt:lpwstr>http://www.linkedin.com/company/Huawei</vt:lpwstr>
      </vt:variant>
      <vt:variant>
        <vt:lpwstr/>
      </vt:variant>
      <vt:variant>
        <vt:i4>2687029</vt:i4>
      </vt:variant>
      <vt:variant>
        <vt:i4>3</vt:i4>
      </vt:variant>
      <vt:variant>
        <vt:i4>0</vt:i4>
      </vt:variant>
      <vt:variant>
        <vt:i4>5</vt:i4>
      </vt:variant>
      <vt:variant>
        <vt:lpwstr>http://www.huawei.com/</vt:lpwstr>
      </vt:variant>
      <vt:variant>
        <vt:lpwstr/>
      </vt:variant>
      <vt:variant>
        <vt:i4>1900637</vt:i4>
      </vt:variant>
      <vt:variant>
        <vt:i4>0</vt:i4>
      </vt:variant>
      <vt:variant>
        <vt:i4>0</vt:i4>
      </vt:variant>
      <vt:variant>
        <vt:i4>5</vt:i4>
      </vt:variant>
      <vt:variant>
        <vt:lpwstr>http://www.huawei.com/en/sustainability/sustainability-report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fanyan (A)</dc:creator>
  <cp:keywords/>
  <dc:description/>
  <cp:lastModifiedBy>Marcin Salanski</cp:lastModifiedBy>
  <cp:revision>4</cp:revision>
  <dcterms:created xsi:type="dcterms:W3CDTF">2022-10-07T10:54:00Z</dcterms:created>
  <dcterms:modified xsi:type="dcterms:W3CDTF">2022-10-11T08:27:00Z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(4)ypdKZHoXKI77kKiaxKNzxJoMZVmuFclIHQAaP7/VYhy8k+NALOdg7F1zXCOadgRvQdr3+hVN
w++58o09L8o4JWBpb03KcbyO7+SzxhD20hChuICdzHxbPtNgRKFeqc5vmDZ5z6yrXjLEJDGC
G+e/W2pWRnJPswZ8T2czvy+l7JRZrRfNC0eYoalX5LGOve5i6rkzfq/TTpLZHtFP9apU2MJR
x2/6JUZZZxJFcyffh3</vt:lpwstr>
  </property>
  <property fmtid="{D5CDD505-2E9C-101B-9397-08002B2CF9AE}" pid="3" name="_ms_pID_7253431">
    <vt:lpwstr>LeGSevTPW/Gyn9dbdtyv5gg9C7MMPwmpl2RHCx3ZRKrAJB2T0wEp7m
LDVeP+JdtbK8bgPilliI5psE0YUssTv/1Ud2FjzE/jGqhAFFQdi9+B1oGrJk3Gt/AR7gvi4G
R/jR270zgi+VbZzfZIlCqIqIsJ3Ehrl9oYbv9F8vxyhMyQ/bfIXYUm8LYpAR8P6AsxFqX2YL
WlB80to4SO5pYa3MRO1Jo7hU3nUSkj3R5tuR</vt:lpwstr>
  </property>
  <property fmtid="{D5CDD505-2E9C-101B-9397-08002B2CF9AE}" pid="4" name="_ms_pID_7253432">
    <vt:lpwstr>++/mFldjDQDqvJuRM8TjPdIs9qEJ58N6US9i
yIeSnu7IK94kG9F1xRkBaTzZJg6zhvz2b/rBWCgxZSXMbznz40etjqqdMyFHP3NcqJFYKOs7
AK4XP5GGlSi3yRL4JoV3p+VyhTppi8HNQLPOCESvFjKFK2BIiQ7ccgGboMrlENeG/PKe4QYk
tPEkXpEfSCecU6YCmkD2Pr838e6W0rxgSfHD3V2g6rH38KsA22KQvu</vt:lpwstr>
  </property>
  <property fmtid="{D5CDD505-2E9C-101B-9397-08002B2CF9AE}" pid="5" name="_ms_pID_7253433">
    <vt:lpwstr>uU0yBpNNtvCUlO8vLQ
mwcU0yb2QJXMzqC7LBIWQuK9XlY4oT3pGpRxSN10tv3Obm4sF9rFzpUvBJVJ8YKgKEJQOQ==</vt:lpwstr>
  </property>
  <property fmtid="{D5CDD505-2E9C-101B-9397-08002B2CF9AE}" pid="6" name="_2015_ms_pID_725343">
    <vt:lpwstr>(3)+D2uLS/0RLP60XcG0u3xkupdZlAqnscothSLxMkJMmY2bkhOafpL+6oO3aO9fRQFb6HSaZ5q
oaIfYXhnKJWtYWDwKaR3//2zweN5DE/B2X76Zn/gRiKWaXHsOmrM//zcCEUPQxcLv3xQmirE
zSnwbQf3DiM97irERnsES2OF/KRGWpp/KTcORcQH1keqw4g+p6zuUN/c19yzdh2kduBXX/Vt
FjwXjceDoj70FcV5T+</vt:lpwstr>
  </property>
  <property fmtid="{D5CDD505-2E9C-101B-9397-08002B2CF9AE}" pid="7" name="_2015_ms_pID_7253431">
    <vt:lpwstr>a5i9Q8qWjbvohH9OuElmdGp9/wFkJu8OKWAkrbOdUfUdSP3UGsiE2d
6YRyprBsOI7V1zOBLbxcZ3zZ3swbQJlEjiWONqzZxuNR+2uYZW8oCGvEbp7CFTRZk5K8Hl8v
z2X+WnXRSlnUMoGm8XtkRXUtPHCDJMOo2S3eddhTlS//EGXQYoqbX8RMliyFfgkuu2awWk58
GAowlxWMLeW3+eu3aY8J9Uyb/R+PHugDqpQt</vt:lpwstr>
  </property>
  <property fmtid="{D5CDD505-2E9C-101B-9397-08002B2CF9AE}" pid="8" name="_2015_ms_pID_7253432">
    <vt:lpwstr>+jQSrfz8qUVIloA/svS8uS0=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1589776469</vt:lpwstr>
  </property>
  <property fmtid="{D5CDD505-2E9C-101B-9397-08002B2CF9AE}" pid="13" name="_DocHome">
    <vt:i4>-339582586</vt:i4>
  </property>
</Properties>
</file>