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60" w:rsidRDefault="00B81BAD">
      <w:r>
        <w:t xml:space="preserve">© 2015 Open 4 Business </w:t>
      </w:r>
      <w:proofErr w:type="spellStart"/>
      <w:r>
        <w:t>Productions</w:t>
      </w:r>
      <w:proofErr w:type="spellEnd"/>
      <w:r>
        <w:t xml:space="preserve"> LLC.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reserved.</w:t>
      </w:r>
      <w:bookmarkStart w:id="0" w:name="_GoBack"/>
      <w:bookmarkEnd w:id="0"/>
    </w:p>
    <w:sectPr w:rsidR="00604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AD"/>
    <w:rsid w:val="00604860"/>
    <w:rsid w:val="00B8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 RSCG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Tomczyk</dc:creator>
  <cp:lastModifiedBy>Martyna Tomczyk</cp:lastModifiedBy>
  <cp:revision>1</cp:revision>
  <dcterms:created xsi:type="dcterms:W3CDTF">2016-12-05T11:13:00Z</dcterms:created>
  <dcterms:modified xsi:type="dcterms:W3CDTF">2016-12-05T11:13:00Z</dcterms:modified>
</cp:coreProperties>
</file>