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472B" w14:textId="77777777" w:rsidR="00EA67C0" w:rsidRPr="00B84FC3" w:rsidRDefault="00EA67C0" w:rsidP="00EA67C0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76536B95" w14:textId="60360CC9" w:rsidR="00233585" w:rsidRPr="00B84FC3" w:rsidRDefault="00233585" w:rsidP="00D73858">
      <w:pPr>
        <w:jc w:val="center"/>
        <w:rPr>
          <w:rFonts w:ascii="Brandon Grotesque Bold" w:hAnsi="Brandon Grotesque Bold"/>
          <w:b/>
          <w:bCs/>
          <w:sz w:val="30"/>
          <w:lang w:val="pl-PL"/>
        </w:rPr>
      </w:pPr>
      <w:r>
        <w:rPr>
          <w:rFonts w:ascii="Brandon Grotesque Bold" w:hAnsi="Brandon Grotesque Bold"/>
          <w:b/>
          <w:bCs/>
          <w:sz w:val="30"/>
          <w:lang w:val="pl-PL"/>
        </w:rPr>
        <w:t>B</w:t>
      </w:r>
      <w:r w:rsidR="005F4401" w:rsidRPr="005F4401">
        <w:rPr>
          <w:rFonts w:ascii="Brandon Grotesque Bold" w:hAnsi="Brandon Grotesque Bold" w:hint="eastAsia"/>
          <w:b/>
          <w:bCs/>
          <w:sz w:val="30"/>
          <w:lang w:val="pl-PL"/>
        </w:rPr>
        <w:t xml:space="preserve">iegacze </w:t>
      </w:r>
      <w:r w:rsidR="00FD65BF">
        <w:rPr>
          <w:rFonts w:ascii="Brandon Grotesque Bold" w:hAnsi="Brandon Grotesque Bold"/>
          <w:b/>
          <w:bCs/>
          <w:sz w:val="30"/>
          <w:lang w:val="pl-PL"/>
        </w:rPr>
        <w:t xml:space="preserve">opanowali </w:t>
      </w:r>
      <w:r w:rsidR="005F4401" w:rsidRPr="005F4401">
        <w:rPr>
          <w:rFonts w:ascii="Brandon Grotesque Bold" w:hAnsi="Brandon Grotesque Bold" w:hint="eastAsia"/>
          <w:b/>
          <w:bCs/>
          <w:sz w:val="30"/>
          <w:lang w:val="pl-PL"/>
        </w:rPr>
        <w:t>Varso Tower</w:t>
      </w:r>
      <w:r w:rsidR="00D73858">
        <w:rPr>
          <w:rFonts w:ascii="Brandon Grotesque Bold" w:hAnsi="Brandon Grotesque Bold"/>
          <w:b/>
          <w:bCs/>
          <w:sz w:val="30"/>
          <w:lang w:val="pl-PL"/>
        </w:rPr>
        <w:t xml:space="preserve"> – 7 i pół minuty z parteru na dach</w:t>
      </w:r>
    </w:p>
    <w:p w14:paraId="0E7F5CFE" w14:textId="77777777" w:rsidR="00C14DD6" w:rsidRPr="00B84FC3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4E93909E" w14:textId="71F09D45" w:rsidR="009E229B" w:rsidRDefault="00B84FC3" w:rsidP="009E229B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W 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pierwszej edycji Wbiegnij na Varso Tower </w:t>
      </w:r>
      <w:r>
        <w:rPr>
          <w:rFonts w:ascii="Avenir LT Pro 55 Roman" w:hAnsi="Avenir LT Pro 55 Roman"/>
          <w:b/>
          <w:bCs/>
          <w:sz w:val="22"/>
          <w:szCs w:val="22"/>
          <w:lang w:val="pl-PL"/>
        </w:rPr>
        <w:t>zmierzy</w:t>
      </w:r>
      <w:r w:rsidR="002E7395">
        <w:rPr>
          <w:rFonts w:ascii="Avenir LT Pro 55 Roman" w:hAnsi="Avenir LT Pro 55 Roman"/>
          <w:b/>
          <w:bCs/>
          <w:sz w:val="22"/>
          <w:szCs w:val="22"/>
          <w:lang w:val="pl-PL"/>
        </w:rPr>
        <w:t>ło</w:t>
      </w:r>
      <w:r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się </w:t>
      </w:r>
      <w:r w:rsidR="006D480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około </w:t>
      </w:r>
      <w:r w:rsidR="00663C8F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600 amatorów, 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sportowc</w:t>
      </w:r>
      <w:r w:rsidR="006D4807">
        <w:rPr>
          <w:rFonts w:ascii="Avenir LT Pro 55 Roman" w:hAnsi="Avenir LT Pro 55 Roman"/>
          <w:b/>
          <w:bCs/>
          <w:sz w:val="22"/>
          <w:szCs w:val="22"/>
          <w:lang w:val="pl-PL"/>
        </w:rPr>
        <w:t>ów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ze światowej czołówki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oraz zaproszonych</w:t>
      </w:r>
      <w:r w:rsidR="006D480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gości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.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="002F20A5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Zwycięzca 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>w</w:t>
      </w:r>
      <w:r w:rsidR="00D73858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bieg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>ł</w:t>
      </w:r>
      <w:r w:rsidR="00D73858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po schodach </w:t>
      </w:r>
      <w:r w:rsidR="00D7385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Varso Tower </w:t>
      </w:r>
      <w:r w:rsidR="00D1308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na wysokość 230 metrów </w:t>
      </w:r>
      <w:r w:rsidR="009E229B" w:rsidRPr="0061321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 xml:space="preserve">w </w:t>
      </w:r>
      <w:r w:rsidR="002F20A5">
        <w:rPr>
          <w:rFonts w:ascii="Avenir LT Pro 55 Roman" w:hAnsi="Avenir LT Pro 55 Roman"/>
          <w:b/>
          <w:bCs/>
          <w:sz w:val="22"/>
          <w:szCs w:val="22"/>
          <w:lang w:val="pl-PL"/>
        </w:rPr>
        <w:t>czasie 7 minut i 27 sekund</w:t>
      </w:r>
      <w:r w:rsidR="009E229B" w:rsidRPr="00613215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.</w:t>
      </w:r>
      <w:r w:rsidR="0074756A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Organizatorzy zawodów przekazali 40 tys. zł na Polską Akcję Humanitarną.</w:t>
      </w:r>
    </w:p>
    <w:p w14:paraId="79E6CA6B" w14:textId="77777777" w:rsidR="009E229B" w:rsidRDefault="009E229B" w:rsidP="00850498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74768DC6" w14:textId="5BF7F880" w:rsidR="002E7395" w:rsidRDefault="0074756A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D32A51">
        <w:rPr>
          <w:rFonts w:ascii="Avenir LT Pro 55 Roman" w:hAnsi="Avenir LT Pro 55 Roman"/>
          <w:sz w:val="22"/>
          <w:szCs w:val="22"/>
          <w:lang w:val="pl-PL"/>
        </w:rPr>
        <w:t>Zawodnicy mieli do pokonania niemal 1 400 schodów prowadzących na 53 piętro wieżowca Varso Tower.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662730" w:rsidRPr="00D32A51">
        <w:rPr>
          <w:rFonts w:ascii="Avenir LT Pro 55 Roman" w:hAnsi="Avenir LT Pro 55 Roman" w:hint="eastAsia"/>
          <w:sz w:val="22"/>
          <w:szCs w:val="22"/>
          <w:lang w:val="pl-PL"/>
        </w:rPr>
        <w:t>Najszybszy okazał się faworyt zawodów, mistrz świata w towerruningu, Piotr Łobodziński. Polak triumfował z wynikiem 7 minut i 27 sekund i ustanowił rekord trasy. Na drugim miejscu uplasował się Paweł Ruszała (7:36), a trzecie miejsce na podium zajął Niemie</w:t>
      </w:r>
      <w:r w:rsidR="00662730" w:rsidRPr="00D32A51">
        <w:rPr>
          <w:rFonts w:ascii="Avenir LT Pro 55 Roman" w:hAnsi="Avenir LT Pro 55 Roman"/>
          <w:sz w:val="22"/>
          <w:szCs w:val="22"/>
          <w:lang w:val="pl-PL"/>
        </w:rPr>
        <w:t xml:space="preserve">c, Andreas Fruhmann (7:49). </w:t>
      </w:r>
      <w:r w:rsidR="002E7395" w:rsidRPr="00D32A51">
        <w:rPr>
          <w:rFonts w:ascii="Avenir LT Pro 55 Roman" w:hAnsi="Avenir LT Pro 55 Roman" w:hint="eastAsia"/>
          <w:sz w:val="22"/>
          <w:szCs w:val="22"/>
          <w:lang w:val="pl-PL"/>
        </w:rPr>
        <w:t>Wśród kobiet zdecydowanie najszybsza okazała się Iwona Wicha, która finiszowała z czasem 9:28, wyraźnie wyprzedzając dwie Austriaczki: Gertrud Blumenschein i Veronikę Sengstbratl.</w:t>
      </w:r>
    </w:p>
    <w:p w14:paraId="7628FF0C" w14:textId="530525F5" w:rsidR="002E7395" w:rsidRDefault="002E7395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1CED97AE" w14:textId="55E253FA" w:rsidR="00D32A51" w:rsidRDefault="00D32A51" w:rsidP="00D32A51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D32A51">
        <w:rPr>
          <w:rFonts w:ascii="Avenir LT Pro 55 Roman" w:hAnsi="Avenir LT Pro 55 Roman" w:hint="eastAsia"/>
          <w:sz w:val="22"/>
          <w:szCs w:val="22"/>
          <w:lang w:val="pl-PL"/>
        </w:rPr>
        <w:t xml:space="preserve">Istotnym elementem wydarzenia pod honorowym patronatem Prezydenta m. st. Warszawy było wsparcie osób poszkodowanych na skutek wojny w Ukrainie. Fundacja HB Reavis przekaże na ten cel </w:t>
      </w:r>
      <w:r w:rsidRPr="00D32A51">
        <w:rPr>
          <w:rFonts w:ascii="Avenir LT Pro 55 Roman" w:hAnsi="Avenir LT Pro 55 Roman"/>
          <w:sz w:val="22"/>
          <w:szCs w:val="22"/>
          <w:lang w:val="pl-PL"/>
        </w:rPr>
        <w:t xml:space="preserve">łącznie </w:t>
      </w:r>
      <w:r w:rsidRPr="00D32A51">
        <w:rPr>
          <w:rFonts w:ascii="Avenir LT Pro 55 Roman" w:hAnsi="Avenir LT Pro 55 Roman" w:hint="eastAsia"/>
          <w:sz w:val="22"/>
          <w:szCs w:val="22"/>
          <w:lang w:val="pl-PL"/>
        </w:rPr>
        <w:t>40 tys. złotych na konto Polskiej Akcji Humanitarnej.</w:t>
      </w:r>
    </w:p>
    <w:p w14:paraId="41BD7991" w14:textId="77777777" w:rsidR="00D32A51" w:rsidRDefault="00D32A51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CA87EAA" w14:textId="2110F4E6" w:rsidR="002D5C5D" w:rsidRPr="00D32A51" w:rsidRDefault="002D5C5D" w:rsidP="002D5C5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D32A51">
        <w:rPr>
          <w:rFonts w:ascii="Avenir LT Pro 55 Roman" w:hAnsi="Avenir LT Pro 55 Roman" w:hint="eastAsia"/>
          <w:sz w:val="22"/>
          <w:szCs w:val="22"/>
          <w:lang w:val="pl-PL"/>
        </w:rPr>
        <w:t>W gronie kilkuset amatorów, na starcie biegu stanęli także zaproszeni goście, a wśród nich:</w:t>
      </w:r>
      <w:r w:rsidRPr="00D32A51">
        <w:rPr>
          <w:rFonts w:ascii="Avenir LT Pro 55 Roman" w:hAnsi="Avenir LT Pro 55 Roman"/>
          <w:sz w:val="22"/>
          <w:szCs w:val="22"/>
          <w:lang w:val="pl-PL"/>
        </w:rPr>
        <w:t xml:space="preserve"> aktorka Karolina Gorczyca, olimpijka i reprezentantka Polski w biegu na 400m ppł Emilia Ankiewicz-Obukowicz oraz architekt Jędrzej Kolesiński z pracowni Foster + Partners, która zaprojektowała wieżowiec Varso Tower.</w:t>
      </w:r>
      <w:r w:rsidR="008B455A" w:rsidRPr="00D32A51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8B455A" w:rsidRPr="00D32A51">
        <w:rPr>
          <w:rFonts w:ascii="Avenir LT Pro 55 Roman" w:hAnsi="Avenir LT Pro 55 Roman" w:hint="eastAsia"/>
          <w:sz w:val="22"/>
          <w:szCs w:val="22"/>
          <w:lang w:val="pl-PL"/>
        </w:rPr>
        <w:t xml:space="preserve">Schody wieżowca pokonało też prawie 100 osób reprezentujących społeczność najemców </w:t>
      </w:r>
      <w:r w:rsidR="00DB2D95" w:rsidRPr="00D32A51">
        <w:rPr>
          <w:rFonts w:ascii="Avenir LT Pro 55 Roman" w:hAnsi="Avenir LT Pro 55 Roman"/>
          <w:sz w:val="22"/>
          <w:szCs w:val="22"/>
          <w:lang w:val="pl-PL"/>
        </w:rPr>
        <w:t xml:space="preserve">kompleksu </w:t>
      </w:r>
      <w:r w:rsidR="008B455A" w:rsidRPr="00D32A51">
        <w:rPr>
          <w:rFonts w:ascii="Avenir LT Pro 55 Roman" w:hAnsi="Avenir LT Pro 55 Roman" w:hint="eastAsia"/>
          <w:sz w:val="22"/>
          <w:szCs w:val="22"/>
          <w:lang w:val="pl-PL"/>
        </w:rPr>
        <w:t>Varso Place</w:t>
      </w:r>
      <w:r w:rsidR="000E6790" w:rsidRPr="00D32A51">
        <w:rPr>
          <w:rFonts w:ascii="Avenir LT Pro 55 Roman" w:hAnsi="Avenir LT Pro 55 Roman"/>
          <w:sz w:val="22"/>
          <w:szCs w:val="22"/>
          <w:lang w:val="pl-PL"/>
        </w:rPr>
        <w:t xml:space="preserve"> i ich gości</w:t>
      </w:r>
      <w:r w:rsidR="008B455A" w:rsidRPr="00D32A51">
        <w:rPr>
          <w:rFonts w:ascii="Avenir LT Pro 55 Roman" w:hAnsi="Avenir LT Pro 55 Roman" w:hint="eastAsia"/>
          <w:sz w:val="22"/>
          <w:szCs w:val="22"/>
          <w:lang w:val="pl-PL"/>
        </w:rPr>
        <w:t>.</w:t>
      </w:r>
    </w:p>
    <w:p w14:paraId="08D22E88" w14:textId="4DA691E3" w:rsidR="008C23DE" w:rsidRPr="00D32A51" w:rsidRDefault="008C23DE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29BD242" w14:textId="448733C0" w:rsidR="000203F5" w:rsidRPr="00882B96" w:rsidRDefault="006F16AA" w:rsidP="00882B9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D32A51">
        <w:rPr>
          <w:rFonts w:ascii="Avenir LT Pro 55 Roman" w:hAnsi="Avenir LT Pro 55 Roman"/>
          <w:sz w:val="22"/>
          <w:szCs w:val="22"/>
          <w:lang w:val="pl-PL"/>
        </w:rPr>
        <w:t xml:space="preserve">Sponsorami wydarzenia organizowanego przez HB Reavis i Sport Evolution </w:t>
      </w:r>
      <w:r w:rsidR="006D4807" w:rsidRPr="00D32A51">
        <w:rPr>
          <w:rFonts w:ascii="Avenir LT Pro 55 Roman" w:hAnsi="Avenir LT Pro 55 Roman"/>
          <w:sz w:val="22"/>
          <w:szCs w:val="22"/>
          <w:lang w:val="pl-PL"/>
        </w:rPr>
        <w:t xml:space="preserve">były </w:t>
      </w:r>
      <w:r w:rsidRPr="00D32A51">
        <w:rPr>
          <w:rFonts w:ascii="Avenir LT Pro 55 Roman" w:hAnsi="Avenir LT Pro 55 Roman"/>
          <w:sz w:val="22"/>
          <w:szCs w:val="22"/>
          <w:lang w:val="pl-PL"/>
        </w:rPr>
        <w:t xml:space="preserve">kancelaria CMS oraz </w:t>
      </w:r>
      <w:r w:rsidR="00C6339B" w:rsidRPr="00D32A51">
        <w:rPr>
          <w:rFonts w:ascii="Avenir LT Pro 55 Roman" w:hAnsi="Avenir LT Pro 55 Roman"/>
          <w:sz w:val="22"/>
          <w:szCs w:val="22"/>
          <w:lang w:val="pl-PL"/>
        </w:rPr>
        <w:t xml:space="preserve">centrum medyczne </w:t>
      </w:r>
      <w:r w:rsidRPr="00D32A51">
        <w:rPr>
          <w:rFonts w:ascii="Avenir LT Pro 55 Roman" w:hAnsi="Avenir LT Pro 55 Roman"/>
          <w:sz w:val="22"/>
          <w:szCs w:val="22"/>
          <w:lang w:val="pl-PL"/>
        </w:rPr>
        <w:t xml:space="preserve">PZU Zdrowie. W gronie partnerów </w:t>
      </w:r>
      <w:r w:rsidR="006D4807" w:rsidRPr="00D32A51">
        <w:rPr>
          <w:rFonts w:ascii="Avenir LT Pro 55 Roman" w:hAnsi="Avenir LT Pro 55 Roman"/>
          <w:sz w:val="22"/>
          <w:szCs w:val="22"/>
          <w:lang w:val="pl-PL"/>
        </w:rPr>
        <w:t xml:space="preserve">znaleźli </w:t>
      </w:r>
      <w:r w:rsidRPr="00D32A51">
        <w:rPr>
          <w:rFonts w:ascii="Avenir LT Pro 55 Roman" w:hAnsi="Avenir LT Pro 55 Roman"/>
          <w:sz w:val="22"/>
          <w:szCs w:val="22"/>
          <w:lang w:val="pl-PL"/>
        </w:rPr>
        <w:t>się również Zdrofit, NYX Hotel oraz CIC Warsaw.</w:t>
      </w:r>
    </w:p>
    <w:sectPr w:rsidR="000203F5" w:rsidRPr="00882B96" w:rsidSect="000203F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3B6F" w14:textId="77777777" w:rsidR="001D0567" w:rsidRDefault="001D0567">
      <w:r>
        <w:separator/>
      </w:r>
    </w:p>
  </w:endnote>
  <w:endnote w:type="continuationSeparator" w:id="0">
    <w:p w14:paraId="7B2BC061" w14:textId="77777777" w:rsidR="001D0567" w:rsidRDefault="001D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6018" w14:textId="77777777" w:rsidR="001D0567" w:rsidRDefault="001D0567">
      <w:r>
        <w:separator/>
      </w:r>
    </w:p>
  </w:footnote>
  <w:footnote w:type="continuationSeparator" w:id="0">
    <w:p w14:paraId="4ABBAF8E" w14:textId="77777777" w:rsidR="001D0567" w:rsidRDefault="001D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5"/>
  </w:num>
  <w:num w:numId="14" w16cid:durableId="160699772">
    <w:abstractNumId w:val="14"/>
  </w:num>
  <w:num w:numId="15" w16cid:durableId="1201431368">
    <w:abstractNumId w:val="20"/>
  </w:num>
  <w:num w:numId="16" w16cid:durableId="648560662">
    <w:abstractNumId w:val="11"/>
  </w:num>
  <w:num w:numId="17" w16cid:durableId="1889800402">
    <w:abstractNumId w:val="24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7"/>
  </w:num>
  <w:num w:numId="23" w16cid:durableId="97482587">
    <w:abstractNumId w:val="28"/>
  </w:num>
  <w:num w:numId="24" w16cid:durableId="205458171">
    <w:abstractNumId w:val="21"/>
  </w:num>
  <w:num w:numId="25" w16cid:durableId="1312566181">
    <w:abstractNumId w:val="17"/>
  </w:num>
  <w:num w:numId="26" w16cid:durableId="1683319874">
    <w:abstractNumId w:val="23"/>
  </w:num>
  <w:num w:numId="27" w16cid:durableId="113790443">
    <w:abstractNumId w:val="15"/>
  </w:num>
  <w:num w:numId="28" w16cid:durableId="261768215">
    <w:abstractNumId w:val="26"/>
  </w:num>
  <w:num w:numId="29" w16cid:durableId="13273251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7BC5"/>
    <w:rsid w:val="00013F02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63858"/>
    <w:rsid w:val="000702A6"/>
    <w:rsid w:val="000773D0"/>
    <w:rsid w:val="00077FED"/>
    <w:rsid w:val="00092774"/>
    <w:rsid w:val="00095BA1"/>
    <w:rsid w:val="000A1AB9"/>
    <w:rsid w:val="000A333D"/>
    <w:rsid w:val="000B1CE8"/>
    <w:rsid w:val="000B5BC7"/>
    <w:rsid w:val="000B7C95"/>
    <w:rsid w:val="000D0012"/>
    <w:rsid w:val="000E3753"/>
    <w:rsid w:val="000E3F02"/>
    <w:rsid w:val="000E649B"/>
    <w:rsid w:val="000E6790"/>
    <w:rsid w:val="000E6EBC"/>
    <w:rsid w:val="000F0DBF"/>
    <w:rsid w:val="001001DA"/>
    <w:rsid w:val="0010067A"/>
    <w:rsid w:val="00112584"/>
    <w:rsid w:val="00116723"/>
    <w:rsid w:val="00122D78"/>
    <w:rsid w:val="00130914"/>
    <w:rsid w:val="0013384A"/>
    <w:rsid w:val="0015202D"/>
    <w:rsid w:val="00153975"/>
    <w:rsid w:val="001675B6"/>
    <w:rsid w:val="0017181E"/>
    <w:rsid w:val="0018339A"/>
    <w:rsid w:val="0018616A"/>
    <w:rsid w:val="0019298B"/>
    <w:rsid w:val="001A496F"/>
    <w:rsid w:val="001B326C"/>
    <w:rsid w:val="001C5D68"/>
    <w:rsid w:val="001D0567"/>
    <w:rsid w:val="001D3434"/>
    <w:rsid w:val="001E700A"/>
    <w:rsid w:val="001E7154"/>
    <w:rsid w:val="001F0282"/>
    <w:rsid w:val="001F251D"/>
    <w:rsid w:val="001F43C8"/>
    <w:rsid w:val="00204E8C"/>
    <w:rsid w:val="002068B6"/>
    <w:rsid w:val="00210535"/>
    <w:rsid w:val="00224402"/>
    <w:rsid w:val="00233585"/>
    <w:rsid w:val="00234087"/>
    <w:rsid w:val="00234148"/>
    <w:rsid w:val="00242950"/>
    <w:rsid w:val="00251AA8"/>
    <w:rsid w:val="002545D5"/>
    <w:rsid w:val="00256B5C"/>
    <w:rsid w:val="002712AB"/>
    <w:rsid w:val="00272B4C"/>
    <w:rsid w:val="00281C29"/>
    <w:rsid w:val="00286D15"/>
    <w:rsid w:val="002A0DBA"/>
    <w:rsid w:val="002A3799"/>
    <w:rsid w:val="002B66CF"/>
    <w:rsid w:val="002C0CD4"/>
    <w:rsid w:val="002D2D06"/>
    <w:rsid w:val="002D3673"/>
    <w:rsid w:val="002D5C5D"/>
    <w:rsid w:val="002E7395"/>
    <w:rsid w:val="002F20A5"/>
    <w:rsid w:val="002F7AC0"/>
    <w:rsid w:val="002F7F6C"/>
    <w:rsid w:val="003048BD"/>
    <w:rsid w:val="003051FE"/>
    <w:rsid w:val="003075DB"/>
    <w:rsid w:val="00312B35"/>
    <w:rsid w:val="003148EA"/>
    <w:rsid w:val="00331841"/>
    <w:rsid w:val="0033299D"/>
    <w:rsid w:val="0033402B"/>
    <w:rsid w:val="003418FE"/>
    <w:rsid w:val="00342983"/>
    <w:rsid w:val="00354145"/>
    <w:rsid w:val="003565CC"/>
    <w:rsid w:val="00356DB1"/>
    <w:rsid w:val="00356E58"/>
    <w:rsid w:val="00365031"/>
    <w:rsid w:val="003674E0"/>
    <w:rsid w:val="003713A1"/>
    <w:rsid w:val="003720CD"/>
    <w:rsid w:val="00391F96"/>
    <w:rsid w:val="003A47AB"/>
    <w:rsid w:val="003B124F"/>
    <w:rsid w:val="003B7448"/>
    <w:rsid w:val="003C199B"/>
    <w:rsid w:val="003E1A46"/>
    <w:rsid w:val="003E34D8"/>
    <w:rsid w:val="003E443D"/>
    <w:rsid w:val="003E7D02"/>
    <w:rsid w:val="003F24EA"/>
    <w:rsid w:val="00402131"/>
    <w:rsid w:val="00420704"/>
    <w:rsid w:val="00422598"/>
    <w:rsid w:val="0042514F"/>
    <w:rsid w:val="004313C3"/>
    <w:rsid w:val="00437DC5"/>
    <w:rsid w:val="00443966"/>
    <w:rsid w:val="00444606"/>
    <w:rsid w:val="004513C2"/>
    <w:rsid w:val="004641A9"/>
    <w:rsid w:val="00464DEA"/>
    <w:rsid w:val="00466DCF"/>
    <w:rsid w:val="00472E71"/>
    <w:rsid w:val="004740D4"/>
    <w:rsid w:val="0048074B"/>
    <w:rsid w:val="00482F6B"/>
    <w:rsid w:val="0049553B"/>
    <w:rsid w:val="00497464"/>
    <w:rsid w:val="004A34B3"/>
    <w:rsid w:val="004A396F"/>
    <w:rsid w:val="004A5B38"/>
    <w:rsid w:val="004B231C"/>
    <w:rsid w:val="004B2BBA"/>
    <w:rsid w:val="004B4CA1"/>
    <w:rsid w:val="004C049D"/>
    <w:rsid w:val="004D2AA4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340E2"/>
    <w:rsid w:val="0054146C"/>
    <w:rsid w:val="00542F5E"/>
    <w:rsid w:val="00545F82"/>
    <w:rsid w:val="0056580E"/>
    <w:rsid w:val="00577273"/>
    <w:rsid w:val="00595A05"/>
    <w:rsid w:val="005A036D"/>
    <w:rsid w:val="005A40CB"/>
    <w:rsid w:val="005B2E57"/>
    <w:rsid w:val="005B4446"/>
    <w:rsid w:val="005C1D89"/>
    <w:rsid w:val="005C4684"/>
    <w:rsid w:val="005D0779"/>
    <w:rsid w:val="005D4E1E"/>
    <w:rsid w:val="005E3E06"/>
    <w:rsid w:val="005E7A82"/>
    <w:rsid w:val="005F0659"/>
    <w:rsid w:val="005F3E12"/>
    <w:rsid w:val="005F4401"/>
    <w:rsid w:val="005F660A"/>
    <w:rsid w:val="00606743"/>
    <w:rsid w:val="006128C8"/>
    <w:rsid w:val="00612B39"/>
    <w:rsid w:val="00613215"/>
    <w:rsid w:val="00616231"/>
    <w:rsid w:val="00631E4C"/>
    <w:rsid w:val="006321EF"/>
    <w:rsid w:val="00637774"/>
    <w:rsid w:val="00640BF9"/>
    <w:rsid w:val="00651E47"/>
    <w:rsid w:val="00651F63"/>
    <w:rsid w:val="00657D90"/>
    <w:rsid w:val="006609B8"/>
    <w:rsid w:val="00662730"/>
    <w:rsid w:val="00663250"/>
    <w:rsid w:val="00663C8F"/>
    <w:rsid w:val="00676FED"/>
    <w:rsid w:val="006845A4"/>
    <w:rsid w:val="0068497E"/>
    <w:rsid w:val="006862AF"/>
    <w:rsid w:val="00692049"/>
    <w:rsid w:val="0069369A"/>
    <w:rsid w:val="00693F80"/>
    <w:rsid w:val="006A237E"/>
    <w:rsid w:val="006A3A00"/>
    <w:rsid w:val="006B031F"/>
    <w:rsid w:val="006D4807"/>
    <w:rsid w:val="006D575E"/>
    <w:rsid w:val="006D6483"/>
    <w:rsid w:val="006E71CD"/>
    <w:rsid w:val="006F16AA"/>
    <w:rsid w:val="006F3943"/>
    <w:rsid w:val="006F6989"/>
    <w:rsid w:val="0070684C"/>
    <w:rsid w:val="00711DB2"/>
    <w:rsid w:val="00712939"/>
    <w:rsid w:val="00714211"/>
    <w:rsid w:val="0072413B"/>
    <w:rsid w:val="00734881"/>
    <w:rsid w:val="00735FAE"/>
    <w:rsid w:val="00741CCF"/>
    <w:rsid w:val="00742C69"/>
    <w:rsid w:val="0074756A"/>
    <w:rsid w:val="00755912"/>
    <w:rsid w:val="00760D2F"/>
    <w:rsid w:val="0077641A"/>
    <w:rsid w:val="00783AD0"/>
    <w:rsid w:val="00791D86"/>
    <w:rsid w:val="00791FEB"/>
    <w:rsid w:val="007931C6"/>
    <w:rsid w:val="00793E34"/>
    <w:rsid w:val="00794328"/>
    <w:rsid w:val="00796536"/>
    <w:rsid w:val="007A27E0"/>
    <w:rsid w:val="007B5CF8"/>
    <w:rsid w:val="007C0FFF"/>
    <w:rsid w:val="007C2ABF"/>
    <w:rsid w:val="007C380A"/>
    <w:rsid w:val="007D2E56"/>
    <w:rsid w:val="007E5959"/>
    <w:rsid w:val="007E7FF8"/>
    <w:rsid w:val="007F47A1"/>
    <w:rsid w:val="00806B6D"/>
    <w:rsid w:val="00820140"/>
    <w:rsid w:val="008256FA"/>
    <w:rsid w:val="00826DFA"/>
    <w:rsid w:val="008272A0"/>
    <w:rsid w:val="00827C41"/>
    <w:rsid w:val="008310D8"/>
    <w:rsid w:val="008402D4"/>
    <w:rsid w:val="0084118E"/>
    <w:rsid w:val="0084123B"/>
    <w:rsid w:val="008417AD"/>
    <w:rsid w:val="00847367"/>
    <w:rsid w:val="008501F9"/>
    <w:rsid w:val="00850498"/>
    <w:rsid w:val="0085324C"/>
    <w:rsid w:val="00853D11"/>
    <w:rsid w:val="00856F1C"/>
    <w:rsid w:val="00867288"/>
    <w:rsid w:val="00870552"/>
    <w:rsid w:val="00871489"/>
    <w:rsid w:val="00882B96"/>
    <w:rsid w:val="00883132"/>
    <w:rsid w:val="00884AE6"/>
    <w:rsid w:val="00884FC9"/>
    <w:rsid w:val="008A31B3"/>
    <w:rsid w:val="008A698A"/>
    <w:rsid w:val="008B20F2"/>
    <w:rsid w:val="008B2EB4"/>
    <w:rsid w:val="008B352E"/>
    <w:rsid w:val="008B391F"/>
    <w:rsid w:val="008B455A"/>
    <w:rsid w:val="008C0A8E"/>
    <w:rsid w:val="008C23DE"/>
    <w:rsid w:val="008D3924"/>
    <w:rsid w:val="008D763C"/>
    <w:rsid w:val="008E0ECC"/>
    <w:rsid w:val="008E2E48"/>
    <w:rsid w:val="008F1702"/>
    <w:rsid w:val="008F7ADB"/>
    <w:rsid w:val="0090090B"/>
    <w:rsid w:val="00912845"/>
    <w:rsid w:val="00917226"/>
    <w:rsid w:val="0092194D"/>
    <w:rsid w:val="00921A88"/>
    <w:rsid w:val="00921A93"/>
    <w:rsid w:val="00922B80"/>
    <w:rsid w:val="00924B7F"/>
    <w:rsid w:val="00924C71"/>
    <w:rsid w:val="00934448"/>
    <w:rsid w:val="00940B49"/>
    <w:rsid w:val="00943D2D"/>
    <w:rsid w:val="00944A86"/>
    <w:rsid w:val="00956D0A"/>
    <w:rsid w:val="009573FA"/>
    <w:rsid w:val="00961595"/>
    <w:rsid w:val="00963AEA"/>
    <w:rsid w:val="00964946"/>
    <w:rsid w:val="00973C3A"/>
    <w:rsid w:val="0098417B"/>
    <w:rsid w:val="00985A0F"/>
    <w:rsid w:val="009879E9"/>
    <w:rsid w:val="00992BCE"/>
    <w:rsid w:val="009A2A89"/>
    <w:rsid w:val="009B2927"/>
    <w:rsid w:val="009B2BC1"/>
    <w:rsid w:val="009B317C"/>
    <w:rsid w:val="009B32FA"/>
    <w:rsid w:val="009B3C5C"/>
    <w:rsid w:val="009B525C"/>
    <w:rsid w:val="009B6010"/>
    <w:rsid w:val="009C3B2B"/>
    <w:rsid w:val="009C5C74"/>
    <w:rsid w:val="009D3B15"/>
    <w:rsid w:val="009E229B"/>
    <w:rsid w:val="009E67A5"/>
    <w:rsid w:val="009E6C1A"/>
    <w:rsid w:val="009E72A3"/>
    <w:rsid w:val="009E72A6"/>
    <w:rsid w:val="009F0654"/>
    <w:rsid w:val="009F2FBA"/>
    <w:rsid w:val="00A006A2"/>
    <w:rsid w:val="00A0586F"/>
    <w:rsid w:val="00A12D7F"/>
    <w:rsid w:val="00A17272"/>
    <w:rsid w:val="00A22437"/>
    <w:rsid w:val="00A23632"/>
    <w:rsid w:val="00A23EE6"/>
    <w:rsid w:val="00A271BB"/>
    <w:rsid w:val="00A31228"/>
    <w:rsid w:val="00A3343A"/>
    <w:rsid w:val="00A36537"/>
    <w:rsid w:val="00A37957"/>
    <w:rsid w:val="00A40D8D"/>
    <w:rsid w:val="00A535AF"/>
    <w:rsid w:val="00A53BF1"/>
    <w:rsid w:val="00A5600E"/>
    <w:rsid w:val="00A60712"/>
    <w:rsid w:val="00A63FB2"/>
    <w:rsid w:val="00A7307D"/>
    <w:rsid w:val="00A73956"/>
    <w:rsid w:val="00A76ED3"/>
    <w:rsid w:val="00A854D8"/>
    <w:rsid w:val="00A85BC3"/>
    <w:rsid w:val="00A874BB"/>
    <w:rsid w:val="00A92464"/>
    <w:rsid w:val="00A97EA0"/>
    <w:rsid w:val="00AA7898"/>
    <w:rsid w:val="00AB62F1"/>
    <w:rsid w:val="00AB6544"/>
    <w:rsid w:val="00AB70D2"/>
    <w:rsid w:val="00AC1EBB"/>
    <w:rsid w:val="00AC3349"/>
    <w:rsid w:val="00AC3AF2"/>
    <w:rsid w:val="00AC611D"/>
    <w:rsid w:val="00AC7F28"/>
    <w:rsid w:val="00AD75E3"/>
    <w:rsid w:val="00AF2A8C"/>
    <w:rsid w:val="00AF5A69"/>
    <w:rsid w:val="00B02325"/>
    <w:rsid w:val="00B03CD3"/>
    <w:rsid w:val="00B03DE0"/>
    <w:rsid w:val="00B168D7"/>
    <w:rsid w:val="00B20922"/>
    <w:rsid w:val="00B21183"/>
    <w:rsid w:val="00B25F5C"/>
    <w:rsid w:val="00B2655E"/>
    <w:rsid w:val="00B301C1"/>
    <w:rsid w:val="00B52D90"/>
    <w:rsid w:val="00B546AD"/>
    <w:rsid w:val="00B56427"/>
    <w:rsid w:val="00B5758F"/>
    <w:rsid w:val="00B625D0"/>
    <w:rsid w:val="00B65235"/>
    <w:rsid w:val="00B70165"/>
    <w:rsid w:val="00B75296"/>
    <w:rsid w:val="00B76080"/>
    <w:rsid w:val="00B76D54"/>
    <w:rsid w:val="00B84FC3"/>
    <w:rsid w:val="00B91CD7"/>
    <w:rsid w:val="00B943C9"/>
    <w:rsid w:val="00B94498"/>
    <w:rsid w:val="00B95FB3"/>
    <w:rsid w:val="00BA535D"/>
    <w:rsid w:val="00BB4CE0"/>
    <w:rsid w:val="00BC6D58"/>
    <w:rsid w:val="00BD108B"/>
    <w:rsid w:val="00BD1503"/>
    <w:rsid w:val="00BD3998"/>
    <w:rsid w:val="00BD44BA"/>
    <w:rsid w:val="00BD4820"/>
    <w:rsid w:val="00BD6103"/>
    <w:rsid w:val="00BD69F0"/>
    <w:rsid w:val="00BD6CED"/>
    <w:rsid w:val="00BD73BE"/>
    <w:rsid w:val="00BD7DF8"/>
    <w:rsid w:val="00BF127F"/>
    <w:rsid w:val="00BF1535"/>
    <w:rsid w:val="00BF2371"/>
    <w:rsid w:val="00C14C61"/>
    <w:rsid w:val="00C14DD6"/>
    <w:rsid w:val="00C14E76"/>
    <w:rsid w:val="00C21F3E"/>
    <w:rsid w:val="00C24362"/>
    <w:rsid w:val="00C344E6"/>
    <w:rsid w:val="00C42AE7"/>
    <w:rsid w:val="00C4683F"/>
    <w:rsid w:val="00C545A2"/>
    <w:rsid w:val="00C55EE9"/>
    <w:rsid w:val="00C6339B"/>
    <w:rsid w:val="00C63F6F"/>
    <w:rsid w:val="00C66073"/>
    <w:rsid w:val="00C745BE"/>
    <w:rsid w:val="00C75A2E"/>
    <w:rsid w:val="00C76D47"/>
    <w:rsid w:val="00C84364"/>
    <w:rsid w:val="00C91964"/>
    <w:rsid w:val="00CA2D02"/>
    <w:rsid w:val="00CB36DC"/>
    <w:rsid w:val="00CB4A03"/>
    <w:rsid w:val="00CB6094"/>
    <w:rsid w:val="00CB6426"/>
    <w:rsid w:val="00CB7181"/>
    <w:rsid w:val="00CC7DB2"/>
    <w:rsid w:val="00CD1EDE"/>
    <w:rsid w:val="00CE06FE"/>
    <w:rsid w:val="00CE2EF4"/>
    <w:rsid w:val="00CF01A4"/>
    <w:rsid w:val="00CF23D7"/>
    <w:rsid w:val="00CF3CCE"/>
    <w:rsid w:val="00CF461B"/>
    <w:rsid w:val="00D00204"/>
    <w:rsid w:val="00D00610"/>
    <w:rsid w:val="00D07E62"/>
    <w:rsid w:val="00D13088"/>
    <w:rsid w:val="00D13E28"/>
    <w:rsid w:val="00D21761"/>
    <w:rsid w:val="00D22EE7"/>
    <w:rsid w:val="00D25AE6"/>
    <w:rsid w:val="00D25DEA"/>
    <w:rsid w:val="00D2615E"/>
    <w:rsid w:val="00D30537"/>
    <w:rsid w:val="00D32A51"/>
    <w:rsid w:val="00D4271B"/>
    <w:rsid w:val="00D44DA6"/>
    <w:rsid w:val="00D50592"/>
    <w:rsid w:val="00D51473"/>
    <w:rsid w:val="00D52660"/>
    <w:rsid w:val="00D532FE"/>
    <w:rsid w:val="00D61596"/>
    <w:rsid w:val="00D663A6"/>
    <w:rsid w:val="00D665E5"/>
    <w:rsid w:val="00D717C9"/>
    <w:rsid w:val="00D7225C"/>
    <w:rsid w:val="00D73858"/>
    <w:rsid w:val="00D73AB1"/>
    <w:rsid w:val="00D8675A"/>
    <w:rsid w:val="00D867D2"/>
    <w:rsid w:val="00D8791F"/>
    <w:rsid w:val="00D92B48"/>
    <w:rsid w:val="00D96A86"/>
    <w:rsid w:val="00DB020B"/>
    <w:rsid w:val="00DB1098"/>
    <w:rsid w:val="00DB2D95"/>
    <w:rsid w:val="00DB37A2"/>
    <w:rsid w:val="00DB635B"/>
    <w:rsid w:val="00DC1ECA"/>
    <w:rsid w:val="00DC3CE1"/>
    <w:rsid w:val="00DD618D"/>
    <w:rsid w:val="00DE1633"/>
    <w:rsid w:val="00DF1B37"/>
    <w:rsid w:val="00DF7C3C"/>
    <w:rsid w:val="00E06E06"/>
    <w:rsid w:val="00E26288"/>
    <w:rsid w:val="00E373CD"/>
    <w:rsid w:val="00E43A00"/>
    <w:rsid w:val="00E45281"/>
    <w:rsid w:val="00E559F0"/>
    <w:rsid w:val="00E60E40"/>
    <w:rsid w:val="00E60E48"/>
    <w:rsid w:val="00E6288E"/>
    <w:rsid w:val="00E634F5"/>
    <w:rsid w:val="00E70BE4"/>
    <w:rsid w:val="00E77123"/>
    <w:rsid w:val="00E86703"/>
    <w:rsid w:val="00E87D0B"/>
    <w:rsid w:val="00E92309"/>
    <w:rsid w:val="00E92F19"/>
    <w:rsid w:val="00E93AC0"/>
    <w:rsid w:val="00E94A4F"/>
    <w:rsid w:val="00E94E3D"/>
    <w:rsid w:val="00EA1106"/>
    <w:rsid w:val="00EA404D"/>
    <w:rsid w:val="00EA4649"/>
    <w:rsid w:val="00EA5047"/>
    <w:rsid w:val="00EA67C0"/>
    <w:rsid w:val="00EB2F69"/>
    <w:rsid w:val="00EB7E6B"/>
    <w:rsid w:val="00EC6DC9"/>
    <w:rsid w:val="00ED40C1"/>
    <w:rsid w:val="00ED5A8A"/>
    <w:rsid w:val="00ED6AC0"/>
    <w:rsid w:val="00EF448E"/>
    <w:rsid w:val="00EF5A99"/>
    <w:rsid w:val="00EF7452"/>
    <w:rsid w:val="00F021F3"/>
    <w:rsid w:val="00F02EAE"/>
    <w:rsid w:val="00F05900"/>
    <w:rsid w:val="00F10A4E"/>
    <w:rsid w:val="00F2241F"/>
    <w:rsid w:val="00F252B5"/>
    <w:rsid w:val="00F2582A"/>
    <w:rsid w:val="00F3273B"/>
    <w:rsid w:val="00F33EFB"/>
    <w:rsid w:val="00F3615F"/>
    <w:rsid w:val="00F421F3"/>
    <w:rsid w:val="00F42CC0"/>
    <w:rsid w:val="00F515D3"/>
    <w:rsid w:val="00F545D2"/>
    <w:rsid w:val="00F578BE"/>
    <w:rsid w:val="00F606DF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D3660"/>
    <w:rsid w:val="00FD6441"/>
    <w:rsid w:val="00FD65BF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1551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2022-10-06T10:59:00Z</dcterms:created>
  <dcterms:modified xsi:type="dcterms:W3CDTF">2022-10-11T07:42:00Z</dcterms:modified>
</cp:coreProperties>
</file>