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1BDDA1AB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5F375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CFF01j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val="it-IT" w:eastAsia="it-IT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298A15F9" w:rsidR="00A154BF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0E2A55DB" w14:textId="485EE8A5" w:rsidR="00776E96" w:rsidRDefault="006E79A8" w:rsidP="00475038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Rozwój Żabki </w:t>
      </w:r>
      <w:r w:rsidR="00693B81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Nano w krakowskim Quattro Business Park</w:t>
      </w:r>
    </w:p>
    <w:p w14:paraId="60AC0ACE" w14:textId="77777777" w:rsidR="00753C46" w:rsidRPr="00AA71F1" w:rsidRDefault="00753C46" w:rsidP="00475038">
      <w:pPr>
        <w:rPr>
          <w:rFonts w:ascii="HelveticaNeueLT Pro 45 Lt" w:hAnsi="HelveticaNeueLT Pro 45 Lt"/>
          <w:color w:val="49595B"/>
          <w:sz w:val="52"/>
          <w:szCs w:val="52"/>
        </w:rPr>
      </w:pPr>
    </w:p>
    <w:p w14:paraId="72759625" w14:textId="57CDAE4A" w:rsidR="008B7FDC" w:rsidRDefault="00523F27" w:rsidP="008B7FDC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A7949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B44FFF">
        <w:rPr>
          <w:rFonts w:ascii="HelveticaNeueLT Pro 45 Lt" w:hAnsi="HelveticaNeueLT Pro 45 Lt"/>
          <w:color w:val="49595B"/>
          <w:sz w:val="20"/>
          <w:szCs w:val="20"/>
        </w:rPr>
        <w:t>4</w:t>
      </w:r>
      <w:r w:rsidR="007E750A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626B39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08A430FE" w14:textId="77777777" w:rsidR="001034BF" w:rsidRDefault="001034BF" w:rsidP="008B7FDC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467B7462" w14:textId="77777777" w:rsidR="008B7FDC" w:rsidRDefault="008B7FDC" w:rsidP="008B7FDC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1E4B1746" w14:textId="4C2CA5B6" w:rsidR="008B7FDC" w:rsidRPr="00033403" w:rsidRDefault="008B7FDC" w:rsidP="008B7FDC">
      <w:pPr>
        <w:ind w:left="-567"/>
        <w:rPr>
          <w:rStyle w:val="Pogrubienie"/>
          <w:rFonts w:ascii="HelveticaNeueLT Pro 45 Lt" w:hAnsi="HelveticaNeueLT Pro 45 Lt"/>
          <w:b w:val="0"/>
          <w:bCs w:val="0"/>
          <w:color w:val="49595B"/>
        </w:rPr>
      </w:pPr>
      <w:r w:rsidRPr="00033403">
        <w:rPr>
          <w:rStyle w:val="Pogrubienie"/>
          <w:rFonts w:ascii="HelveticaNeueLT Pro 45 Lt" w:hAnsi="HelveticaNeueLT Pro 45 Lt" w:cs="Helvetica"/>
          <w:color w:val="3D3D3C"/>
        </w:rPr>
        <w:t>Żabk</w:t>
      </w:r>
      <w:r w:rsidR="00A1220B">
        <w:rPr>
          <w:rStyle w:val="Pogrubienie"/>
          <w:rFonts w:ascii="HelveticaNeueLT Pro 45 Lt" w:hAnsi="HelveticaNeueLT Pro 45 Lt" w:cs="Helvetica"/>
          <w:color w:val="3D3D3C"/>
        </w:rPr>
        <w:t>a</w:t>
      </w:r>
      <w:r w:rsidR="00262876">
        <w:rPr>
          <w:rStyle w:val="Pogrubienie"/>
          <w:rFonts w:ascii="HelveticaNeueLT Pro 45 Lt" w:hAnsi="HelveticaNeueLT Pro 45 Lt" w:cs="Helvetica"/>
          <w:color w:val="3D3D3C"/>
        </w:rPr>
        <w:t xml:space="preserve"> </w:t>
      </w:r>
      <w:r w:rsidR="003B76FF">
        <w:rPr>
          <w:rStyle w:val="Pogrubienie"/>
          <w:rFonts w:ascii="HelveticaNeueLT Pro 45 Lt" w:hAnsi="HelveticaNeueLT Pro 45 Lt" w:cs="Helvetica"/>
          <w:color w:val="3D3D3C"/>
        </w:rPr>
        <w:t xml:space="preserve">otworzy </w:t>
      </w:r>
      <w:r w:rsidR="00A1220B">
        <w:rPr>
          <w:rStyle w:val="Pogrubienie"/>
          <w:rFonts w:ascii="HelveticaNeueLT Pro 45 Lt" w:hAnsi="HelveticaNeueLT Pro 45 Lt" w:cs="Helvetica"/>
          <w:color w:val="3D3D3C"/>
        </w:rPr>
        <w:t>sklep</w:t>
      </w:r>
      <w:r w:rsidR="00431802">
        <w:rPr>
          <w:rStyle w:val="Pogrubienie"/>
          <w:rFonts w:ascii="HelveticaNeueLT Pro 45 Lt" w:hAnsi="HelveticaNeueLT Pro 45 Lt" w:cs="Helvetica"/>
          <w:color w:val="3D3D3C"/>
        </w:rPr>
        <w:t xml:space="preserve"> autonomiczn</w:t>
      </w:r>
      <w:r w:rsidR="00A1220B">
        <w:rPr>
          <w:rStyle w:val="Pogrubienie"/>
          <w:rFonts w:ascii="HelveticaNeueLT Pro 45 Lt" w:hAnsi="HelveticaNeueLT Pro 45 Lt" w:cs="Helvetica"/>
          <w:color w:val="3D3D3C"/>
        </w:rPr>
        <w:t>y</w:t>
      </w:r>
      <w:r w:rsidR="00262876">
        <w:rPr>
          <w:rStyle w:val="Pogrubienie"/>
          <w:rFonts w:ascii="HelveticaNeueLT Pro 45 Lt" w:hAnsi="HelveticaNeueLT Pro 45 Lt" w:cs="Helvetica"/>
          <w:color w:val="3D3D3C"/>
        </w:rPr>
        <w:t xml:space="preserve"> </w:t>
      </w:r>
      <w:r w:rsidRPr="00033403">
        <w:rPr>
          <w:rStyle w:val="Pogrubienie"/>
          <w:rFonts w:ascii="HelveticaNeueLT Pro 45 Lt" w:hAnsi="HelveticaNeueLT Pro 45 Lt" w:cs="Helvetica"/>
          <w:color w:val="3D3D3C"/>
        </w:rPr>
        <w:t>w krakowskim Quattro Business Par</w:t>
      </w:r>
      <w:r w:rsidR="00A1220B">
        <w:rPr>
          <w:rStyle w:val="Pogrubienie"/>
          <w:rFonts w:ascii="HelveticaNeueLT Pro 45 Lt" w:hAnsi="HelveticaNeueLT Pro 45 Lt" w:cs="Helvetica"/>
          <w:color w:val="3D3D3C"/>
        </w:rPr>
        <w:t xml:space="preserve">k. Nowa Żabka Nano </w:t>
      </w:r>
      <w:r w:rsidR="000516DA">
        <w:rPr>
          <w:rStyle w:val="Pogrubienie"/>
          <w:rFonts w:ascii="HelveticaNeueLT Pro 45 Lt" w:hAnsi="HelveticaNeueLT Pro 45 Lt" w:cs="Helvetica"/>
          <w:color w:val="3D3D3C"/>
        </w:rPr>
        <w:t xml:space="preserve">będzie dostępna </w:t>
      </w:r>
      <w:r w:rsidR="00F24E82">
        <w:rPr>
          <w:rStyle w:val="Pogrubienie"/>
          <w:rFonts w:ascii="HelveticaNeueLT Pro 45 Lt" w:hAnsi="HelveticaNeueLT Pro 45 Lt" w:cs="Helvetica"/>
          <w:color w:val="3D3D3C"/>
        </w:rPr>
        <w:t xml:space="preserve">dla </w:t>
      </w:r>
      <w:r w:rsidR="00F87F95" w:rsidRPr="00033403">
        <w:rPr>
          <w:rStyle w:val="Pogrubienie"/>
          <w:rFonts w:ascii="HelveticaNeueLT Pro 45 Lt" w:hAnsi="HelveticaNeueLT Pro 45 Lt" w:cs="Helvetica"/>
          <w:color w:val="3D3D3C"/>
        </w:rPr>
        <w:t xml:space="preserve">użytkowników i gości </w:t>
      </w:r>
      <w:r w:rsidR="008C6CB5" w:rsidRPr="00033403">
        <w:rPr>
          <w:rStyle w:val="Pogrubienie"/>
          <w:rFonts w:ascii="HelveticaNeueLT Pro 45 Lt" w:hAnsi="HelveticaNeueLT Pro 45 Lt" w:cs="Helvetica"/>
          <w:color w:val="3D3D3C"/>
        </w:rPr>
        <w:t>biurowego kompleksu</w:t>
      </w:r>
      <w:r w:rsidR="00F87F95" w:rsidRPr="00033403">
        <w:rPr>
          <w:rStyle w:val="Pogrubienie"/>
          <w:rFonts w:ascii="HelveticaNeueLT Pro 45 Lt" w:hAnsi="HelveticaNeueLT Pro 45 Lt" w:cs="Helvetica"/>
          <w:color w:val="3D3D3C"/>
        </w:rPr>
        <w:t xml:space="preserve"> należącego do </w:t>
      </w:r>
      <w:r w:rsidRPr="00033403">
        <w:rPr>
          <w:rStyle w:val="Pogrubienie"/>
          <w:rFonts w:ascii="HelveticaNeueLT Pro 45 Lt" w:hAnsi="HelveticaNeueLT Pro 45 Lt" w:cs="Helvetica"/>
          <w:color w:val="3D3D3C"/>
        </w:rPr>
        <w:t>Globalworth</w:t>
      </w:r>
      <w:r w:rsidR="003B76FF">
        <w:rPr>
          <w:rStyle w:val="Pogrubienie"/>
          <w:rFonts w:ascii="HelveticaNeueLT Pro 45 Lt" w:hAnsi="HelveticaNeueLT Pro 45 Lt" w:cs="Helvetica"/>
          <w:color w:val="3D3D3C"/>
        </w:rPr>
        <w:t xml:space="preserve"> Poland. </w:t>
      </w:r>
    </w:p>
    <w:bookmarkStart w:id="0" w:name="_Hlk67584508"/>
    <w:p w14:paraId="35B09D7E" w14:textId="10FB45C1" w:rsidR="003F6233" w:rsidRPr="001440A3" w:rsidRDefault="003F6233" w:rsidP="008B7FDC">
      <w:pPr>
        <w:tabs>
          <w:tab w:val="left" w:pos="3060"/>
        </w:tabs>
        <w:ind w:right="-613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55046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</w:p>
    <w:p w14:paraId="275364CE" w14:textId="77777777" w:rsidR="007B7778" w:rsidRDefault="007B7778" w:rsidP="007B7778">
      <w:pPr>
        <w:spacing w:line="330" w:lineRule="exact"/>
        <w:rPr>
          <w:rFonts w:ascii="HelveticaNeueLT Pro 45 Lt" w:hAnsi="HelveticaNeueLT Pro 45 Lt"/>
          <w:color w:val="485A5A"/>
        </w:rPr>
      </w:pPr>
    </w:p>
    <w:bookmarkEnd w:id="0"/>
    <w:p w14:paraId="2DC821A3" w14:textId="7F14C49B" w:rsidR="008B7FDC" w:rsidRDefault="008B7FDC" w:rsidP="0026287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8B7FDC">
        <w:rPr>
          <w:rFonts w:ascii="HelveticaNeueLT Pro 45 Lt" w:hAnsi="HelveticaNeueLT Pro 45 Lt"/>
          <w:noProof/>
          <w:color w:val="485A5A"/>
        </w:rPr>
        <w:t xml:space="preserve">Quattro Business Park nie zwalnia tempa i prezentuje kolejne udogodnienia swoim najemcom. </w:t>
      </w:r>
      <w:r w:rsidR="000516DA">
        <w:rPr>
          <w:rFonts w:ascii="HelveticaNeueLT Pro 45 Lt" w:hAnsi="HelveticaNeueLT Pro 45 Lt"/>
          <w:noProof/>
          <w:color w:val="485A5A"/>
        </w:rPr>
        <w:t>W</w:t>
      </w:r>
      <w:r w:rsidR="00262876">
        <w:rPr>
          <w:rFonts w:ascii="HelveticaNeueLT Pro 45 Lt" w:hAnsi="HelveticaNeueLT Pro 45 Lt"/>
          <w:noProof/>
          <w:color w:val="485A5A"/>
        </w:rPr>
        <w:t xml:space="preserve"> budynku A, tuż obok wejścia głównego do biurowca</w:t>
      </w:r>
      <w:r w:rsidR="00983633">
        <w:rPr>
          <w:rFonts w:ascii="HelveticaNeueLT Pro 45 Lt" w:hAnsi="HelveticaNeueLT Pro 45 Lt"/>
          <w:noProof/>
          <w:color w:val="485A5A"/>
        </w:rPr>
        <w:t>,</w:t>
      </w:r>
      <w:r w:rsidR="00262876">
        <w:rPr>
          <w:rFonts w:ascii="HelveticaNeueLT Pro 45 Lt" w:hAnsi="HelveticaNeueLT Pro 45 Lt"/>
          <w:noProof/>
          <w:color w:val="485A5A"/>
        </w:rPr>
        <w:t xml:space="preserve"> </w:t>
      </w:r>
      <w:r w:rsidR="000516DA">
        <w:rPr>
          <w:rFonts w:ascii="HelveticaNeueLT Pro 45 Lt" w:hAnsi="HelveticaNeueLT Pro 45 Lt"/>
          <w:noProof/>
          <w:color w:val="485A5A"/>
        </w:rPr>
        <w:t xml:space="preserve">uruchomiona zostanie Żabka Nano </w:t>
      </w:r>
      <w:r w:rsidRPr="008B7FDC">
        <w:rPr>
          <w:rFonts w:ascii="HelveticaNeueLT Pro 45 Lt" w:hAnsi="HelveticaNeueLT Pro 45 Lt"/>
          <w:noProof/>
          <w:color w:val="485A5A"/>
        </w:rPr>
        <w:t xml:space="preserve">o </w:t>
      </w:r>
      <w:r w:rsidR="00F87F95">
        <w:rPr>
          <w:rFonts w:ascii="HelveticaNeueLT Pro 45 Lt" w:hAnsi="HelveticaNeueLT Pro 45 Lt"/>
          <w:noProof/>
          <w:color w:val="485A5A"/>
        </w:rPr>
        <w:t>powierzchni</w:t>
      </w:r>
      <w:r w:rsidR="00F87F95" w:rsidRPr="008B7FDC">
        <w:rPr>
          <w:rFonts w:ascii="HelveticaNeueLT Pro 45 Lt" w:hAnsi="HelveticaNeueLT Pro 45 Lt"/>
          <w:noProof/>
          <w:color w:val="485A5A"/>
        </w:rPr>
        <w:t xml:space="preserve"> </w:t>
      </w:r>
      <w:r w:rsidRPr="008B7FDC">
        <w:rPr>
          <w:rFonts w:ascii="HelveticaNeueLT Pro 45 Lt" w:hAnsi="HelveticaNeueLT Pro 45 Lt"/>
          <w:noProof/>
          <w:color w:val="485A5A"/>
        </w:rPr>
        <w:t>40 mkw.</w:t>
      </w:r>
      <w:r w:rsidR="000516DA">
        <w:rPr>
          <w:rFonts w:ascii="HelveticaNeueLT Pro 45 Lt" w:hAnsi="HelveticaNeueLT Pro 45 Lt"/>
          <w:noProof/>
          <w:color w:val="485A5A"/>
        </w:rPr>
        <w:t xml:space="preserve"> – to kolejna placówka największej sieci sklepów autonomicznych w Europie.</w:t>
      </w:r>
      <w:r w:rsidRPr="008B7FDC">
        <w:rPr>
          <w:rFonts w:ascii="HelveticaNeueLT Pro 45 Lt" w:hAnsi="HelveticaNeueLT Pro 45 Lt"/>
          <w:noProof/>
          <w:color w:val="485A5A"/>
        </w:rPr>
        <w:t xml:space="preserve"> Dzięki</w:t>
      </w:r>
      <w:r w:rsidR="000516DA">
        <w:rPr>
          <w:rFonts w:ascii="HelveticaNeueLT Pro 45 Lt" w:hAnsi="HelveticaNeueLT Pro 45 Lt"/>
          <w:noProof/>
          <w:color w:val="485A5A"/>
        </w:rPr>
        <w:t xml:space="preserve"> dogodnej</w:t>
      </w:r>
      <w:r w:rsidRPr="008B7FDC">
        <w:rPr>
          <w:rFonts w:ascii="HelveticaNeueLT Pro 45 Lt" w:hAnsi="HelveticaNeueLT Pro 45 Lt"/>
          <w:noProof/>
          <w:color w:val="485A5A"/>
        </w:rPr>
        <w:t xml:space="preserve"> </w:t>
      </w:r>
      <w:r w:rsidR="000516DA">
        <w:rPr>
          <w:rFonts w:ascii="HelveticaNeueLT Pro 45 Lt" w:hAnsi="HelveticaNeueLT Pro 45 Lt"/>
          <w:noProof/>
          <w:color w:val="485A5A"/>
        </w:rPr>
        <w:t>lokalizacji</w:t>
      </w:r>
      <w:r w:rsidRPr="008B7FDC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 xml:space="preserve">oferta </w:t>
      </w:r>
      <w:r w:rsidR="002559A0">
        <w:rPr>
          <w:rFonts w:ascii="HelveticaNeueLT Pro 45 Lt" w:hAnsi="HelveticaNeueLT Pro 45 Lt"/>
          <w:noProof/>
          <w:color w:val="485A5A"/>
        </w:rPr>
        <w:t>sklepu</w:t>
      </w:r>
      <w:r w:rsidR="002559A0" w:rsidRPr="008B7FDC">
        <w:rPr>
          <w:rFonts w:ascii="HelveticaNeueLT Pro 45 Lt" w:hAnsi="HelveticaNeueLT Pro 45 Lt"/>
          <w:noProof/>
          <w:color w:val="485A5A"/>
        </w:rPr>
        <w:t xml:space="preserve"> </w:t>
      </w:r>
      <w:r w:rsidRPr="008B7FDC">
        <w:rPr>
          <w:rFonts w:ascii="HelveticaNeueLT Pro 45 Lt" w:hAnsi="HelveticaNeueLT Pro 45 Lt"/>
          <w:noProof/>
          <w:color w:val="485A5A"/>
        </w:rPr>
        <w:t>będzie w pełni dostępn</w:t>
      </w:r>
      <w:r>
        <w:rPr>
          <w:rFonts w:ascii="HelveticaNeueLT Pro 45 Lt" w:hAnsi="HelveticaNeueLT Pro 45 Lt"/>
          <w:noProof/>
          <w:color w:val="485A5A"/>
        </w:rPr>
        <w:t>a</w:t>
      </w:r>
      <w:r w:rsidRPr="008B7FDC">
        <w:rPr>
          <w:rFonts w:ascii="HelveticaNeueLT Pro 45 Lt" w:hAnsi="HelveticaNeueLT Pro 45 Lt"/>
          <w:noProof/>
          <w:color w:val="485A5A"/>
        </w:rPr>
        <w:t xml:space="preserve"> dla wszystkich pracowników i </w:t>
      </w:r>
      <w:r w:rsidR="00F87F95">
        <w:rPr>
          <w:rFonts w:ascii="HelveticaNeueLT Pro 45 Lt" w:hAnsi="HelveticaNeueLT Pro 45 Lt"/>
          <w:noProof/>
          <w:color w:val="485A5A"/>
        </w:rPr>
        <w:t xml:space="preserve">gości </w:t>
      </w:r>
      <w:r w:rsidRPr="008B7FDC">
        <w:rPr>
          <w:rFonts w:ascii="HelveticaNeueLT Pro 45 Lt" w:hAnsi="HelveticaNeueLT Pro 45 Lt"/>
          <w:noProof/>
          <w:color w:val="485A5A"/>
        </w:rPr>
        <w:t>odwiedzających Quattro Busuiness Park. Oficjalne otwarcie</w:t>
      </w:r>
      <w:r w:rsidR="00983633">
        <w:rPr>
          <w:rFonts w:ascii="HelveticaNeueLT Pro 45 Lt" w:hAnsi="HelveticaNeueLT Pro 45 Lt"/>
          <w:noProof/>
          <w:color w:val="485A5A"/>
        </w:rPr>
        <w:t xml:space="preserve"> </w:t>
      </w:r>
      <w:r w:rsidRPr="008B7FDC">
        <w:rPr>
          <w:rFonts w:ascii="HelveticaNeueLT Pro 45 Lt" w:hAnsi="HelveticaNeueLT Pro 45 Lt"/>
          <w:noProof/>
          <w:color w:val="485A5A"/>
        </w:rPr>
        <w:t xml:space="preserve">planowane jest na </w:t>
      </w:r>
      <w:r w:rsidR="004724A0">
        <w:rPr>
          <w:rFonts w:ascii="HelveticaNeueLT Pro 45 Lt" w:hAnsi="HelveticaNeueLT Pro 45 Lt"/>
          <w:noProof/>
          <w:color w:val="485A5A"/>
        </w:rPr>
        <w:t>27</w:t>
      </w:r>
      <w:r w:rsidRPr="008B7FDC">
        <w:rPr>
          <w:rFonts w:ascii="HelveticaNeueLT Pro 45 Lt" w:hAnsi="HelveticaNeueLT Pro 45 Lt"/>
          <w:noProof/>
          <w:color w:val="485A5A"/>
        </w:rPr>
        <w:t xml:space="preserve"> października</w:t>
      </w:r>
      <w:r w:rsidR="000516DA">
        <w:rPr>
          <w:rFonts w:ascii="HelveticaNeueLT Pro 45 Lt" w:hAnsi="HelveticaNeueLT Pro 45 Lt"/>
          <w:noProof/>
          <w:color w:val="485A5A"/>
        </w:rPr>
        <w:t xml:space="preserve"> br</w:t>
      </w:r>
      <w:r w:rsidRPr="008B7FDC">
        <w:rPr>
          <w:rFonts w:ascii="HelveticaNeueLT Pro 45 Lt" w:hAnsi="HelveticaNeueLT Pro 45 Lt"/>
          <w:noProof/>
          <w:color w:val="485A5A"/>
        </w:rPr>
        <w:t>.</w:t>
      </w:r>
      <w:r w:rsidR="00025BBB">
        <w:rPr>
          <w:rFonts w:ascii="HelveticaNeueLT Pro 45 Lt" w:hAnsi="HelveticaNeueLT Pro 45 Lt"/>
          <w:noProof/>
          <w:color w:val="485A5A"/>
        </w:rPr>
        <w:t xml:space="preserve"> </w:t>
      </w:r>
    </w:p>
    <w:p w14:paraId="4A7786AA" w14:textId="77777777" w:rsidR="00025BBB" w:rsidRPr="0056433B" w:rsidRDefault="00025BBB" w:rsidP="00905A34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B30971F" w14:textId="1D655589" w:rsidR="009715CE" w:rsidRPr="000D5DBB" w:rsidRDefault="007716D2" w:rsidP="00FA280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val="it-IT" w:eastAsia="it-IT"/>
        </w:rPr>
        <w:drawing>
          <wp:anchor distT="0" distB="0" distL="114300" distR="114300" simplePos="0" relativeHeight="251687936" behindDoc="0" locked="0" layoutInCell="1" allowOverlap="1" wp14:anchorId="4D3629B0" wp14:editId="43121276">
            <wp:simplePos x="0" y="0"/>
            <wp:positionH relativeFrom="leftMargin">
              <wp:posOffset>570288</wp:posOffset>
            </wp:positionH>
            <wp:positionV relativeFrom="paragraph">
              <wp:posOffset>257810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5F1">
        <w:rPr>
          <w:rFonts w:ascii="HelveticaNeueLT Pro 45 Lt" w:hAnsi="HelveticaNeueLT Pro 45 Lt"/>
          <w:noProof/>
          <w:color w:val="485A5A"/>
        </w:rPr>
        <w:t>„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Globalworth to firma innowacyjna, która od zawsze otwarta jest na nowe technologie i rozwiązania. Współpraca z Żabką </w:t>
      </w:r>
      <w:r w:rsidR="000516DA">
        <w:rPr>
          <w:rFonts w:ascii="HelveticaNeueLT Pro 45 Lt" w:hAnsi="HelveticaNeueLT Pro 45 Lt"/>
          <w:noProof/>
          <w:color w:val="485A5A"/>
        </w:rPr>
        <w:t xml:space="preserve">to możliwość </w:t>
      </w:r>
      <w:r w:rsidR="009B55F1" w:rsidRPr="009B55F1">
        <w:rPr>
          <w:rFonts w:ascii="HelveticaNeueLT Pro 45 Lt" w:hAnsi="HelveticaNeueLT Pro 45 Lt"/>
          <w:noProof/>
          <w:color w:val="485A5A"/>
        </w:rPr>
        <w:t>sprawdzeni</w:t>
      </w:r>
      <w:r w:rsidR="000516DA">
        <w:rPr>
          <w:rFonts w:ascii="HelveticaNeueLT Pro 45 Lt" w:hAnsi="HelveticaNeueLT Pro 45 Lt"/>
          <w:noProof/>
          <w:color w:val="485A5A"/>
        </w:rPr>
        <w:t>a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 rozwiązania w nowoczesnym autonomicznym formacie</w:t>
      </w:r>
      <w:r w:rsidR="000516DA">
        <w:rPr>
          <w:rFonts w:ascii="HelveticaNeueLT Pro 45 Lt" w:hAnsi="HelveticaNeueLT Pro 45 Lt"/>
          <w:noProof/>
          <w:color w:val="485A5A"/>
        </w:rPr>
        <w:t xml:space="preserve"> w naszych przestrzeniach biurowych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. </w:t>
      </w:r>
      <w:r w:rsidR="003B76FF">
        <w:rPr>
          <w:rFonts w:ascii="HelveticaNeueLT Pro 45 Lt" w:hAnsi="HelveticaNeueLT Pro 45 Lt"/>
          <w:noProof/>
          <w:color w:val="485A5A"/>
        </w:rPr>
        <w:t>Jestem przekonana, że</w:t>
      </w:r>
      <w:r w:rsidR="00983633">
        <w:rPr>
          <w:rFonts w:ascii="HelveticaNeueLT Pro 45 Lt" w:hAnsi="HelveticaNeueLT Pro 45 Lt"/>
          <w:noProof/>
          <w:color w:val="485A5A"/>
        </w:rPr>
        <w:t xml:space="preserve"> udostępnienie</w:t>
      </w:r>
      <w:r w:rsidR="003B76FF">
        <w:rPr>
          <w:rFonts w:ascii="HelveticaNeueLT Pro 45 Lt" w:hAnsi="HelveticaNeueLT Pro 45 Lt"/>
          <w:noProof/>
          <w:color w:val="485A5A"/>
        </w:rPr>
        <w:t xml:space="preserve"> nowego punktu 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Żabka Nano </w:t>
      </w:r>
      <w:r w:rsidR="003B76FF">
        <w:rPr>
          <w:rFonts w:ascii="HelveticaNeueLT Pro 45 Lt" w:hAnsi="HelveticaNeueLT Pro 45 Lt"/>
          <w:noProof/>
          <w:color w:val="485A5A"/>
        </w:rPr>
        <w:t xml:space="preserve">będzie </w:t>
      </w:r>
      <w:r w:rsidR="009B55F1" w:rsidRPr="009B55F1">
        <w:rPr>
          <w:rFonts w:ascii="HelveticaNeueLT Pro 45 Lt" w:hAnsi="HelveticaNeueLT Pro 45 Lt"/>
          <w:noProof/>
          <w:color w:val="485A5A"/>
        </w:rPr>
        <w:t>kontynuacj</w:t>
      </w:r>
      <w:r w:rsidR="003B76FF">
        <w:rPr>
          <w:rFonts w:ascii="HelveticaNeueLT Pro 45 Lt" w:hAnsi="HelveticaNeueLT Pro 45 Lt"/>
          <w:noProof/>
          <w:color w:val="485A5A"/>
        </w:rPr>
        <w:t>ą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 długofalowej współpracy, która</w:t>
      </w:r>
      <w:r w:rsidR="000516DA">
        <w:rPr>
          <w:rFonts w:ascii="HelveticaNeueLT Pro 45 Lt" w:hAnsi="HelveticaNeueLT Pro 45 Lt"/>
          <w:noProof/>
          <w:color w:val="485A5A"/>
        </w:rPr>
        <w:t>,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 mam nadzieję, spełni</w:t>
      </w:r>
      <w:r w:rsidR="003B76FF">
        <w:rPr>
          <w:rFonts w:ascii="HelveticaNeueLT Pro 45 Lt" w:hAnsi="HelveticaNeueLT Pro 45 Lt"/>
          <w:noProof/>
          <w:color w:val="485A5A"/>
        </w:rPr>
        <w:t xml:space="preserve"> zarówno </w:t>
      </w:r>
      <w:r w:rsidR="009B55F1" w:rsidRPr="009B55F1">
        <w:rPr>
          <w:rFonts w:ascii="HelveticaNeueLT Pro 45 Lt" w:hAnsi="HelveticaNeueLT Pro 45 Lt"/>
          <w:noProof/>
          <w:color w:val="485A5A"/>
        </w:rPr>
        <w:t xml:space="preserve">oczekiwania najemcy, </w:t>
      </w:r>
      <w:r w:rsidR="003B76FF">
        <w:rPr>
          <w:rFonts w:ascii="HelveticaNeueLT Pro 45 Lt" w:hAnsi="HelveticaNeueLT Pro 45 Lt"/>
          <w:noProof/>
          <w:color w:val="485A5A"/>
        </w:rPr>
        <w:t xml:space="preserve">jak również </w:t>
      </w:r>
      <w:r w:rsidR="009B55F1" w:rsidRPr="009B55F1">
        <w:rPr>
          <w:rFonts w:ascii="HelveticaNeueLT Pro 45 Lt" w:hAnsi="HelveticaNeueLT Pro 45 Lt"/>
          <w:noProof/>
          <w:color w:val="485A5A"/>
        </w:rPr>
        <w:t>wszystki</w:t>
      </w:r>
      <w:r w:rsidR="00983633">
        <w:rPr>
          <w:rFonts w:ascii="HelveticaNeueLT Pro 45 Lt" w:hAnsi="HelveticaNeueLT Pro 45 Lt"/>
          <w:noProof/>
          <w:color w:val="485A5A"/>
        </w:rPr>
        <w:t xml:space="preserve">ch </w:t>
      </w:r>
      <w:r w:rsidR="009B55F1" w:rsidRPr="009B55F1">
        <w:rPr>
          <w:rFonts w:ascii="HelveticaNeueLT Pro 45 Lt" w:hAnsi="HelveticaNeueLT Pro 45 Lt"/>
          <w:noProof/>
          <w:color w:val="485A5A"/>
        </w:rPr>
        <w:t>użytkowników Quattro”</w:t>
      </w:r>
      <w:r w:rsidR="009B5034" w:rsidRPr="009B55F1">
        <w:rPr>
          <w:rFonts w:ascii="HelveticaNeueLT Pro 45 Lt" w:hAnsi="HelveticaNeueLT Pro 45 Lt"/>
          <w:color w:val="485A5A"/>
        </w:rPr>
        <w:t>-</w:t>
      </w:r>
      <w:r w:rsidR="00971030" w:rsidRPr="009B55F1">
        <w:rPr>
          <w:rFonts w:ascii="HelveticaNeueLT Pro 45 Lt" w:hAnsi="HelveticaNeueLT Pro 45 Lt"/>
          <w:color w:val="485A5A"/>
        </w:rPr>
        <w:t xml:space="preserve"> </w:t>
      </w:r>
      <w:r w:rsidR="004B1E80" w:rsidRPr="000D5DBB">
        <w:rPr>
          <w:rFonts w:ascii="HelveticaNeueLT Pro 45 Lt" w:hAnsi="HelveticaNeueLT Pro 45 Lt"/>
          <w:color w:val="485A5A"/>
        </w:rPr>
        <w:t xml:space="preserve">mówi </w:t>
      </w:r>
      <w:r w:rsidR="00475038" w:rsidRPr="000D5DBB">
        <w:rPr>
          <w:rFonts w:ascii="HelveticaNeueLT Pro 45 Lt" w:hAnsi="HelveticaNeueLT Pro 45 Lt"/>
          <w:b/>
          <w:bCs/>
          <w:color w:val="485A5A"/>
        </w:rPr>
        <w:t>Weronika Maria Kuna</w:t>
      </w:r>
      <w:r w:rsidR="004B1E80" w:rsidRPr="000D5DBB">
        <w:rPr>
          <w:rFonts w:ascii="HelveticaNeueLT Pro 45 Lt" w:hAnsi="HelveticaNeueLT Pro 45 Lt"/>
          <w:color w:val="485A5A"/>
        </w:rPr>
        <w:t>, Asset Management &amp; Leasing Manager w Globalworth Poland.</w:t>
      </w:r>
      <w:r w:rsidR="00971030" w:rsidRPr="000D5DBB">
        <w:rPr>
          <w:rFonts w:ascii="HelveticaNeueLT Pro 45 Lt" w:hAnsi="HelveticaNeueLT Pro 45 Lt"/>
          <w:color w:val="485A5A"/>
        </w:rPr>
        <w:t xml:space="preserve"> </w:t>
      </w:r>
    </w:p>
    <w:p w14:paraId="32B11577" w14:textId="4A1AD7B5" w:rsidR="008B7FDC" w:rsidRPr="000D5DBB" w:rsidRDefault="008B7FDC" w:rsidP="00FA280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FFCA8E7" w14:textId="077347E1" w:rsidR="00303123" w:rsidRDefault="008B7FDC" w:rsidP="0030312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val="it-IT" w:eastAsia="it-IT"/>
        </w:rPr>
        <w:drawing>
          <wp:anchor distT="0" distB="0" distL="114300" distR="114300" simplePos="0" relativeHeight="251689984" behindDoc="0" locked="0" layoutInCell="1" allowOverlap="1" wp14:anchorId="54B8A11F" wp14:editId="7AE0B5E1">
            <wp:simplePos x="0" y="0"/>
            <wp:positionH relativeFrom="leftMargin">
              <wp:posOffset>539750</wp:posOffset>
            </wp:positionH>
            <wp:positionV relativeFrom="paragraph">
              <wp:posOffset>266700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="002559A0">
        <w:rPr>
          <w:rFonts w:ascii="HelveticaNeueLT Pro 45 Lt" w:hAnsi="HelveticaNeueLT Pro 45 Lt"/>
          <w:color w:val="485A5A"/>
        </w:rPr>
        <w:t>Now</w:t>
      </w:r>
      <w:r w:rsidR="000516DA">
        <w:rPr>
          <w:rFonts w:ascii="HelveticaNeueLT Pro 45 Lt" w:hAnsi="HelveticaNeueLT Pro 45 Lt"/>
          <w:color w:val="485A5A"/>
        </w:rPr>
        <w:t xml:space="preserve">a </w:t>
      </w:r>
      <w:r w:rsidR="002559A0">
        <w:rPr>
          <w:rFonts w:ascii="HelveticaNeueLT Pro 45 Lt" w:hAnsi="HelveticaNeueLT Pro 45 Lt"/>
          <w:color w:val="485A5A"/>
        </w:rPr>
        <w:t>Żabk</w:t>
      </w:r>
      <w:r w:rsidR="000516DA">
        <w:rPr>
          <w:rFonts w:ascii="HelveticaNeueLT Pro 45 Lt" w:hAnsi="HelveticaNeueLT Pro 45 Lt"/>
          <w:color w:val="485A5A"/>
        </w:rPr>
        <w:t>a</w:t>
      </w:r>
      <w:r w:rsidR="002559A0">
        <w:rPr>
          <w:rFonts w:ascii="HelveticaNeueLT Pro 45 Lt" w:hAnsi="HelveticaNeueLT Pro 45 Lt"/>
          <w:color w:val="485A5A"/>
        </w:rPr>
        <w:t xml:space="preserve"> Nano </w:t>
      </w:r>
      <w:r w:rsidR="006E79A8">
        <w:rPr>
          <w:rFonts w:ascii="HelveticaNeueLT Pro 45 Lt" w:hAnsi="HelveticaNeueLT Pro 45 Lt"/>
          <w:color w:val="485A5A"/>
        </w:rPr>
        <w:t>na</w:t>
      </w:r>
      <w:r w:rsidR="002559A0">
        <w:rPr>
          <w:rFonts w:ascii="HelveticaNeueLT Pro 45 Lt" w:hAnsi="HelveticaNeueLT Pro 45 Lt"/>
          <w:color w:val="485A5A"/>
        </w:rPr>
        <w:t xml:space="preserve"> terenie Quattro Business Park </w:t>
      </w:r>
      <w:r w:rsidRPr="008B7FDC">
        <w:rPr>
          <w:rFonts w:ascii="HelveticaNeueLT Pro 45 Lt" w:hAnsi="HelveticaNeueLT Pro 45 Lt"/>
          <w:color w:val="485A5A"/>
        </w:rPr>
        <w:t xml:space="preserve">pozwoli </w:t>
      </w:r>
      <w:r w:rsidR="0046687C">
        <w:rPr>
          <w:rFonts w:ascii="HelveticaNeueLT Pro 45 Lt" w:hAnsi="HelveticaNeueLT Pro 45 Lt"/>
          <w:color w:val="485A5A"/>
        </w:rPr>
        <w:t xml:space="preserve">na </w:t>
      </w:r>
      <w:r w:rsidRPr="008B7FDC">
        <w:rPr>
          <w:rFonts w:ascii="HelveticaNeueLT Pro 45 Lt" w:hAnsi="HelveticaNeueLT Pro 45 Lt"/>
          <w:color w:val="485A5A"/>
        </w:rPr>
        <w:t xml:space="preserve">wprowadzenie </w:t>
      </w:r>
      <w:r w:rsidR="002559A0">
        <w:rPr>
          <w:rFonts w:ascii="HelveticaNeueLT Pro 45 Lt" w:hAnsi="HelveticaNeueLT Pro 45 Lt"/>
          <w:color w:val="485A5A"/>
        </w:rPr>
        <w:t>do sprzedaży kolejnych</w:t>
      </w:r>
      <w:r w:rsidR="002559A0" w:rsidRPr="008B7FDC">
        <w:rPr>
          <w:rFonts w:ascii="HelveticaNeueLT Pro 45 Lt" w:hAnsi="HelveticaNeueLT Pro 45 Lt"/>
          <w:color w:val="485A5A"/>
        </w:rPr>
        <w:t xml:space="preserve"> </w:t>
      </w:r>
      <w:r w:rsidRPr="008B7FDC">
        <w:rPr>
          <w:rFonts w:ascii="HelveticaNeueLT Pro 45 Lt" w:hAnsi="HelveticaNeueLT Pro 45 Lt"/>
          <w:color w:val="485A5A"/>
        </w:rPr>
        <w:t>kategorii spożywczych</w:t>
      </w:r>
      <w:r w:rsidR="0046687C">
        <w:rPr>
          <w:rFonts w:ascii="HelveticaNeueLT Pro 45 Lt" w:hAnsi="HelveticaNeueLT Pro 45 Lt"/>
          <w:color w:val="485A5A"/>
        </w:rPr>
        <w:t xml:space="preserve"> oraz</w:t>
      </w:r>
      <w:r w:rsidR="006E79A8">
        <w:rPr>
          <w:rFonts w:ascii="HelveticaNeueLT Pro 45 Lt" w:hAnsi="HelveticaNeueLT Pro 45 Lt"/>
          <w:color w:val="485A5A"/>
        </w:rPr>
        <w:t xml:space="preserve"> umożliwi</w:t>
      </w:r>
      <w:r w:rsidR="002559A0">
        <w:rPr>
          <w:rFonts w:ascii="HelveticaNeueLT Pro 45 Lt" w:hAnsi="HelveticaNeueLT Pro 45 Lt"/>
          <w:color w:val="485A5A"/>
        </w:rPr>
        <w:t xml:space="preserve"> dostęp do sklepu </w:t>
      </w:r>
      <w:r w:rsidR="0046687C">
        <w:rPr>
          <w:rFonts w:ascii="HelveticaNeueLT Pro 45 Lt" w:hAnsi="HelveticaNeueLT Pro 45 Lt"/>
          <w:color w:val="485A5A"/>
        </w:rPr>
        <w:t>większej</w:t>
      </w:r>
      <w:r w:rsidR="002559A0">
        <w:rPr>
          <w:rFonts w:ascii="HelveticaNeueLT Pro 45 Lt" w:hAnsi="HelveticaNeueLT Pro 45 Lt"/>
          <w:color w:val="485A5A"/>
        </w:rPr>
        <w:t xml:space="preserve"> liczb</w:t>
      </w:r>
      <w:r w:rsidR="0046687C">
        <w:rPr>
          <w:rFonts w:ascii="HelveticaNeueLT Pro 45 Lt" w:hAnsi="HelveticaNeueLT Pro 45 Lt"/>
          <w:color w:val="485A5A"/>
        </w:rPr>
        <w:t>ie</w:t>
      </w:r>
      <w:r w:rsidR="002559A0">
        <w:rPr>
          <w:rFonts w:ascii="HelveticaNeueLT Pro 45 Lt" w:hAnsi="HelveticaNeueLT Pro 45 Lt"/>
          <w:color w:val="485A5A"/>
        </w:rPr>
        <w:t xml:space="preserve"> osó</w:t>
      </w:r>
      <w:r w:rsidR="006E79A8">
        <w:rPr>
          <w:rFonts w:ascii="HelveticaNeueLT Pro 45 Lt" w:hAnsi="HelveticaNeueLT Pro 45 Lt"/>
          <w:color w:val="485A5A"/>
        </w:rPr>
        <w:t>b odwiedzających biurowiec</w:t>
      </w:r>
      <w:r w:rsidRPr="008B7FDC">
        <w:rPr>
          <w:rFonts w:ascii="HelveticaNeueLT Pro 45 Lt" w:hAnsi="HelveticaNeueLT Pro 45 Lt"/>
          <w:color w:val="485A5A"/>
        </w:rPr>
        <w:t xml:space="preserve">. </w:t>
      </w:r>
      <w:r w:rsidR="00262876">
        <w:rPr>
          <w:rFonts w:ascii="HelveticaNeueLT Pro 45 Lt" w:hAnsi="HelveticaNeueLT Pro 45 Lt"/>
          <w:color w:val="485A5A"/>
        </w:rPr>
        <w:t>K</w:t>
      </w:r>
      <w:r w:rsidR="006E79A8">
        <w:rPr>
          <w:rFonts w:ascii="HelveticaNeueLT Pro 45 Lt" w:hAnsi="HelveticaNeueLT Pro 45 Lt"/>
          <w:color w:val="485A5A"/>
        </w:rPr>
        <w:t xml:space="preserve">lienci </w:t>
      </w:r>
      <w:r w:rsidR="0046687C">
        <w:rPr>
          <w:rFonts w:ascii="HelveticaNeueLT Pro 45 Lt" w:hAnsi="HelveticaNeueLT Pro 45 Lt"/>
          <w:color w:val="485A5A"/>
        </w:rPr>
        <w:t>wejdą do</w:t>
      </w:r>
      <w:r w:rsidRPr="008B7FDC">
        <w:rPr>
          <w:rFonts w:ascii="HelveticaNeueLT Pro 45 Lt" w:hAnsi="HelveticaNeueLT Pro 45 Lt"/>
          <w:color w:val="485A5A"/>
        </w:rPr>
        <w:t xml:space="preserve"> </w:t>
      </w:r>
      <w:r w:rsidR="002559A0">
        <w:rPr>
          <w:rFonts w:ascii="HelveticaNeueLT Pro 45 Lt" w:hAnsi="HelveticaNeueLT Pro 45 Lt"/>
          <w:color w:val="485A5A"/>
        </w:rPr>
        <w:t>Żabk</w:t>
      </w:r>
      <w:r w:rsidR="0046687C">
        <w:rPr>
          <w:rFonts w:ascii="HelveticaNeueLT Pro 45 Lt" w:hAnsi="HelveticaNeueLT Pro 45 Lt"/>
          <w:color w:val="485A5A"/>
        </w:rPr>
        <w:t>i</w:t>
      </w:r>
      <w:r w:rsidR="002559A0">
        <w:rPr>
          <w:rFonts w:ascii="HelveticaNeueLT Pro 45 Lt" w:hAnsi="HelveticaNeueLT Pro 45 Lt"/>
          <w:color w:val="485A5A"/>
        </w:rPr>
        <w:t xml:space="preserve"> Nano</w:t>
      </w:r>
      <w:r w:rsidR="003C26AD">
        <w:rPr>
          <w:rFonts w:ascii="HelveticaNeueLT Pro 45 Lt" w:hAnsi="HelveticaNeueLT Pro 45 Lt"/>
          <w:color w:val="485A5A"/>
        </w:rPr>
        <w:t xml:space="preserve"> </w:t>
      </w:r>
      <w:r w:rsidR="0046687C">
        <w:rPr>
          <w:rFonts w:ascii="HelveticaNeueLT Pro 45 Lt" w:hAnsi="HelveticaNeueLT Pro 45 Lt"/>
          <w:color w:val="485A5A"/>
        </w:rPr>
        <w:t>zarówno przy</w:t>
      </w:r>
      <w:r w:rsidR="006E79A8">
        <w:rPr>
          <w:rFonts w:ascii="HelveticaNeueLT Pro 45 Lt" w:hAnsi="HelveticaNeueLT Pro 45 Lt"/>
          <w:color w:val="485A5A"/>
        </w:rPr>
        <w:t xml:space="preserve"> </w:t>
      </w:r>
      <w:r w:rsidR="00E94FA3">
        <w:rPr>
          <w:rFonts w:ascii="HelveticaNeueLT Pro 45 Lt" w:hAnsi="HelveticaNeueLT Pro 45 Lt"/>
          <w:color w:val="485A5A"/>
        </w:rPr>
        <w:t>pomoc</w:t>
      </w:r>
      <w:r w:rsidR="006E79A8">
        <w:rPr>
          <w:rFonts w:ascii="HelveticaNeueLT Pro 45 Lt" w:hAnsi="HelveticaNeueLT Pro 45 Lt"/>
          <w:color w:val="485A5A"/>
        </w:rPr>
        <w:t>y</w:t>
      </w:r>
      <w:r w:rsidR="00E94FA3">
        <w:rPr>
          <w:rFonts w:ascii="HelveticaNeueLT Pro 45 Lt" w:hAnsi="HelveticaNeueLT Pro 45 Lt"/>
          <w:color w:val="485A5A"/>
        </w:rPr>
        <w:t xml:space="preserve"> karty płatniczej, </w:t>
      </w:r>
      <w:r w:rsidR="0046687C">
        <w:rPr>
          <w:rFonts w:ascii="HelveticaNeueLT Pro 45 Lt" w:hAnsi="HelveticaNeueLT Pro 45 Lt"/>
          <w:color w:val="485A5A"/>
        </w:rPr>
        <w:t xml:space="preserve">jak </w:t>
      </w:r>
      <w:r w:rsidR="000516DA">
        <w:rPr>
          <w:rFonts w:ascii="HelveticaNeueLT Pro 45 Lt" w:hAnsi="HelveticaNeueLT Pro 45 Lt"/>
          <w:color w:val="485A5A"/>
        </w:rPr>
        <w:t xml:space="preserve">i </w:t>
      </w:r>
      <w:r w:rsidR="006E79A8">
        <w:rPr>
          <w:rFonts w:ascii="HelveticaNeueLT Pro 45 Lt" w:hAnsi="HelveticaNeueLT Pro 45 Lt"/>
          <w:color w:val="485A5A"/>
        </w:rPr>
        <w:t>dzięki</w:t>
      </w:r>
      <w:r w:rsidR="002559A0">
        <w:rPr>
          <w:rFonts w:ascii="HelveticaNeueLT Pro 45 Lt" w:hAnsi="HelveticaNeueLT Pro 45 Lt"/>
          <w:color w:val="485A5A"/>
        </w:rPr>
        <w:t xml:space="preserve"> </w:t>
      </w:r>
      <w:r w:rsidRPr="008B7FDC">
        <w:rPr>
          <w:rFonts w:ascii="HelveticaNeueLT Pro 45 Lt" w:hAnsi="HelveticaNeueLT Pro 45 Lt"/>
          <w:color w:val="485A5A"/>
        </w:rPr>
        <w:t>aplikacji Żappka</w:t>
      </w:r>
      <w:r w:rsidR="002559A0">
        <w:rPr>
          <w:rFonts w:ascii="HelveticaNeueLT Pro 45 Lt" w:hAnsi="HelveticaNeueLT Pro 45 Lt"/>
          <w:color w:val="485A5A"/>
        </w:rPr>
        <w:t xml:space="preserve"> i podpiętej do niej płatności Żappka Pay</w:t>
      </w:r>
      <w:r w:rsidRPr="008B7FDC">
        <w:rPr>
          <w:rFonts w:ascii="HelveticaNeueLT Pro 45 Lt" w:hAnsi="HelveticaNeueLT Pro 45 Lt"/>
          <w:color w:val="485A5A"/>
        </w:rPr>
        <w:t xml:space="preserve">. Wspomniane rozwiązanie pozwoli </w:t>
      </w:r>
      <w:r w:rsidR="002559A0">
        <w:rPr>
          <w:rFonts w:ascii="HelveticaNeueLT Pro 45 Lt" w:hAnsi="HelveticaNeueLT Pro 45 Lt"/>
          <w:color w:val="485A5A"/>
        </w:rPr>
        <w:t xml:space="preserve">nam </w:t>
      </w:r>
      <w:r w:rsidRPr="008B7FDC">
        <w:rPr>
          <w:rFonts w:ascii="HelveticaNeueLT Pro 45 Lt" w:hAnsi="HelveticaNeueLT Pro 45 Lt"/>
          <w:color w:val="485A5A"/>
        </w:rPr>
        <w:t xml:space="preserve">na </w:t>
      </w:r>
      <w:r w:rsidR="002559A0">
        <w:rPr>
          <w:rFonts w:ascii="HelveticaNeueLT Pro 45 Lt" w:hAnsi="HelveticaNeueLT Pro 45 Lt"/>
          <w:color w:val="485A5A"/>
        </w:rPr>
        <w:t xml:space="preserve">jeszcze </w:t>
      </w:r>
      <w:r w:rsidRPr="008B7FDC">
        <w:rPr>
          <w:rFonts w:ascii="HelveticaNeueLT Pro 45 Lt" w:hAnsi="HelveticaNeueLT Pro 45 Lt"/>
          <w:color w:val="485A5A"/>
        </w:rPr>
        <w:t>lepszy dobór promocji skierowanych do pracowników Quattro Business Park</w:t>
      </w:r>
      <w:r w:rsidR="002559A0">
        <w:rPr>
          <w:rFonts w:ascii="HelveticaNeueLT Pro 45 Lt" w:hAnsi="HelveticaNeueLT Pro 45 Lt"/>
          <w:color w:val="485A5A"/>
        </w:rPr>
        <w:t>, oparty na ich preferencjach</w:t>
      </w:r>
      <w:r w:rsidR="006E79A8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 xml:space="preserve">- komentuje </w:t>
      </w:r>
      <w:r w:rsidR="0046687C" w:rsidRPr="000D5DBB">
        <w:rPr>
          <w:rFonts w:ascii="HelveticaNeueLT Pro 45 Lt" w:hAnsi="HelveticaNeueLT Pro 45 Lt"/>
          <w:b/>
          <w:bCs/>
          <w:color w:val="485A5A"/>
        </w:rPr>
        <w:t>Paweł Grabowski</w:t>
      </w:r>
      <w:r w:rsidR="0046687C">
        <w:rPr>
          <w:rFonts w:ascii="HelveticaNeueLT Pro 45 Lt" w:hAnsi="HelveticaNeueLT Pro 45 Lt"/>
          <w:color w:val="485A5A"/>
        </w:rPr>
        <w:t>, Dyrektor Rozwiązań Bezobsługowych w Żab</w:t>
      </w:r>
      <w:r w:rsidR="000516DA">
        <w:rPr>
          <w:rFonts w:ascii="HelveticaNeueLT Pro 45 Lt" w:hAnsi="HelveticaNeueLT Pro 45 Lt"/>
          <w:color w:val="485A5A"/>
        </w:rPr>
        <w:t>ka Future</w:t>
      </w:r>
      <w:r w:rsidR="0046687C">
        <w:rPr>
          <w:rFonts w:ascii="HelveticaNeueLT Pro 45 Lt" w:hAnsi="HelveticaNeueLT Pro 45 Lt"/>
          <w:color w:val="485A5A"/>
        </w:rPr>
        <w:t xml:space="preserve">. </w:t>
      </w:r>
    </w:p>
    <w:p w14:paraId="5459FAB2" w14:textId="77777777" w:rsidR="0046687C" w:rsidRPr="00303123" w:rsidRDefault="0046687C" w:rsidP="0030312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D2A7888" w14:textId="1A2D587F" w:rsidR="00303123" w:rsidRPr="008B7FDC" w:rsidRDefault="00303123" w:rsidP="0030312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D5DBB">
        <w:rPr>
          <w:rFonts w:ascii="HelveticaNeueLT Pro 45 Lt" w:hAnsi="HelveticaNeueLT Pro 45 Lt"/>
          <w:b/>
          <w:bCs/>
          <w:color w:val="485A5A"/>
        </w:rPr>
        <w:t>Quattro Business Park</w:t>
      </w:r>
      <w:r w:rsidRPr="00303123">
        <w:rPr>
          <w:rFonts w:ascii="HelveticaNeueLT Pro 45 Lt" w:hAnsi="HelveticaNeueLT Pro 45 Lt"/>
          <w:color w:val="485A5A"/>
        </w:rPr>
        <w:t xml:space="preserve"> w Krakowie zlokalizowany jest w północno-wschodniej części Krakowa, przy alei Generała Bora-Komorowskiego. Obiekt znajduje się w niewielkiej odległości od centrum miasta, dworca kolejowego i lotniska w Balicach. W bliskiej odległości od kompleksu znajdują się również Centrum Handlowe Krokus, Centrum Handlowe Serenada, Aqua Park oraz Multikino. Kompleks biurowy składa się z czterech 14-piętrowych budynków i jednego 7-piętrowego, które łącznie oferują 66 tys. m</w:t>
      </w:r>
      <w:r>
        <w:rPr>
          <w:rFonts w:ascii="HelveticaNeueLT Pro 45 Lt" w:hAnsi="HelveticaNeueLT Pro 45 Lt"/>
          <w:color w:val="485A5A"/>
        </w:rPr>
        <w:t>kw.</w:t>
      </w:r>
      <w:r w:rsidRPr="00303123">
        <w:rPr>
          <w:rFonts w:ascii="HelveticaNeueLT Pro 45 Lt" w:hAnsi="HelveticaNeueLT Pro 45 Lt"/>
          <w:color w:val="485A5A"/>
        </w:rPr>
        <w:t xml:space="preserve"> powierzchni GLA i 1300 miejsc parkingowych. Budynki A i B przeszły </w:t>
      </w:r>
      <w:r w:rsidRPr="00303123">
        <w:rPr>
          <w:rFonts w:ascii="HelveticaNeueLT Pro 45 Lt" w:hAnsi="HelveticaNeueLT Pro 45 Lt"/>
          <w:color w:val="485A5A"/>
        </w:rPr>
        <w:lastRenderedPageBreak/>
        <w:t>certyfikację BREEAM-In-Use na poziomie "Excellent" w kategorii Asset, budynki C, D i FIVE posiadają pełną certyfikację BREEAM</w:t>
      </w:r>
      <w:r w:rsidR="00F87F95">
        <w:rPr>
          <w:rFonts w:ascii="HelveticaNeueLT Pro 45 Lt" w:hAnsi="HelveticaNeueLT Pro 45 Lt"/>
          <w:color w:val="485A5A"/>
        </w:rPr>
        <w:t xml:space="preserve"> oraz certyfikat WELL Health &amp; Safety 2022</w:t>
      </w:r>
      <w:r w:rsidRPr="00303123">
        <w:rPr>
          <w:rFonts w:ascii="HelveticaNeueLT Pro 45 Lt" w:hAnsi="HelveticaNeueLT Pro 45 Lt"/>
          <w:color w:val="485A5A"/>
        </w:rPr>
        <w:t xml:space="preserve">. </w:t>
      </w:r>
    </w:p>
    <w:p w14:paraId="642BE76C" w14:textId="77777777" w:rsidR="005755BD" w:rsidRDefault="005755BD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0F3C9312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351714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1226131C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08D5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5B140F3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>Globalworth jest giełdową spółką nieruchomościową działającą w Europie Środkowo-Wschodniej, notowaną na alternatywnym rynku inwestycyjnym (AIM) – subrynku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E8D35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403E27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29133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403E27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1844A480" w14:textId="77777777" w:rsidR="00630556" w:rsidRPr="00403E27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4272AD32" w14:textId="77777777" w:rsidR="00403E27" w:rsidRPr="00403E27" w:rsidRDefault="00403E27" w:rsidP="00403E2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Marta Wojtaś</w:t>
      </w:r>
    </w:p>
    <w:p w14:paraId="446B2DA2" w14:textId="77777777" w:rsidR="00403E27" w:rsidRPr="00403E27" w:rsidRDefault="00403E27" w:rsidP="00403E2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PR &amp; Marketing Coordinator</w:t>
      </w:r>
    </w:p>
    <w:p w14:paraId="5EC26ADA" w14:textId="77777777" w:rsidR="00403E27" w:rsidRPr="00403E27" w:rsidRDefault="00403E27" w:rsidP="00403E2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p w14:paraId="638A2694" w14:textId="77777777" w:rsidR="00403E27" w:rsidRPr="00403E27" w:rsidRDefault="00403E27" w:rsidP="00403E2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>T: +48 664 348 615</w:t>
      </w:r>
    </w:p>
    <w:p w14:paraId="31A68A68" w14:textId="363306D6" w:rsidR="00305D2F" w:rsidRPr="00403E27" w:rsidRDefault="00403E27" w:rsidP="00403E27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403E27"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E: </w:t>
      </w:r>
      <w:hyperlink r:id="rId13" w:history="1">
        <w:r w:rsidRPr="004810FA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marta.wojtas@globalworth.pl</w:t>
        </w:r>
      </w:hyperlink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 </w:t>
      </w:r>
    </w:p>
    <w:p w14:paraId="0C6AA648" w14:textId="77777777" w:rsidR="00403E27" w:rsidRPr="00403E27" w:rsidRDefault="00403E27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sectPr w:rsidR="00403E27" w:rsidRPr="00403E27" w:rsidSect="00B25346"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E7E82" w14:textId="77777777" w:rsidR="009D1AEA" w:rsidRDefault="009D1AEA" w:rsidP="002E2C75">
      <w:r>
        <w:separator/>
      </w:r>
    </w:p>
  </w:endnote>
  <w:endnote w:type="continuationSeparator" w:id="0">
    <w:p w14:paraId="6D5EC308" w14:textId="77777777" w:rsidR="009D1AEA" w:rsidRDefault="009D1AE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B02CF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val="it-IT" w:eastAsia="it-IT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A2184" w14:textId="77777777" w:rsidR="009D1AEA" w:rsidRDefault="009D1AEA" w:rsidP="002E2C75">
      <w:r>
        <w:separator/>
      </w:r>
    </w:p>
  </w:footnote>
  <w:footnote w:type="continuationSeparator" w:id="0">
    <w:p w14:paraId="3D2EABA4" w14:textId="77777777" w:rsidR="009D1AEA" w:rsidRDefault="009D1AEA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13727"/>
    <w:rsid w:val="00013C5C"/>
    <w:rsid w:val="000201CD"/>
    <w:rsid w:val="00025BBB"/>
    <w:rsid w:val="00033403"/>
    <w:rsid w:val="00042A0C"/>
    <w:rsid w:val="000516DA"/>
    <w:rsid w:val="00054E07"/>
    <w:rsid w:val="000617A1"/>
    <w:rsid w:val="00062110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D5DBB"/>
    <w:rsid w:val="000E3EDD"/>
    <w:rsid w:val="001034BF"/>
    <w:rsid w:val="0012228F"/>
    <w:rsid w:val="00127CD4"/>
    <w:rsid w:val="00131690"/>
    <w:rsid w:val="001440A3"/>
    <w:rsid w:val="00147BEF"/>
    <w:rsid w:val="00147FDF"/>
    <w:rsid w:val="00154A58"/>
    <w:rsid w:val="00155DDA"/>
    <w:rsid w:val="00156777"/>
    <w:rsid w:val="00161D9C"/>
    <w:rsid w:val="00164DB7"/>
    <w:rsid w:val="00176076"/>
    <w:rsid w:val="0017607B"/>
    <w:rsid w:val="0019351A"/>
    <w:rsid w:val="001A3D5A"/>
    <w:rsid w:val="001A7DB2"/>
    <w:rsid w:val="001C70A8"/>
    <w:rsid w:val="001D05A8"/>
    <w:rsid w:val="001E27E5"/>
    <w:rsid w:val="001E7219"/>
    <w:rsid w:val="0020274F"/>
    <w:rsid w:val="00215AD6"/>
    <w:rsid w:val="00215F75"/>
    <w:rsid w:val="00216CE2"/>
    <w:rsid w:val="00232860"/>
    <w:rsid w:val="00235026"/>
    <w:rsid w:val="00236030"/>
    <w:rsid w:val="00250C11"/>
    <w:rsid w:val="002559A0"/>
    <w:rsid w:val="002622D6"/>
    <w:rsid w:val="00262876"/>
    <w:rsid w:val="002643E8"/>
    <w:rsid w:val="00265121"/>
    <w:rsid w:val="0026623E"/>
    <w:rsid w:val="0027191D"/>
    <w:rsid w:val="002725D9"/>
    <w:rsid w:val="002745EE"/>
    <w:rsid w:val="002772D1"/>
    <w:rsid w:val="00291269"/>
    <w:rsid w:val="00291D88"/>
    <w:rsid w:val="002947DA"/>
    <w:rsid w:val="002A3D10"/>
    <w:rsid w:val="002A7A24"/>
    <w:rsid w:val="002B0269"/>
    <w:rsid w:val="002B4904"/>
    <w:rsid w:val="002B4994"/>
    <w:rsid w:val="002B6DDE"/>
    <w:rsid w:val="002D28A0"/>
    <w:rsid w:val="002D499B"/>
    <w:rsid w:val="002D5B0F"/>
    <w:rsid w:val="002E1D55"/>
    <w:rsid w:val="002E1EA8"/>
    <w:rsid w:val="002E2C75"/>
    <w:rsid w:val="002F1E3A"/>
    <w:rsid w:val="00303123"/>
    <w:rsid w:val="0030333D"/>
    <w:rsid w:val="003043D2"/>
    <w:rsid w:val="00305A98"/>
    <w:rsid w:val="00305D2F"/>
    <w:rsid w:val="00316038"/>
    <w:rsid w:val="00343721"/>
    <w:rsid w:val="0034437F"/>
    <w:rsid w:val="003465B4"/>
    <w:rsid w:val="003527A8"/>
    <w:rsid w:val="00355029"/>
    <w:rsid w:val="00357DC8"/>
    <w:rsid w:val="00366A1F"/>
    <w:rsid w:val="00375CC4"/>
    <w:rsid w:val="00384FC0"/>
    <w:rsid w:val="003A2865"/>
    <w:rsid w:val="003A4B88"/>
    <w:rsid w:val="003B76FF"/>
    <w:rsid w:val="003C26AD"/>
    <w:rsid w:val="003C5AF5"/>
    <w:rsid w:val="003D2A4E"/>
    <w:rsid w:val="003D3D41"/>
    <w:rsid w:val="003D62AD"/>
    <w:rsid w:val="003E7BCB"/>
    <w:rsid w:val="003F05B9"/>
    <w:rsid w:val="003F0BAF"/>
    <w:rsid w:val="003F6233"/>
    <w:rsid w:val="003F7958"/>
    <w:rsid w:val="00401709"/>
    <w:rsid w:val="00403E27"/>
    <w:rsid w:val="00421E7C"/>
    <w:rsid w:val="004229BD"/>
    <w:rsid w:val="0042398A"/>
    <w:rsid w:val="00431802"/>
    <w:rsid w:val="00437039"/>
    <w:rsid w:val="00440BD6"/>
    <w:rsid w:val="00445CDB"/>
    <w:rsid w:val="00450B26"/>
    <w:rsid w:val="0045159F"/>
    <w:rsid w:val="00453D95"/>
    <w:rsid w:val="0046687C"/>
    <w:rsid w:val="004724A0"/>
    <w:rsid w:val="00475038"/>
    <w:rsid w:val="00483699"/>
    <w:rsid w:val="00486ED7"/>
    <w:rsid w:val="00487969"/>
    <w:rsid w:val="004969DA"/>
    <w:rsid w:val="004A2225"/>
    <w:rsid w:val="004A4BC9"/>
    <w:rsid w:val="004A7949"/>
    <w:rsid w:val="004B1E80"/>
    <w:rsid w:val="004C039A"/>
    <w:rsid w:val="004E0C05"/>
    <w:rsid w:val="004E663C"/>
    <w:rsid w:val="00503111"/>
    <w:rsid w:val="00523F27"/>
    <w:rsid w:val="00527189"/>
    <w:rsid w:val="005278B5"/>
    <w:rsid w:val="00532D63"/>
    <w:rsid w:val="00535B29"/>
    <w:rsid w:val="00540072"/>
    <w:rsid w:val="00546CDA"/>
    <w:rsid w:val="00553EEC"/>
    <w:rsid w:val="005576A4"/>
    <w:rsid w:val="005608AF"/>
    <w:rsid w:val="00563089"/>
    <w:rsid w:val="0056433B"/>
    <w:rsid w:val="00573B11"/>
    <w:rsid w:val="005755BD"/>
    <w:rsid w:val="005866CB"/>
    <w:rsid w:val="0059007F"/>
    <w:rsid w:val="00590665"/>
    <w:rsid w:val="00592B22"/>
    <w:rsid w:val="005A399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538A"/>
    <w:rsid w:val="005F560D"/>
    <w:rsid w:val="005F7F58"/>
    <w:rsid w:val="0061540C"/>
    <w:rsid w:val="00623C04"/>
    <w:rsid w:val="00626B39"/>
    <w:rsid w:val="00630556"/>
    <w:rsid w:val="006315E6"/>
    <w:rsid w:val="00642E01"/>
    <w:rsid w:val="0064713B"/>
    <w:rsid w:val="00651E96"/>
    <w:rsid w:val="00674B1E"/>
    <w:rsid w:val="00675A15"/>
    <w:rsid w:val="00675D4B"/>
    <w:rsid w:val="006832C0"/>
    <w:rsid w:val="00683EBF"/>
    <w:rsid w:val="00693438"/>
    <w:rsid w:val="00693B81"/>
    <w:rsid w:val="00696458"/>
    <w:rsid w:val="006964F8"/>
    <w:rsid w:val="00697EB7"/>
    <w:rsid w:val="006B69A3"/>
    <w:rsid w:val="006C294A"/>
    <w:rsid w:val="006C65B4"/>
    <w:rsid w:val="006D2235"/>
    <w:rsid w:val="006D75BE"/>
    <w:rsid w:val="006E79A8"/>
    <w:rsid w:val="006F29C2"/>
    <w:rsid w:val="006F5F91"/>
    <w:rsid w:val="00701EAE"/>
    <w:rsid w:val="0070278F"/>
    <w:rsid w:val="00704942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53C46"/>
    <w:rsid w:val="00757A5A"/>
    <w:rsid w:val="00762A8D"/>
    <w:rsid w:val="00765686"/>
    <w:rsid w:val="007716D2"/>
    <w:rsid w:val="00776E96"/>
    <w:rsid w:val="00781067"/>
    <w:rsid w:val="00781937"/>
    <w:rsid w:val="0079244F"/>
    <w:rsid w:val="00793177"/>
    <w:rsid w:val="00794F18"/>
    <w:rsid w:val="007A4122"/>
    <w:rsid w:val="007A7183"/>
    <w:rsid w:val="007B129D"/>
    <w:rsid w:val="007B7778"/>
    <w:rsid w:val="007C1129"/>
    <w:rsid w:val="007E750A"/>
    <w:rsid w:val="007F00E7"/>
    <w:rsid w:val="007F178D"/>
    <w:rsid w:val="008060E3"/>
    <w:rsid w:val="008069A7"/>
    <w:rsid w:val="00807495"/>
    <w:rsid w:val="00810C31"/>
    <w:rsid w:val="00816F98"/>
    <w:rsid w:val="0083361B"/>
    <w:rsid w:val="00841269"/>
    <w:rsid w:val="00842D4E"/>
    <w:rsid w:val="00844F39"/>
    <w:rsid w:val="008464E4"/>
    <w:rsid w:val="00847E73"/>
    <w:rsid w:val="00850422"/>
    <w:rsid w:val="00854A7A"/>
    <w:rsid w:val="00857F26"/>
    <w:rsid w:val="00861D3F"/>
    <w:rsid w:val="00862A5A"/>
    <w:rsid w:val="00871040"/>
    <w:rsid w:val="00874C28"/>
    <w:rsid w:val="008752AC"/>
    <w:rsid w:val="00890EA9"/>
    <w:rsid w:val="008928DF"/>
    <w:rsid w:val="00897271"/>
    <w:rsid w:val="008A0957"/>
    <w:rsid w:val="008A1A94"/>
    <w:rsid w:val="008A4734"/>
    <w:rsid w:val="008A63FC"/>
    <w:rsid w:val="008B26F3"/>
    <w:rsid w:val="008B2C1B"/>
    <w:rsid w:val="008B3218"/>
    <w:rsid w:val="008B7FDC"/>
    <w:rsid w:val="008C2089"/>
    <w:rsid w:val="008C66E5"/>
    <w:rsid w:val="008C6CB5"/>
    <w:rsid w:val="008D0D4C"/>
    <w:rsid w:val="008D184E"/>
    <w:rsid w:val="008D1F5E"/>
    <w:rsid w:val="008E139F"/>
    <w:rsid w:val="008F1735"/>
    <w:rsid w:val="008F49A4"/>
    <w:rsid w:val="008F77F3"/>
    <w:rsid w:val="00904BEA"/>
    <w:rsid w:val="00905A34"/>
    <w:rsid w:val="00917A80"/>
    <w:rsid w:val="00920F50"/>
    <w:rsid w:val="009227ED"/>
    <w:rsid w:val="009345CB"/>
    <w:rsid w:val="00935331"/>
    <w:rsid w:val="009401C3"/>
    <w:rsid w:val="00941047"/>
    <w:rsid w:val="00942D99"/>
    <w:rsid w:val="0094791D"/>
    <w:rsid w:val="00960101"/>
    <w:rsid w:val="00971030"/>
    <w:rsid w:val="009715CE"/>
    <w:rsid w:val="009755D8"/>
    <w:rsid w:val="00975672"/>
    <w:rsid w:val="009757D6"/>
    <w:rsid w:val="00975F36"/>
    <w:rsid w:val="00980C4D"/>
    <w:rsid w:val="00981540"/>
    <w:rsid w:val="00983633"/>
    <w:rsid w:val="0098414C"/>
    <w:rsid w:val="00984F09"/>
    <w:rsid w:val="00995D74"/>
    <w:rsid w:val="009A3254"/>
    <w:rsid w:val="009B24BE"/>
    <w:rsid w:val="009B5034"/>
    <w:rsid w:val="009B55F1"/>
    <w:rsid w:val="009C693B"/>
    <w:rsid w:val="009D0B8D"/>
    <w:rsid w:val="009D1AEA"/>
    <w:rsid w:val="009D2143"/>
    <w:rsid w:val="009D7CDB"/>
    <w:rsid w:val="009E186C"/>
    <w:rsid w:val="009E648D"/>
    <w:rsid w:val="009F0648"/>
    <w:rsid w:val="009F1EEE"/>
    <w:rsid w:val="009F3B00"/>
    <w:rsid w:val="009F3F32"/>
    <w:rsid w:val="00A12139"/>
    <w:rsid w:val="00A1220B"/>
    <w:rsid w:val="00A154BF"/>
    <w:rsid w:val="00A17132"/>
    <w:rsid w:val="00A2212F"/>
    <w:rsid w:val="00A31607"/>
    <w:rsid w:val="00A336BA"/>
    <w:rsid w:val="00A34664"/>
    <w:rsid w:val="00A56BF5"/>
    <w:rsid w:val="00A64F9F"/>
    <w:rsid w:val="00A77ADF"/>
    <w:rsid w:val="00A845AE"/>
    <w:rsid w:val="00A85B2E"/>
    <w:rsid w:val="00AA0DBE"/>
    <w:rsid w:val="00AA71F1"/>
    <w:rsid w:val="00AB0355"/>
    <w:rsid w:val="00AB3EDB"/>
    <w:rsid w:val="00AD73EB"/>
    <w:rsid w:val="00AF1A48"/>
    <w:rsid w:val="00AF5B9F"/>
    <w:rsid w:val="00AF6380"/>
    <w:rsid w:val="00AF71D1"/>
    <w:rsid w:val="00B00CE1"/>
    <w:rsid w:val="00B0553D"/>
    <w:rsid w:val="00B078AF"/>
    <w:rsid w:val="00B17C13"/>
    <w:rsid w:val="00B17E41"/>
    <w:rsid w:val="00B20D6C"/>
    <w:rsid w:val="00B25346"/>
    <w:rsid w:val="00B30804"/>
    <w:rsid w:val="00B31BD1"/>
    <w:rsid w:val="00B3357F"/>
    <w:rsid w:val="00B35B23"/>
    <w:rsid w:val="00B36406"/>
    <w:rsid w:val="00B4259B"/>
    <w:rsid w:val="00B44FFF"/>
    <w:rsid w:val="00B466C1"/>
    <w:rsid w:val="00B50643"/>
    <w:rsid w:val="00B64E92"/>
    <w:rsid w:val="00B65927"/>
    <w:rsid w:val="00B72653"/>
    <w:rsid w:val="00B81AEA"/>
    <w:rsid w:val="00B82D8A"/>
    <w:rsid w:val="00B85089"/>
    <w:rsid w:val="00B860BA"/>
    <w:rsid w:val="00B90C6E"/>
    <w:rsid w:val="00B95C7C"/>
    <w:rsid w:val="00B968C0"/>
    <w:rsid w:val="00B977B9"/>
    <w:rsid w:val="00BA0102"/>
    <w:rsid w:val="00BA6112"/>
    <w:rsid w:val="00BB6626"/>
    <w:rsid w:val="00BC3B71"/>
    <w:rsid w:val="00BC741E"/>
    <w:rsid w:val="00BD6B57"/>
    <w:rsid w:val="00BF4F04"/>
    <w:rsid w:val="00BF5B88"/>
    <w:rsid w:val="00C01CAE"/>
    <w:rsid w:val="00C027C5"/>
    <w:rsid w:val="00C05994"/>
    <w:rsid w:val="00C10A98"/>
    <w:rsid w:val="00C14C13"/>
    <w:rsid w:val="00C22A7C"/>
    <w:rsid w:val="00C23D0E"/>
    <w:rsid w:val="00C30555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4470"/>
    <w:rsid w:val="00CA6269"/>
    <w:rsid w:val="00CB7D68"/>
    <w:rsid w:val="00CC2AB4"/>
    <w:rsid w:val="00CD2138"/>
    <w:rsid w:val="00CD2DB0"/>
    <w:rsid w:val="00CE37B1"/>
    <w:rsid w:val="00CF06E7"/>
    <w:rsid w:val="00CF59C8"/>
    <w:rsid w:val="00CF71F0"/>
    <w:rsid w:val="00D01D26"/>
    <w:rsid w:val="00D11198"/>
    <w:rsid w:val="00D43614"/>
    <w:rsid w:val="00D45CAF"/>
    <w:rsid w:val="00D45F12"/>
    <w:rsid w:val="00D56CC8"/>
    <w:rsid w:val="00D62170"/>
    <w:rsid w:val="00D825CC"/>
    <w:rsid w:val="00D83FB7"/>
    <w:rsid w:val="00D96D9A"/>
    <w:rsid w:val="00DC729C"/>
    <w:rsid w:val="00DD04BA"/>
    <w:rsid w:val="00DD1404"/>
    <w:rsid w:val="00DD4C29"/>
    <w:rsid w:val="00DD66C3"/>
    <w:rsid w:val="00DD6AB9"/>
    <w:rsid w:val="00DD7640"/>
    <w:rsid w:val="00DE3F95"/>
    <w:rsid w:val="00DE6F33"/>
    <w:rsid w:val="00DF133A"/>
    <w:rsid w:val="00DF1BB4"/>
    <w:rsid w:val="00DF1E6D"/>
    <w:rsid w:val="00DF4225"/>
    <w:rsid w:val="00DF5676"/>
    <w:rsid w:val="00DF637A"/>
    <w:rsid w:val="00E10B8B"/>
    <w:rsid w:val="00E153BF"/>
    <w:rsid w:val="00E15F4E"/>
    <w:rsid w:val="00E1667A"/>
    <w:rsid w:val="00E302F6"/>
    <w:rsid w:val="00E40ED5"/>
    <w:rsid w:val="00E46EEA"/>
    <w:rsid w:val="00E601EA"/>
    <w:rsid w:val="00E67C74"/>
    <w:rsid w:val="00E72084"/>
    <w:rsid w:val="00E731CC"/>
    <w:rsid w:val="00E82A57"/>
    <w:rsid w:val="00E86E28"/>
    <w:rsid w:val="00E94FA3"/>
    <w:rsid w:val="00EB3D30"/>
    <w:rsid w:val="00EB4F93"/>
    <w:rsid w:val="00EC1EA8"/>
    <w:rsid w:val="00EC6AD2"/>
    <w:rsid w:val="00EC7946"/>
    <w:rsid w:val="00EE51DB"/>
    <w:rsid w:val="00EE73D2"/>
    <w:rsid w:val="00EF075C"/>
    <w:rsid w:val="00F030B2"/>
    <w:rsid w:val="00F0634A"/>
    <w:rsid w:val="00F078DA"/>
    <w:rsid w:val="00F12641"/>
    <w:rsid w:val="00F1793D"/>
    <w:rsid w:val="00F21AF7"/>
    <w:rsid w:val="00F24E82"/>
    <w:rsid w:val="00F305C6"/>
    <w:rsid w:val="00F44A8B"/>
    <w:rsid w:val="00F534EC"/>
    <w:rsid w:val="00F5579D"/>
    <w:rsid w:val="00F64F6D"/>
    <w:rsid w:val="00F706BE"/>
    <w:rsid w:val="00F74FE7"/>
    <w:rsid w:val="00F77992"/>
    <w:rsid w:val="00F77DC4"/>
    <w:rsid w:val="00F802BA"/>
    <w:rsid w:val="00F87F95"/>
    <w:rsid w:val="00F968A0"/>
    <w:rsid w:val="00FA2808"/>
    <w:rsid w:val="00FA2E2C"/>
    <w:rsid w:val="00FA4557"/>
    <w:rsid w:val="00FB03BA"/>
    <w:rsid w:val="00FB1D70"/>
    <w:rsid w:val="00FB33D1"/>
    <w:rsid w:val="00FB36A4"/>
    <w:rsid w:val="00FD2F51"/>
    <w:rsid w:val="00FD444A"/>
    <w:rsid w:val="00FD6990"/>
    <w:rsid w:val="00FE1C53"/>
    <w:rsid w:val="00FE61D0"/>
    <w:rsid w:val="00FE7CCE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Pogrubienie">
    <w:name w:val="Strong"/>
    <w:basedOn w:val="Domylnaczcionkaakapitu"/>
    <w:uiPriority w:val="22"/>
    <w:qFormat/>
    <w:rsid w:val="008B7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880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3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6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0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8F5113-1352-4739-88D9-573D62B1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606</Words>
  <Characters>3640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4</cp:revision>
  <cp:lastPrinted>2020-11-20T13:25:00Z</cp:lastPrinted>
  <dcterms:created xsi:type="dcterms:W3CDTF">2022-10-20T10:55:00Z</dcterms:created>
  <dcterms:modified xsi:type="dcterms:W3CDTF">2022-10-24T07:42:00Z</dcterms:modified>
</cp:coreProperties>
</file>