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2F81D" w14:textId="31492E25" w:rsidR="00FE43D5" w:rsidRDefault="001A5B56" w:rsidP="00DB75D8">
      <w:pPr>
        <w:spacing w:line="276" w:lineRule="auto"/>
        <w:ind w:right="-483"/>
        <w:rPr>
          <w:rFonts w:ascii="Arial" w:eastAsia="Arial" w:hAnsi="Arial" w:cs="Arial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DDC87B5" wp14:editId="4EDACA40">
                <wp:simplePos x="0" y="0"/>
                <wp:positionH relativeFrom="column">
                  <wp:posOffset>-245745</wp:posOffset>
                </wp:positionH>
                <wp:positionV relativeFrom="paragraph">
                  <wp:posOffset>81915</wp:posOffset>
                </wp:positionV>
                <wp:extent cx="5695950" cy="1397000"/>
                <wp:effectExtent l="0" t="0" r="19050" b="12700"/>
                <wp:wrapSquare wrapText="bothSides" distT="0" distB="0" distL="114300" distR="11430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9B31E3" w14:textId="69355F00" w:rsidR="004B4A89" w:rsidRDefault="00B71F0C" w:rsidP="00245A85">
                            <w:pPr>
                              <w:spacing w:line="275" w:lineRule="auto"/>
                              <w:textDirection w:val="btLr"/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 xml:space="preserve">Pierwsze farmy fotowoltaiczne </w:t>
                            </w:r>
                            <w:r w:rsidR="0083513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Ghelamco</w:t>
                            </w:r>
                            <w:r w:rsidR="000C38E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 w:rsidR="005F015A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 xml:space="preserve">są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gotowe.</w:t>
                            </w:r>
                            <w:r w:rsidR="000C38E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D</w:t>
                            </w:r>
                            <w:r w:rsidR="000C38E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 xml:space="preserve">eweloper zasili </w:t>
                            </w:r>
                            <w:r w:rsidR="00156BC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 xml:space="preserve">swoje </w:t>
                            </w:r>
                            <w:r w:rsidR="000C38E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budynki czystą energią elektryczną</w:t>
                            </w:r>
                            <w:r w:rsidR="00F60658"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  <w:br/>
                            </w:r>
                          </w:p>
                          <w:p w14:paraId="51A8CE5E" w14:textId="5189545C" w:rsidR="00FE43D5" w:rsidRDefault="006F1228" w:rsidP="00245A8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  <w:t>21</w:t>
                            </w:r>
                            <w:r w:rsidR="001A5B56"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  <w:t xml:space="preserve"> </w:t>
                            </w:r>
                            <w:r w:rsidR="002419F5"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  <w:t>listopada</w:t>
                            </w:r>
                            <w:r w:rsidR="001A5B56">
                              <w:rPr>
                                <w:rFonts w:ascii="Arial" w:eastAsia="Arial" w:hAnsi="Arial" w:cs="Arial"/>
                                <w:color w:val="7F7F7F"/>
                                <w:sz w:val="1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19.35pt;margin-top:6.45pt;width:448.5pt;height:1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14:paraId="139B31E3" w14:textId="69355F00" w:rsidR="004B4A89" w:rsidRDefault="00B71F0C" w:rsidP="00245A85">
                      <w:pPr>
                        <w:spacing w:line="275" w:lineRule="auto"/>
                        <w:textDirection w:val="btLr"/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 xml:space="preserve">Pierwsze farmy fotowoltaiczne </w:t>
                      </w:r>
                      <w:r w:rsidR="00835137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Ghelamco</w:t>
                      </w:r>
                      <w:r w:rsidR="000C38EC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 xml:space="preserve"> </w:t>
                      </w:r>
                      <w:r w:rsidR="005F015A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 xml:space="preserve">są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gotowe.</w:t>
                      </w:r>
                      <w:r w:rsidR="000C38EC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D</w:t>
                      </w:r>
                      <w:r w:rsidR="000C38EC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 xml:space="preserve">eweloper zasili </w:t>
                      </w:r>
                      <w:r w:rsidR="00156BC7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 xml:space="preserve">swoje </w:t>
                      </w:r>
                      <w:r w:rsidR="000C38EC"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budynki czystą energią elektryczną</w:t>
                      </w:r>
                      <w:r w:rsidR="00F60658"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  <w:br/>
                      </w:r>
                    </w:p>
                    <w:p w14:paraId="51A8CE5E" w14:textId="5189545C" w:rsidR="00FE43D5" w:rsidRDefault="006F1228" w:rsidP="00245A85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  <w:t>21</w:t>
                      </w:r>
                      <w:r w:rsidR="001A5B56"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  <w:t xml:space="preserve"> </w:t>
                      </w:r>
                      <w:r w:rsidR="002419F5"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  <w:t>listopada</w:t>
                      </w:r>
                      <w:r w:rsidR="001A5B56">
                        <w:rPr>
                          <w:rFonts w:ascii="Arial" w:eastAsia="Arial" w:hAnsi="Arial" w:cs="Arial"/>
                          <w:color w:val="7F7F7F"/>
                          <w:sz w:val="18"/>
                        </w:rPr>
                        <w:t xml:space="preserve"> 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A5CAA7B" w14:textId="67E1D88D" w:rsidR="005F145A" w:rsidRPr="009D5F81" w:rsidRDefault="00406B3F" w:rsidP="009D5F81">
      <w:pPr>
        <w:spacing w:line="276" w:lineRule="auto"/>
        <w:ind w:left="-284"/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0" w:name="_heading=h.gjdgxs" w:colFirst="0" w:colLast="0"/>
      <w:bookmarkEnd w:id="0"/>
      <w:r w:rsidRPr="009D5F81">
        <w:rPr>
          <w:rFonts w:asciiTheme="majorHAnsi" w:hAnsiTheme="majorHAnsi" w:cstheme="majorHAnsi"/>
          <w:b/>
          <w:sz w:val="22"/>
          <w:szCs w:val="22"/>
        </w:rPr>
        <w:t xml:space="preserve">Ghelamco ukończyło </w:t>
      </w:r>
      <w:r w:rsidR="00B71F0C" w:rsidRPr="009D5F81">
        <w:rPr>
          <w:rFonts w:asciiTheme="majorHAnsi" w:hAnsiTheme="majorHAnsi" w:cstheme="majorHAnsi"/>
          <w:b/>
          <w:sz w:val="22"/>
          <w:szCs w:val="22"/>
        </w:rPr>
        <w:t xml:space="preserve">budowę </w:t>
      </w:r>
      <w:r w:rsidR="00C970CA" w:rsidRPr="009D5F81">
        <w:rPr>
          <w:rFonts w:asciiTheme="majorHAnsi" w:hAnsiTheme="majorHAnsi" w:cstheme="majorHAnsi"/>
          <w:b/>
          <w:sz w:val="22"/>
          <w:szCs w:val="22"/>
        </w:rPr>
        <w:t xml:space="preserve">swoich </w:t>
      </w:r>
      <w:r w:rsidRPr="009D5F81">
        <w:rPr>
          <w:rFonts w:asciiTheme="majorHAnsi" w:hAnsiTheme="majorHAnsi" w:cstheme="majorHAnsi"/>
          <w:b/>
          <w:sz w:val="22"/>
          <w:szCs w:val="22"/>
        </w:rPr>
        <w:t xml:space="preserve">trzech pierwszych </w:t>
      </w:r>
      <w:r w:rsidR="00B71F0C" w:rsidRPr="009D5F81">
        <w:rPr>
          <w:rFonts w:asciiTheme="majorHAnsi" w:hAnsiTheme="majorHAnsi" w:cstheme="majorHAnsi"/>
          <w:b/>
          <w:sz w:val="22"/>
          <w:szCs w:val="22"/>
        </w:rPr>
        <w:t>farm fotowoltaicznych</w:t>
      </w:r>
      <w:r w:rsidR="00B71F0C" w:rsidRPr="009D5F81" w:rsidDel="00B71F0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D5F81">
        <w:rPr>
          <w:rFonts w:asciiTheme="majorHAnsi" w:hAnsiTheme="majorHAnsi" w:cstheme="majorHAnsi"/>
          <w:b/>
          <w:sz w:val="22"/>
          <w:szCs w:val="22"/>
        </w:rPr>
        <w:t xml:space="preserve">w ramach ogłoszonego w maju tego roku programu </w:t>
      </w:r>
      <w:r w:rsidR="00B71F0C" w:rsidRPr="009D5F81">
        <w:rPr>
          <w:rFonts w:asciiTheme="majorHAnsi" w:hAnsiTheme="majorHAnsi" w:cstheme="majorHAnsi"/>
          <w:b/>
          <w:sz w:val="22"/>
          <w:szCs w:val="22"/>
        </w:rPr>
        <w:t>osiągnięcia neutralności energetycznej. Już wkrótce rozpocznie się na nich</w:t>
      </w:r>
      <w:r w:rsidR="005960EC" w:rsidRPr="009D5F81">
        <w:rPr>
          <w:rFonts w:asciiTheme="majorHAnsi" w:hAnsiTheme="majorHAnsi" w:cstheme="majorHAnsi"/>
          <w:b/>
          <w:sz w:val="22"/>
          <w:szCs w:val="22"/>
        </w:rPr>
        <w:t xml:space="preserve"> produkcj</w:t>
      </w:r>
      <w:r w:rsidR="00B71F0C" w:rsidRPr="009D5F81">
        <w:rPr>
          <w:rFonts w:asciiTheme="majorHAnsi" w:hAnsiTheme="majorHAnsi" w:cstheme="majorHAnsi"/>
          <w:b/>
          <w:sz w:val="22"/>
          <w:szCs w:val="22"/>
        </w:rPr>
        <w:t>a</w:t>
      </w:r>
      <w:r w:rsidR="005960EC" w:rsidRPr="009D5F81">
        <w:rPr>
          <w:rFonts w:asciiTheme="majorHAnsi" w:hAnsiTheme="majorHAnsi" w:cstheme="majorHAnsi"/>
          <w:b/>
          <w:sz w:val="22"/>
          <w:szCs w:val="22"/>
        </w:rPr>
        <w:t xml:space="preserve"> czystej energii elektrycznej</w:t>
      </w:r>
      <w:r w:rsidRPr="009D5F81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362395" w:rsidRPr="009D5F81">
        <w:rPr>
          <w:rFonts w:asciiTheme="majorHAnsi" w:hAnsiTheme="majorHAnsi" w:cstheme="majorHAnsi"/>
          <w:b/>
          <w:sz w:val="22"/>
          <w:szCs w:val="22"/>
        </w:rPr>
        <w:t>To pierwszy tego ty</w:t>
      </w:r>
      <w:bookmarkStart w:id="1" w:name="_GoBack"/>
      <w:bookmarkEnd w:id="1"/>
      <w:r w:rsidR="00362395" w:rsidRPr="009D5F81">
        <w:rPr>
          <w:rFonts w:asciiTheme="majorHAnsi" w:hAnsiTheme="majorHAnsi" w:cstheme="majorHAnsi"/>
          <w:b/>
          <w:sz w:val="22"/>
          <w:szCs w:val="22"/>
        </w:rPr>
        <w:t>pu, przełomowy projekt w Polsce, wpisujący się w strategię ESG dewelopera</w:t>
      </w:r>
      <w:r w:rsidR="00B71F0C" w:rsidRPr="009D5F81">
        <w:rPr>
          <w:rFonts w:asciiTheme="majorHAnsi" w:hAnsiTheme="majorHAnsi" w:cstheme="majorHAnsi"/>
          <w:b/>
          <w:sz w:val="22"/>
          <w:szCs w:val="22"/>
        </w:rPr>
        <w:t xml:space="preserve"> i jednocześnie odpowiedź na kryzys energetyczny w Europie. </w:t>
      </w:r>
    </w:p>
    <w:p w14:paraId="7ECD7D6F" w14:textId="77777777" w:rsidR="00406B3F" w:rsidRPr="009D5F81" w:rsidRDefault="00406B3F" w:rsidP="009D5F81">
      <w:pPr>
        <w:spacing w:line="276" w:lineRule="auto"/>
        <w:ind w:left="-284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8C8C3DC" w14:textId="6D606DBF" w:rsidR="009D788E" w:rsidRPr="009D5F81" w:rsidRDefault="00B71F0C" w:rsidP="009D5F81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9D5F81">
        <w:rPr>
          <w:rFonts w:asciiTheme="majorHAnsi" w:hAnsiTheme="majorHAnsi" w:cstheme="majorHAnsi"/>
          <w:sz w:val="22"/>
          <w:szCs w:val="22"/>
        </w:rPr>
        <w:t>F</w:t>
      </w:r>
      <w:r w:rsidR="00362395" w:rsidRPr="009D5F81">
        <w:rPr>
          <w:rFonts w:asciiTheme="majorHAnsi" w:hAnsiTheme="majorHAnsi" w:cstheme="majorHAnsi"/>
          <w:sz w:val="22"/>
          <w:szCs w:val="22"/>
        </w:rPr>
        <w:t xml:space="preserve">army fotowoltaiczne </w:t>
      </w:r>
      <w:r w:rsidR="00316002" w:rsidRPr="009D5F81">
        <w:rPr>
          <w:rFonts w:asciiTheme="majorHAnsi" w:hAnsiTheme="majorHAnsi" w:cstheme="majorHAnsi"/>
          <w:sz w:val="22"/>
          <w:szCs w:val="22"/>
        </w:rPr>
        <w:t>o mocy blisko 3 MW</w:t>
      </w:r>
      <w:r w:rsidR="00C61228" w:rsidRPr="009D5F81">
        <w:rPr>
          <w:rFonts w:asciiTheme="majorHAnsi" w:hAnsiTheme="majorHAnsi" w:cstheme="majorHAnsi"/>
          <w:sz w:val="22"/>
          <w:szCs w:val="22"/>
        </w:rPr>
        <w:t xml:space="preserve"> </w:t>
      </w:r>
      <w:r w:rsidR="00362395" w:rsidRPr="009D5F81">
        <w:rPr>
          <w:rFonts w:asciiTheme="majorHAnsi" w:hAnsiTheme="majorHAnsi" w:cstheme="majorHAnsi"/>
          <w:sz w:val="22"/>
          <w:szCs w:val="22"/>
        </w:rPr>
        <w:t>powstały w trzech lokalizacjach na terenie województwa opolskiego</w:t>
      </w:r>
      <w:r w:rsidR="00566220" w:rsidRPr="009D5F81">
        <w:rPr>
          <w:rFonts w:asciiTheme="majorHAnsi" w:hAnsiTheme="majorHAnsi" w:cstheme="majorHAnsi"/>
          <w:sz w:val="22"/>
          <w:szCs w:val="22"/>
        </w:rPr>
        <w:t>.</w:t>
      </w:r>
      <w:r w:rsidRPr="009D5F81">
        <w:rPr>
          <w:rFonts w:asciiTheme="majorHAnsi" w:hAnsiTheme="majorHAnsi" w:cstheme="majorHAnsi"/>
          <w:sz w:val="22"/>
          <w:szCs w:val="22"/>
        </w:rPr>
        <w:t xml:space="preserve"> </w:t>
      </w:r>
      <w:r w:rsidR="005960EC" w:rsidRPr="009D5F81">
        <w:rPr>
          <w:rFonts w:asciiTheme="majorHAnsi" w:hAnsiTheme="majorHAnsi" w:cstheme="majorHAnsi"/>
          <w:sz w:val="22"/>
          <w:szCs w:val="22"/>
        </w:rPr>
        <w:t xml:space="preserve">Ghelamco dąży </w:t>
      </w:r>
      <w:r w:rsidR="00C61228" w:rsidRPr="009D5F81">
        <w:rPr>
          <w:rFonts w:asciiTheme="majorHAnsi" w:hAnsiTheme="majorHAnsi" w:cstheme="majorHAnsi"/>
          <w:sz w:val="22"/>
          <w:szCs w:val="22"/>
        </w:rPr>
        <w:t xml:space="preserve">w pierwszej kolejności </w:t>
      </w:r>
      <w:r w:rsidR="005960EC" w:rsidRPr="009D5F81">
        <w:rPr>
          <w:rFonts w:asciiTheme="majorHAnsi" w:hAnsiTheme="majorHAnsi" w:cstheme="majorHAnsi"/>
          <w:sz w:val="22"/>
          <w:szCs w:val="22"/>
        </w:rPr>
        <w:t>do zapewnienia</w:t>
      </w:r>
      <w:r w:rsidR="00362395" w:rsidRPr="009D5F81">
        <w:rPr>
          <w:rFonts w:asciiTheme="majorHAnsi" w:hAnsiTheme="majorHAnsi" w:cstheme="majorHAnsi"/>
          <w:sz w:val="22"/>
          <w:szCs w:val="22"/>
        </w:rPr>
        <w:t xml:space="preserve"> zap</w:t>
      </w:r>
      <w:r w:rsidR="005960EC" w:rsidRPr="009D5F81">
        <w:rPr>
          <w:rFonts w:asciiTheme="majorHAnsi" w:hAnsiTheme="majorHAnsi" w:cstheme="majorHAnsi"/>
          <w:sz w:val="22"/>
          <w:szCs w:val="22"/>
        </w:rPr>
        <w:t>otrzebowania</w:t>
      </w:r>
      <w:r w:rsidR="00362395" w:rsidRPr="009D5F81">
        <w:rPr>
          <w:rFonts w:asciiTheme="majorHAnsi" w:hAnsiTheme="majorHAnsi" w:cstheme="majorHAnsi"/>
          <w:sz w:val="22"/>
          <w:szCs w:val="22"/>
        </w:rPr>
        <w:t xml:space="preserve"> energetyczne</w:t>
      </w:r>
      <w:r w:rsidR="005960EC" w:rsidRPr="009D5F81">
        <w:rPr>
          <w:rFonts w:asciiTheme="majorHAnsi" w:hAnsiTheme="majorHAnsi" w:cstheme="majorHAnsi"/>
          <w:sz w:val="22"/>
          <w:szCs w:val="22"/>
        </w:rPr>
        <w:t>go</w:t>
      </w:r>
      <w:r w:rsidR="00362395" w:rsidRPr="009D5F81">
        <w:rPr>
          <w:rFonts w:asciiTheme="majorHAnsi" w:hAnsiTheme="majorHAnsi" w:cstheme="majorHAnsi"/>
          <w:sz w:val="22"/>
          <w:szCs w:val="22"/>
        </w:rPr>
        <w:t xml:space="preserve"> dla </w:t>
      </w:r>
      <w:r w:rsidR="005960EC" w:rsidRPr="009D5F81">
        <w:rPr>
          <w:rFonts w:asciiTheme="majorHAnsi" w:hAnsiTheme="majorHAnsi" w:cstheme="majorHAnsi"/>
          <w:sz w:val="22"/>
          <w:szCs w:val="22"/>
        </w:rPr>
        <w:t xml:space="preserve">wieżowca </w:t>
      </w:r>
      <w:r w:rsidR="00362395" w:rsidRPr="009D5F81">
        <w:rPr>
          <w:rFonts w:asciiTheme="majorHAnsi" w:hAnsiTheme="majorHAnsi" w:cstheme="majorHAnsi"/>
          <w:sz w:val="22"/>
          <w:szCs w:val="22"/>
        </w:rPr>
        <w:t xml:space="preserve">Warsaw </w:t>
      </w:r>
      <w:r w:rsidR="007C550E" w:rsidRPr="009D5F81">
        <w:rPr>
          <w:rFonts w:asciiTheme="majorHAnsi" w:hAnsiTheme="majorHAnsi" w:cstheme="majorHAnsi"/>
          <w:sz w:val="22"/>
          <w:szCs w:val="22"/>
        </w:rPr>
        <w:t>UNIT</w:t>
      </w:r>
      <w:r w:rsidR="00362395" w:rsidRPr="009D5F81">
        <w:rPr>
          <w:rFonts w:asciiTheme="majorHAnsi" w:hAnsiTheme="majorHAnsi" w:cstheme="majorHAnsi"/>
          <w:sz w:val="22"/>
          <w:szCs w:val="22"/>
        </w:rPr>
        <w:t>.</w:t>
      </w:r>
      <w:r w:rsidR="009D788E" w:rsidRPr="009D5F81">
        <w:rPr>
          <w:rFonts w:asciiTheme="majorHAnsi" w:hAnsiTheme="majorHAnsi" w:cstheme="majorHAnsi"/>
          <w:sz w:val="22"/>
          <w:szCs w:val="22"/>
        </w:rPr>
        <w:t xml:space="preserve"> </w:t>
      </w:r>
      <w:r w:rsidR="002826BE" w:rsidRPr="009D5F81">
        <w:rPr>
          <w:rFonts w:asciiTheme="majorHAnsi" w:hAnsiTheme="majorHAnsi" w:cstheme="majorHAnsi"/>
          <w:sz w:val="22"/>
          <w:szCs w:val="22"/>
        </w:rPr>
        <w:t xml:space="preserve">Dzięki zastosowaniu </w:t>
      </w:r>
      <w:r w:rsidR="00780635" w:rsidRPr="009D5F81">
        <w:rPr>
          <w:rFonts w:asciiTheme="majorHAnsi" w:hAnsiTheme="majorHAnsi" w:cstheme="majorHAnsi"/>
          <w:sz w:val="22"/>
          <w:szCs w:val="22"/>
        </w:rPr>
        <w:t xml:space="preserve">czystej </w:t>
      </w:r>
      <w:r w:rsidR="002826BE" w:rsidRPr="009D5F81">
        <w:rPr>
          <w:rFonts w:asciiTheme="majorHAnsi" w:hAnsiTheme="majorHAnsi" w:cstheme="majorHAnsi"/>
          <w:sz w:val="22"/>
          <w:szCs w:val="22"/>
        </w:rPr>
        <w:t>energii e</w:t>
      </w:r>
      <w:r w:rsidR="009D788E" w:rsidRPr="009D5F81">
        <w:rPr>
          <w:rFonts w:asciiTheme="majorHAnsi" w:hAnsiTheme="majorHAnsi" w:cstheme="majorHAnsi"/>
          <w:sz w:val="22"/>
          <w:szCs w:val="22"/>
        </w:rPr>
        <w:t xml:space="preserve">misja CO2 w całym cyklu życia budynku zostanie obniżona </w:t>
      </w:r>
      <w:r w:rsidR="00244811" w:rsidRPr="009D5F81">
        <w:rPr>
          <w:rFonts w:asciiTheme="majorHAnsi" w:hAnsiTheme="majorHAnsi" w:cstheme="majorHAnsi"/>
          <w:sz w:val="22"/>
          <w:szCs w:val="22"/>
        </w:rPr>
        <w:t>o ponad 50</w:t>
      </w:r>
      <w:r w:rsidR="009D788E" w:rsidRPr="009D5F81">
        <w:rPr>
          <w:rFonts w:asciiTheme="majorHAnsi" w:hAnsiTheme="majorHAnsi" w:cstheme="majorHAnsi"/>
          <w:sz w:val="22"/>
          <w:szCs w:val="22"/>
        </w:rPr>
        <w:t xml:space="preserve">%, a w zakresie zużycia mediów aż o 70%. </w:t>
      </w:r>
    </w:p>
    <w:p w14:paraId="492D8F08" w14:textId="2CC83328" w:rsidR="00780635" w:rsidRPr="009D5F81" w:rsidRDefault="00780635" w:rsidP="009D5F81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B2AEDAA" w14:textId="6AD7ED07" w:rsidR="00780635" w:rsidRPr="009D5F81" w:rsidRDefault="00780635" w:rsidP="009D5F81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9D5F81">
        <w:rPr>
          <w:rFonts w:asciiTheme="majorHAnsi" w:hAnsiTheme="majorHAnsi" w:cstheme="majorHAnsi"/>
          <w:sz w:val="22"/>
          <w:szCs w:val="22"/>
        </w:rPr>
        <w:t xml:space="preserve">- </w:t>
      </w:r>
      <w:r w:rsidRPr="009D5F81">
        <w:rPr>
          <w:rFonts w:asciiTheme="majorHAnsi" w:hAnsiTheme="majorHAnsi" w:cstheme="majorHAnsi"/>
          <w:i/>
          <w:sz w:val="22"/>
          <w:szCs w:val="22"/>
        </w:rPr>
        <w:t xml:space="preserve">Własne farmy fotowoltaiczne to jeden z kluczowych elementów naszej strategii ESG, </w:t>
      </w:r>
      <w:r w:rsidR="00950382" w:rsidRPr="009D5F81">
        <w:rPr>
          <w:rFonts w:asciiTheme="majorHAnsi" w:hAnsiTheme="majorHAnsi" w:cstheme="majorHAnsi"/>
          <w:i/>
          <w:sz w:val="22"/>
          <w:szCs w:val="22"/>
        </w:rPr>
        <w:t xml:space="preserve">obok szeregu rozwiązań takich jak inteligentne systemy do zarządzania energią, platforma </w:t>
      </w:r>
      <w:proofErr w:type="spellStart"/>
      <w:r w:rsidR="00950382" w:rsidRPr="009D5F81">
        <w:rPr>
          <w:rFonts w:asciiTheme="majorHAnsi" w:hAnsiTheme="majorHAnsi" w:cstheme="majorHAnsi"/>
          <w:i/>
          <w:sz w:val="22"/>
          <w:szCs w:val="22"/>
        </w:rPr>
        <w:t>Signal</w:t>
      </w:r>
      <w:proofErr w:type="spellEnd"/>
      <w:r w:rsidR="00950382" w:rsidRPr="009D5F81">
        <w:rPr>
          <w:rFonts w:asciiTheme="majorHAnsi" w:hAnsiTheme="majorHAnsi" w:cstheme="majorHAnsi"/>
          <w:i/>
          <w:sz w:val="22"/>
          <w:szCs w:val="22"/>
        </w:rPr>
        <w:t xml:space="preserve"> OS dla najemców czy zastosowanie niskoemisyjnych materiałów budowlanych</w:t>
      </w:r>
      <w:r w:rsidRPr="009D5F81">
        <w:rPr>
          <w:rFonts w:asciiTheme="majorHAnsi" w:hAnsiTheme="majorHAnsi" w:cstheme="majorHAnsi"/>
          <w:i/>
          <w:sz w:val="22"/>
          <w:szCs w:val="22"/>
        </w:rPr>
        <w:t xml:space="preserve">. </w:t>
      </w:r>
      <w:r w:rsidR="00950382" w:rsidRPr="009D5F81">
        <w:rPr>
          <w:rFonts w:asciiTheme="majorHAnsi" w:hAnsiTheme="majorHAnsi" w:cstheme="majorHAnsi"/>
          <w:i/>
          <w:sz w:val="22"/>
          <w:szCs w:val="22"/>
        </w:rPr>
        <w:t>P</w:t>
      </w:r>
      <w:r w:rsidR="001919CE" w:rsidRPr="009D5F81">
        <w:rPr>
          <w:rFonts w:asciiTheme="majorHAnsi" w:hAnsiTheme="majorHAnsi" w:cstheme="majorHAnsi"/>
          <w:i/>
          <w:sz w:val="22"/>
          <w:szCs w:val="22"/>
        </w:rPr>
        <w:t xml:space="preserve">omoże nam to </w:t>
      </w:r>
      <w:r w:rsidR="00950382" w:rsidRPr="009D5F81">
        <w:rPr>
          <w:rFonts w:asciiTheme="majorHAnsi" w:hAnsiTheme="majorHAnsi" w:cstheme="majorHAnsi"/>
          <w:i/>
          <w:sz w:val="22"/>
          <w:szCs w:val="22"/>
        </w:rPr>
        <w:t>w realizacji celu jakim jest osiągnięcie neutralności energetycznej do 2025 roku</w:t>
      </w:r>
      <w:r w:rsidR="00950382" w:rsidRPr="009D5F81">
        <w:rPr>
          <w:rStyle w:val="Odwoaniedokomentarza"/>
          <w:rFonts w:asciiTheme="majorHAnsi" w:hAnsiTheme="majorHAnsi" w:cstheme="majorHAnsi"/>
          <w:sz w:val="22"/>
          <w:szCs w:val="22"/>
        </w:rPr>
        <w:t>.</w:t>
      </w:r>
      <w:r w:rsidR="001919CE" w:rsidRPr="009D5F81">
        <w:rPr>
          <w:rFonts w:asciiTheme="majorHAnsi" w:hAnsiTheme="majorHAnsi" w:cstheme="majorHAnsi"/>
          <w:i/>
          <w:sz w:val="22"/>
          <w:szCs w:val="22"/>
        </w:rPr>
        <w:t xml:space="preserve"> Szczególnego znaczenia te działania nabierają w kontekście </w:t>
      </w:r>
      <w:r w:rsidR="00606047" w:rsidRPr="009D5F81">
        <w:rPr>
          <w:rFonts w:asciiTheme="majorHAnsi" w:hAnsiTheme="majorHAnsi" w:cstheme="majorHAnsi"/>
          <w:i/>
          <w:sz w:val="22"/>
          <w:szCs w:val="22"/>
        </w:rPr>
        <w:t xml:space="preserve">obecnego </w:t>
      </w:r>
      <w:r w:rsidR="001919CE" w:rsidRPr="009D5F81">
        <w:rPr>
          <w:rFonts w:asciiTheme="majorHAnsi" w:hAnsiTheme="majorHAnsi" w:cstheme="majorHAnsi"/>
          <w:i/>
          <w:sz w:val="22"/>
          <w:szCs w:val="22"/>
        </w:rPr>
        <w:t>kryzysu energetycznego</w:t>
      </w:r>
      <w:r w:rsidR="00606047" w:rsidRPr="009D5F81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950382" w:rsidRPr="009D5F81">
        <w:rPr>
          <w:rFonts w:asciiTheme="majorHAnsi" w:hAnsiTheme="majorHAnsi" w:cstheme="majorHAnsi"/>
          <w:i/>
          <w:sz w:val="22"/>
          <w:szCs w:val="22"/>
        </w:rPr>
        <w:t>w</w:t>
      </w:r>
      <w:r w:rsidR="00606047" w:rsidRPr="009D5F81">
        <w:rPr>
          <w:rFonts w:asciiTheme="majorHAnsi" w:hAnsiTheme="majorHAnsi" w:cstheme="majorHAnsi"/>
          <w:i/>
          <w:sz w:val="22"/>
          <w:szCs w:val="22"/>
        </w:rPr>
        <w:t xml:space="preserve"> Polsce i</w:t>
      </w:r>
      <w:r w:rsidR="00950382" w:rsidRPr="009D5F81">
        <w:rPr>
          <w:rFonts w:asciiTheme="majorHAnsi" w:hAnsiTheme="majorHAnsi" w:cstheme="majorHAnsi"/>
          <w:i/>
          <w:sz w:val="22"/>
          <w:szCs w:val="22"/>
        </w:rPr>
        <w:t xml:space="preserve"> Europie</w:t>
      </w:r>
      <w:r w:rsidR="001919CE" w:rsidRPr="009D5F81">
        <w:rPr>
          <w:rFonts w:asciiTheme="majorHAnsi" w:hAnsiTheme="majorHAnsi" w:cstheme="majorHAnsi"/>
          <w:i/>
          <w:sz w:val="22"/>
          <w:szCs w:val="22"/>
        </w:rPr>
        <w:t xml:space="preserve">. Uniezależnienie się od energetyki konwencjonalnej i zwrot w kierunku czystej energii ze źródeł odnawialnych ma wymiar nie tylko </w:t>
      </w:r>
      <w:r w:rsidR="00F95959" w:rsidRPr="009D5F81">
        <w:rPr>
          <w:rFonts w:asciiTheme="majorHAnsi" w:hAnsiTheme="majorHAnsi" w:cstheme="majorHAnsi"/>
          <w:i/>
          <w:sz w:val="22"/>
          <w:szCs w:val="22"/>
        </w:rPr>
        <w:t>ekologiczny</w:t>
      </w:r>
      <w:r w:rsidR="001919CE" w:rsidRPr="009D5F81">
        <w:rPr>
          <w:rFonts w:asciiTheme="majorHAnsi" w:hAnsiTheme="majorHAnsi" w:cstheme="majorHAnsi"/>
          <w:i/>
          <w:sz w:val="22"/>
          <w:szCs w:val="22"/>
        </w:rPr>
        <w:t xml:space="preserve">, ale </w:t>
      </w:r>
      <w:r w:rsidR="00F95959" w:rsidRPr="009D5F81">
        <w:rPr>
          <w:rFonts w:asciiTheme="majorHAnsi" w:hAnsiTheme="majorHAnsi" w:cstheme="majorHAnsi"/>
          <w:i/>
          <w:sz w:val="22"/>
          <w:szCs w:val="22"/>
        </w:rPr>
        <w:t>też</w:t>
      </w:r>
      <w:r w:rsidR="001919CE" w:rsidRPr="009D5F81">
        <w:rPr>
          <w:rFonts w:asciiTheme="majorHAnsi" w:hAnsiTheme="majorHAnsi" w:cstheme="majorHAnsi"/>
          <w:i/>
          <w:sz w:val="22"/>
          <w:szCs w:val="22"/>
        </w:rPr>
        <w:t xml:space="preserve"> strategiczny </w:t>
      </w:r>
      <w:r w:rsidR="00F95959" w:rsidRPr="009D5F81">
        <w:rPr>
          <w:rFonts w:asciiTheme="majorHAnsi" w:hAnsiTheme="majorHAnsi" w:cstheme="majorHAnsi"/>
          <w:i/>
          <w:sz w:val="22"/>
          <w:szCs w:val="22"/>
        </w:rPr>
        <w:t>dla niezakłóconego funkcjonowania biznesu</w:t>
      </w:r>
      <w:r w:rsidR="00F95959" w:rsidRPr="009D5F81">
        <w:rPr>
          <w:rFonts w:asciiTheme="majorHAnsi" w:hAnsiTheme="majorHAnsi" w:cstheme="majorHAnsi"/>
          <w:sz w:val="22"/>
          <w:szCs w:val="22"/>
        </w:rPr>
        <w:t xml:space="preserve"> – mówi </w:t>
      </w:r>
      <w:r w:rsidR="00F95959" w:rsidRPr="009D5F81">
        <w:rPr>
          <w:rFonts w:asciiTheme="majorHAnsi" w:hAnsiTheme="majorHAnsi" w:cstheme="majorHAnsi"/>
          <w:b/>
          <w:sz w:val="22"/>
          <w:szCs w:val="22"/>
        </w:rPr>
        <w:t>Jarosław Zagórski</w:t>
      </w:r>
      <w:r w:rsidR="00F95959" w:rsidRPr="009D5F81">
        <w:rPr>
          <w:rFonts w:asciiTheme="majorHAnsi" w:hAnsiTheme="majorHAnsi" w:cstheme="majorHAnsi"/>
          <w:sz w:val="22"/>
          <w:szCs w:val="22"/>
        </w:rPr>
        <w:t>, dyrektor handlowy i rozwoju Ghelamco Poland.</w:t>
      </w:r>
    </w:p>
    <w:p w14:paraId="68948D58" w14:textId="77777777" w:rsidR="00244811" w:rsidRPr="009D5F81" w:rsidRDefault="00244811" w:rsidP="009D5F81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5C0D6BE7" w14:textId="3F9F9310" w:rsidR="00244811" w:rsidRPr="009D5F81" w:rsidRDefault="00137B9A" w:rsidP="009D5F81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9D5F81">
        <w:rPr>
          <w:rFonts w:asciiTheme="majorHAnsi" w:hAnsiTheme="majorHAnsi" w:cstheme="majorHAnsi"/>
          <w:sz w:val="22"/>
          <w:szCs w:val="22"/>
        </w:rPr>
        <w:t>Ponad 200</w:t>
      </w:r>
      <w:r w:rsidR="00493317" w:rsidRPr="009D5F81">
        <w:rPr>
          <w:rFonts w:asciiTheme="majorHAnsi" w:hAnsiTheme="majorHAnsi" w:cstheme="majorHAnsi"/>
          <w:sz w:val="22"/>
          <w:szCs w:val="22"/>
        </w:rPr>
        <w:t>-</w:t>
      </w:r>
      <w:r w:rsidRPr="009D5F81">
        <w:rPr>
          <w:rFonts w:asciiTheme="majorHAnsi" w:hAnsiTheme="majorHAnsi" w:cstheme="majorHAnsi"/>
          <w:sz w:val="22"/>
          <w:szCs w:val="22"/>
        </w:rPr>
        <w:t>metrowy</w:t>
      </w:r>
      <w:r w:rsidR="00244811" w:rsidRPr="009D5F81">
        <w:rPr>
          <w:rFonts w:asciiTheme="majorHAnsi" w:hAnsiTheme="majorHAnsi" w:cstheme="majorHAnsi"/>
          <w:sz w:val="22"/>
          <w:szCs w:val="22"/>
        </w:rPr>
        <w:t xml:space="preserve"> wieżowiec Ghelamco</w:t>
      </w:r>
      <w:r w:rsidR="00F3452A" w:rsidRPr="009D5F81">
        <w:rPr>
          <w:rFonts w:asciiTheme="majorHAnsi" w:hAnsiTheme="majorHAnsi" w:cstheme="majorHAnsi"/>
          <w:sz w:val="22"/>
          <w:szCs w:val="22"/>
        </w:rPr>
        <w:t xml:space="preserve"> przy rondzie Daszyńskiego</w:t>
      </w:r>
      <w:r w:rsidR="00244811" w:rsidRPr="009D5F81">
        <w:rPr>
          <w:rFonts w:asciiTheme="majorHAnsi" w:hAnsiTheme="majorHAnsi" w:cstheme="majorHAnsi"/>
          <w:sz w:val="22"/>
          <w:szCs w:val="22"/>
        </w:rPr>
        <w:t xml:space="preserve"> </w:t>
      </w:r>
      <w:r w:rsidR="008C2BD8" w:rsidRPr="009D5F81">
        <w:rPr>
          <w:rFonts w:asciiTheme="majorHAnsi" w:hAnsiTheme="majorHAnsi" w:cstheme="majorHAnsi"/>
          <w:sz w:val="22"/>
          <w:szCs w:val="22"/>
        </w:rPr>
        <w:t>to</w:t>
      </w:r>
      <w:r w:rsidR="00244811" w:rsidRPr="009D5F81">
        <w:rPr>
          <w:rFonts w:asciiTheme="majorHAnsi" w:hAnsiTheme="majorHAnsi" w:cstheme="majorHAnsi"/>
          <w:sz w:val="22"/>
          <w:szCs w:val="22"/>
        </w:rPr>
        <w:t xml:space="preserve"> </w:t>
      </w:r>
      <w:r w:rsidR="00F3452A" w:rsidRPr="009D5F81">
        <w:rPr>
          <w:rFonts w:asciiTheme="majorHAnsi" w:hAnsiTheme="majorHAnsi" w:cstheme="majorHAnsi"/>
          <w:sz w:val="22"/>
          <w:szCs w:val="22"/>
        </w:rPr>
        <w:t xml:space="preserve">już </w:t>
      </w:r>
      <w:r w:rsidR="00244811" w:rsidRPr="009D5F81">
        <w:rPr>
          <w:rFonts w:asciiTheme="majorHAnsi" w:hAnsiTheme="majorHAnsi" w:cstheme="majorHAnsi"/>
          <w:sz w:val="22"/>
          <w:szCs w:val="22"/>
        </w:rPr>
        <w:t xml:space="preserve">dziś </w:t>
      </w:r>
      <w:r w:rsidR="008C2BD8" w:rsidRPr="009D5F81">
        <w:rPr>
          <w:rFonts w:asciiTheme="majorHAnsi" w:hAnsiTheme="majorHAnsi" w:cstheme="majorHAnsi"/>
          <w:sz w:val="22"/>
          <w:szCs w:val="22"/>
        </w:rPr>
        <w:t>jeden</w:t>
      </w:r>
      <w:r w:rsidR="00244811" w:rsidRPr="009D5F81">
        <w:rPr>
          <w:rFonts w:asciiTheme="majorHAnsi" w:hAnsiTheme="majorHAnsi" w:cstheme="majorHAnsi"/>
          <w:sz w:val="22"/>
          <w:szCs w:val="22"/>
        </w:rPr>
        <w:t xml:space="preserve"> z najbardziej ekologicznych biurowców</w:t>
      </w:r>
      <w:r w:rsidRPr="009D5F81">
        <w:rPr>
          <w:rFonts w:asciiTheme="majorHAnsi" w:hAnsiTheme="majorHAnsi" w:cstheme="majorHAnsi"/>
          <w:sz w:val="22"/>
          <w:szCs w:val="22"/>
        </w:rPr>
        <w:t xml:space="preserve"> na świecie</w:t>
      </w:r>
      <w:r w:rsidR="008C2BD8" w:rsidRPr="009D5F81">
        <w:rPr>
          <w:rFonts w:asciiTheme="majorHAnsi" w:hAnsiTheme="majorHAnsi" w:cstheme="majorHAnsi"/>
          <w:sz w:val="22"/>
          <w:szCs w:val="22"/>
        </w:rPr>
        <w:t xml:space="preserve">, </w:t>
      </w:r>
      <w:r w:rsidR="002826BE" w:rsidRPr="009D5F81">
        <w:rPr>
          <w:rFonts w:asciiTheme="majorHAnsi" w:hAnsiTheme="majorHAnsi" w:cstheme="majorHAnsi"/>
          <w:sz w:val="22"/>
          <w:szCs w:val="22"/>
        </w:rPr>
        <w:t>który otrzymał</w:t>
      </w:r>
      <w:r w:rsidR="00244811" w:rsidRPr="009D5F81">
        <w:rPr>
          <w:rFonts w:asciiTheme="majorHAnsi" w:hAnsiTheme="majorHAnsi" w:cstheme="majorHAnsi"/>
          <w:sz w:val="22"/>
          <w:szCs w:val="22"/>
        </w:rPr>
        <w:t xml:space="preserve"> </w:t>
      </w:r>
      <w:r w:rsidR="002826BE" w:rsidRPr="009D5F81">
        <w:rPr>
          <w:rFonts w:asciiTheme="majorHAnsi" w:hAnsiTheme="majorHAnsi" w:cstheme="majorHAnsi"/>
          <w:sz w:val="22"/>
          <w:szCs w:val="22"/>
        </w:rPr>
        <w:t xml:space="preserve">jako pierwszy </w:t>
      </w:r>
      <w:r w:rsidR="00493317" w:rsidRPr="009D5F81">
        <w:rPr>
          <w:rFonts w:asciiTheme="majorHAnsi" w:hAnsiTheme="majorHAnsi" w:cstheme="majorHAnsi"/>
          <w:sz w:val="22"/>
          <w:szCs w:val="22"/>
        </w:rPr>
        <w:t xml:space="preserve">wysokościowiec </w:t>
      </w:r>
      <w:r w:rsidR="002826BE" w:rsidRPr="009D5F81">
        <w:rPr>
          <w:rFonts w:asciiTheme="majorHAnsi" w:hAnsiTheme="majorHAnsi" w:cstheme="majorHAnsi"/>
          <w:sz w:val="22"/>
          <w:szCs w:val="22"/>
        </w:rPr>
        <w:t xml:space="preserve">w Polsce </w:t>
      </w:r>
      <w:r w:rsidR="00244811" w:rsidRPr="009D5F81">
        <w:rPr>
          <w:rFonts w:asciiTheme="majorHAnsi" w:hAnsiTheme="majorHAnsi" w:cstheme="majorHAnsi"/>
          <w:sz w:val="22"/>
          <w:szCs w:val="22"/>
        </w:rPr>
        <w:t xml:space="preserve">certyfikat BREEAM na </w:t>
      </w:r>
      <w:r w:rsidR="007B5481" w:rsidRPr="009D5F81">
        <w:rPr>
          <w:rFonts w:asciiTheme="majorHAnsi" w:hAnsiTheme="majorHAnsi" w:cstheme="majorHAnsi"/>
          <w:sz w:val="22"/>
          <w:szCs w:val="22"/>
        </w:rPr>
        <w:t xml:space="preserve">najwyższym możliwym </w:t>
      </w:r>
      <w:r w:rsidR="00244811" w:rsidRPr="009D5F81">
        <w:rPr>
          <w:rFonts w:asciiTheme="majorHAnsi" w:hAnsiTheme="majorHAnsi" w:cstheme="majorHAnsi"/>
          <w:sz w:val="22"/>
          <w:szCs w:val="22"/>
        </w:rPr>
        <w:t xml:space="preserve">poziomie </w:t>
      </w:r>
      <w:r w:rsidR="002826BE" w:rsidRPr="009D5F81">
        <w:rPr>
          <w:rFonts w:asciiTheme="majorHAnsi" w:hAnsiTheme="majorHAnsi" w:cstheme="majorHAnsi"/>
          <w:sz w:val="22"/>
          <w:szCs w:val="22"/>
        </w:rPr>
        <w:t xml:space="preserve">- </w:t>
      </w:r>
      <w:proofErr w:type="spellStart"/>
      <w:r w:rsidR="00244811" w:rsidRPr="009D5F81">
        <w:rPr>
          <w:rFonts w:asciiTheme="majorHAnsi" w:hAnsiTheme="majorHAnsi" w:cstheme="majorHAnsi"/>
          <w:sz w:val="22"/>
          <w:szCs w:val="22"/>
        </w:rPr>
        <w:t>Outstan</w:t>
      </w:r>
      <w:r w:rsidR="007B5481" w:rsidRPr="009D5F81">
        <w:rPr>
          <w:rFonts w:asciiTheme="majorHAnsi" w:hAnsiTheme="majorHAnsi" w:cstheme="majorHAnsi"/>
          <w:sz w:val="22"/>
          <w:szCs w:val="22"/>
        </w:rPr>
        <w:t>ding</w:t>
      </w:r>
      <w:proofErr w:type="spellEnd"/>
      <w:r w:rsidR="00244811" w:rsidRPr="009D5F81">
        <w:rPr>
          <w:rFonts w:asciiTheme="majorHAnsi" w:hAnsiTheme="majorHAnsi" w:cstheme="majorHAnsi"/>
          <w:sz w:val="22"/>
          <w:szCs w:val="22"/>
        </w:rPr>
        <w:t>.</w:t>
      </w:r>
      <w:r w:rsidR="009F76FC" w:rsidRPr="009D5F81">
        <w:rPr>
          <w:rFonts w:asciiTheme="majorHAnsi" w:hAnsiTheme="majorHAnsi" w:cstheme="majorHAnsi"/>
          <w:sz w:val="22"/>
          <w:szCs w:val="22"/>
        </w:rPr>
        <w:t xml:space="preserve"> Każdego dnia 40 </w:t>
      </w:r>
      <w:r w:rsidR="00D36719" w:rsidRPr="009D5F81">
        <w:rPr>
          <w:rFonts w:asciiTheme="majorHAnsi" w:hAnsiTheme="majorHAnsi" w:cstheme="majorHAnsi"/>
          <w:sz w:val="22"/>
          <w:szCs w:val="22"/>
        </w:rPr>
        <w:t xml:space="preserve">000 czujników i 800 liczników w ramach supernowoczesnego </w:t>
      </w:r>
      <w:proofErr w:type="spellStart"/>
      <w:r w:rsidR="00D36719" w:rsidRPr="009D5F81">
        <w:rPr>
          <w:rFonts w:asciiTheme="majorHAnsi" w:hAnsiTheme="majorHAnsi" w:cstheme="majorHAnsi"/>
          <w:sz w:val="22"/>
          <w:szCs w:val="22"/>
        </w:rPr>
        <w:t>Building</w:t>
      </w:r>
      <w:proofErr w:type="spellEnd"/>
      <w:r w:rsidR="00D36719" w:rsidRPr="009D5F81">
        <w:rPr>
          <w:rFonts w:asciiTheme="majorHAnsi" w:hAnsiTheme="majorHAnsi" w:cstheme="majorHAnsi"/>
          <w:sz w:val="22"/>
          <w:szCs w:val="22"/>
        </w:rPr>
        <w:t xml:space="preserve"> Energy Management System dba o optymalizację zużycia energii w</w:t>
      </w:r>
      <w:r w:rsidR="002826BE" w:rsidRPr="009D5F81">
        <w:rPr>
          <w:rFonts w:asciiTheme="majorHAnsi" w:hAnsiTheme="majorHAnsi" w:cstheme="majorHAnsi"/>
          <w:sz w:val="22"/>
          <w:szCs w:val="22"/>
        </w:rPr>
        <w:t xml:space="preserve"> wieżowcu</w:t>
      </w:r>
      <w:r w:rsidR="00D36719" w:rsidRPr="009D5F81">
        <w:rPr>
          <w:rFonts w:asciiTheme="majorHAnsi" w:hAnsiTheme="majorHAnsi" w:cstheme="majorHAnsi"/>
          <w:sz w:val="22"/>
          <w:szCs w:val="22"/>
        </w:rPr>
        <w:t>. Dzięki temu</w:t>
      </w:r>
      <w:r w:rsidR="00F3452A" w:rsidRPr="009D5F81">
        <w:rPr>
          <w:rFonts w:asciiTheme="majorHAnsi" w:hAnsiTheme="majorHAnsi" w:cstheme="majorHAnsi"/>
          <w:sz w:val="22"/>
          <w:szCs w:val="22"/>
        </w:rPr>
        <w:t xml:space="preserve"> oraz</w:t>
      </w:r>
      <w:r w:rsidR="00D36719" w:rsidRPr="009D5F81">
        <w:rPr>
          <w:rFonts w:asciiTheme="majorHAnsi" w:hAnsiTheme="majorHAnsi" w:cstheme="majorHAnsi"/>
          <w:sz w:val="22"/>
          <w:szCs w:val="22"/>
        </w:rPr>
        <w:t xml:space="preserve"> wielu innym wdrożonym rozwiązaniom </w:t>
      </w:r>
      <w:r w:rsidR="00D36719" w:rsidRPr="009D5F81">
        <w:rPr>
          <w:rFonts w:asciiTheme="majorHAnsi" w:hAnsiTheme="majorHAnsi" w:cstheme="majorHAnsi"/>
          <w:sz w:val="22"/>
          <w:szCs w:val="22"/>
        </w:rPr>
        <w:lastRenderedPageBreak/>
        <w:t>technologicznym, średnie zużycie</w:t>
      </w:r>
      <w:r w:rsidR="008C2BD8" w:rsidRPr="009D5F81">
        <w:rPr>
          <w:rFonts w:asciiTheme="majorHAnsi" w:hAnsiTheme="majorHAnsi" w:cstheme="majorHAnsi"/>
          <w:sz w:val="22"/>
          <w:szCs w:val="22"/>
        </w:rPr>
        <w:t xml:space="preserve"> energii</w:t>
      </w:r>
      <w:r w:rsidR="00D36719" w:rsidRPr="009D5F81">
        <w:rPr>
          <w:rFonts w:asciiTheme="majorHAnsi" w:hAnsiTheme="majorHAnsi" w:cstheme="majorHAnsi"/>
          <w:sz w:val="22"/>
          <w:szCs w:val="22"/>
        </w:rPr>
        <w:t xml:space="preserve"> w Warsaw UNIT jest o</w:t>
      </w:r>
      <w:r w:rsidR="00493317" w:rsidRPr="009D5F81">
        <w:rPr>
          <w:rFonts w:asciiTheme="majorHAnsi" w:hAnsiTheme="majorHAnsi" w:cstheme="majorHAnsi"/>
          <w:sz w:val="22"/>
          <w:szCs w:val="22"/>
        </w:rPr>
        <w:t xml:space="preserve"> blisko</w:t>
      </w:r>
      <w:r w:rsidR="00D36719" w:rsidRPr="009D5F81">
        <w:rPr>
          <w:rFonts w:asciiTheme="majorHAnsi" w:hAnsiTheme="majorHAnsi" w:cstheme="majorHAnsi"/>
          <w:sz w:val="22"/>
          <w:szCs w:val="22"/>
        </w:rPr>
        <w:t xml:space="preserve"> </w:t>
      </w:r>
      <w:r w:rsidR="00493317" w:rsidRPr="009D5F81">
        <w:rPr>
          <w:rFonts w:asciiTheme="majorHAnsi" w:hAnsiTheme="majorHAnsi" w:cstheme="majorHAnsi"/>
          <w:sz w:val="22"/>
          <w:szCs w:val="22"/>
        </w:rPr>
        <w:t>30</w:t>
      </w:r>
      <w:r w:rsidR="00D36719" w:rsidRPr="009D5F81">
        <w:rPr>
          <w:rFonts w:asciiTheme="majorHAnsi" w:hAnsiTheme="majorHAnsi" w:cstheme="majorHAnsi"/>
          <w:sz w:val="22"/>
          <w:szCs w:val="22"/>
        </w:rPr>
        <w:t xml:space="preserve">% mniejsze niż w porównywalnych </w:t>
      </w:r>
      <w:r w:rsidR="00493317" w:rsidRPr="009D5F81">
        <w:rPr>
          <w:rFonts w:asciiTheme="majorHAnsi" w:hAnsiTheme="majorHAnsi" w:cstheme="majorHAnsi"/>
          <w:sz w:val="22"/>
          <w:szCs w:val="22"/>
        </w:rPr>
        <w:t xml:space="preserve">biurowych </w:t>
      </w:r>
      <w:r w:rsidR="00D36719" w:rsidRPr="009D5F81">
        <w:rPr>
          <w:rFonts w:asciiTheme="majorHAnsi" w:hAnsiTheme="majorHAnsi" w:cstheme="majorHAnsi"/>
          <w:sz w:val="22"/>
          <w:szCs w:val="22"/>
        </w:rPr>
        <w:t xml:space="preserve">budynkach wysokościowych. </w:t>
      </w:r>
      <w:r w:rsidR="00A94C3F" w:rsidRPr="009D5F81">
        <w:rPr>
          <w:rFonts w:asciiTheme="majorHAnsi" w:hAnsiTheme="majorHAnsi" w:cstheme="majorHAnsi"/>
          <w:sz w:val="22"/>
          <w:szCs w:val="22"/>
        </w:rPr>
        <w:t>Ghelamco daje również możliwość czynne</w:t>
      </w:r>
      <w:r w:rsidR="00316002" w:rsidRPr="009D5F81">
        <w:rPr>
          <w:rFonts w:asciiTheme="majorHAnsi" w:hAnsiTheme="majorHAnsi" w:cstheme="majorHAnsi"/>
          <w:sz w:val="22"/>
          <w:szCs w:val="22"/>
        </w:rPr>
        <w:t>go uczestnic</w:t>
      </w:r>
      <w:r w:rsidR="00493317" w:rsidRPr="009D5F81">
        <w:rPr>
          <w:rFonts w:asciiTheme="majorHAnsi" w:hAnsiTheme="majorHAnsi" w:cstheme="majorHAnsi"/>
          <w:sz w:val="22"/>
          <w:szCs w:val="22"/>
        </w:rPr>
        <w:t>zenia</w:t>
      </w:r>
      <w:r w:rsidR="00A94C3F" w:rsidRPr="009D5F81">
        <w:rPr>
          <w:rFonts w:asciiTheme="majorHAnsi" w:hAnsiTheme="majorHAnsi" w:cstheme="majorHAnsi"/>
          <w:sz w:val="22"/>
          <w:szCs w:val="22"/>
        </w:rPr>
        <w:t xml:space="preserve"> w procesie zrównoważonego gospodarowania mediami </w:t>
      </w:r>
      <w:r w:rsidR="00493317" w:rsidRPr="009D5F81">
        <w:rPr>
          <w:rFonts w:asciiTheme="majorHAnsi" w:hAnsiTheme="majorHAnsi" w:cstheme="majorHAnsi"/>
          <w:sz w:val="22"/>
          <w:szCs w:val="22"/>
        </w:rPr>
        <w:t xml:space="preserve">swoim najemcom, </w:t>
      </w:r>
      <w:r w:rsidR="00A94C3F" w:rsidRPr="009D5F81">
        <w:rPr>
          <w:rFonts w:asciiTheme="majorHAnsi" w:hAnsiTheme="majorHAnsi" w:cstheme="majorHAnsi"/>
          <w:sz w:val="22"/>
          <w:szCs w:val="22"/>
        </w:rPr>
        <w:t>za pomocą aplikacji mobilnej</w:t>
      </w:r>
      <w:r w:rsidR="00493317" w:rsidRPr="009D5F81">
        <w:rPr>
          <w:rFonts w:asciiTheme="majorHAnsi" w:hAnsiTheme="majorHAnsi" w:cstheme="majorHAnsi"/>
          <w:sz w:val="22"/>
          <w:szCs w:val="22"/>
        </w:rPr>
        <w:t>, która</w:t>
      </w:r>
      <w:r w:rsidR="00A94C3F" w:rsidRPr="009D5F81">
        <w:rPr>
          <w:rFonts w:asciiTheme="majorHAnsi" w:hAnsiTheme="majorHAnsi" w:cstheme="majorHAnsi"/>
          <w:sz w:val="22"/>
          <w:szCs w:val="22"/>
        </w:rPr>
        <w:t xml:space="preserve"> </w:t>
      </w:r>
      <w:r w:rsidR="00493317" w:rsidRPr="009D5F81">
        <w:rPr>
          <w:rFonts w:asciiTheme="majorHAnsi" w:hAnsiTheme="majorHAnsi" w:cstheme="majorHAnsi"/>
          <w:sz w:val="22"/>
          <w:szCs w:val="22"/>
        </w:rPr>
        <w:t>j</w:t>
      </w:r>
      <w:r w:rsidR="00A94C3F" w:rsidRPr="009D5F81">
        <w:rPr>
          <w:rFonts w:asciiTheme="majorHAnsi" w:hAnsiTheme="majorHAnsi" w:cstheme="majorHAnsi"/>
          <w:sz w:val="22"/>
          <w:szCs w:val="22"/>
        </w:rPr>
        <w:t xml:space="preserve">est częścią autorskiego systemu operacyjnego </w:t>
      </w:r>
      <w:proofErr w:type="spellStart"/>
      <w:r w:rsidR="00A94C3F" w:rsidRPr="009D5F81">
        <w:rPr>
          <w:rFonts w:asciiTheme="majorHAnsi" w:hAnsiTheme="majorHAnsi" w:cstheme="majorHAnsi"/>
          <w:sz w:val="22"/>
          <w:szCs w:val="22"/>
        </w:rPr>
        <w:t>Signal</w:t>
      </w:r>
      <w:proofErr w:type="spellEnd"/>
      <w:r w:rsidR="00A94C3F" w:rsidRPr="009D5F81">
        <w:rPr>
          <w:rFonts w:asciiTheme="majorHAnsi" w:hAnsiTheme="majorHAnsi" w:cstheme="majorHAnsi"/>
          <w:sz w:val="22"/>
          <w:szCs w:val="22"/>
        </w:rPr>
        <w:t xml:space="preserve"> OS.</w:t>
      </w:r>
    </w:p>
    <w:p w14:paraId="4A0E6BBB" w14:textId="77777777" w:rsidR="00633983" w:rsidRPr="009D5F81" w:rsidRDefault="00633983" w:rsidP="009D5F81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647B183" w14:textId="6AD39546" w:rsidR="00633983" w:rsidRPr="009D5F81" w:rsidRDefault="00633983" w:rsidP="009D5F81">
      <w:pPr>
        <w:spacing w:line="276" w:lineRule="auto"/>
        <w:ind w:left="-284"/>
        <w:jc w:val="both"/>
        <w:rPr>
          <w:rFonts w:asciiTheme="majorHAnsi" w:hAnsiTheme="majorHAnsi" w:cstheme="majorHAnsi"/>
          <w:i/>
          <w:sz w:val="22"/>
          <w:szCs w:val="22"/>
        </w:rPr>
      </w:pPr>
      <w:r w:rsidRPr="009D5F81">
        <w:rPr>
          <w:rFonts w:asciiTheme="majorHAnsi" w:hAnsiTheme="majorHAnsi" w:cstheme="majorHAnsi"/>
          <w:sz w:val="22"/>
          <w:szCs w:val="22"/>
        </w:rPr>
        <w:t>-</w:t>
      </w:r>
      <w:r w:rsidR="0073717E" w:rsidRPr="009D5F81">
        <w:rPr>
          <w:rFonts w:asciiTheme="majorHAnsi" w:hAnsiTheme="majorHAnsi" w:cstheme="majorHAnsi"/>
          <w:sz w:val="22"/>
          <w:szCs w:val="22"/>
        </w:rPr>
        <w:t xml:space="preserve"> </w:t>
      </w:r>
      <w:r w:rsidR="0073717E" w:rsidRPr="009D5F81">
        <w:rPr>
          <w:rFonts w:asciiTheme="majorHAnsi" w:hAnsiTheme="majorHAnsi" w:cstheme="majorHAnsi"/>
          <w:i/>
          <w:sz w:val="22"/>
          <w:szCs w:val="22"/>
        </w:rPr>
        <w:t>Zasilany w 100% czystą energią Warsaw UNIT to nasz pierwszy, ale nie ostatni krok w celu redukcji emisji CO2. Nasza strategia zmierza ku temu, aby energią produkowaną z własnych odnawialnych źródeł zasilać całe biurowce, prowadzone obecnie inwestycje</w:t>
      </w:r>
      <w:r w:rsidR="00D6716D" w:rsidRPr="009D5F81">
        <w:rPr>
          <w:rFonts w:asciiTheme="majorHAnsi" w:hAnsiTheme="majorHAnsi" w:cstheme="majorHAnsi"/>
          <w:i/>
          <w:sz w:val="22"/>
          <w:szCs w:val="22"/>
        </w:rPr>
        <w:t xml:space="preserve"> Ghelamco</w:t>
      </w:r>
      <w:r w:rsidR="0073717E" w:rsidRPr="009D5F81">
        <w:rPr>
          <w:rFonts w:asciiTheme="majorHAnsi" w:hAnsiTheme="majorHAnsi" w:cstheme="majorHAnsi"/>
          <w:i/>
          <w:sz w:val="22"/>
          <w:szCs w:val="22"/>
        </w:rPr>
        <w:t xml:space="preserve">, jak również </w:t>
      </w:r>
      <w:r w:rsidR="00D6716D" w:rsidRPr="009D5F81">
        <w:rPr>
          <w:rFonts w:asciiTheme="majorHAnsi" w:hAnsiTheme="majorHAnsi" w:cstheme="majorHAnsi"/>
          <w:i/>
          <w:sz w:val="22"/>
          <w:szCs w:val="22"/>
        </w:rPr>
        <w:t>nasze własne biuro</w:t>
      </w:r>
      <w:r w:rsidR="0073717E" w:rsidRPr="009D5F81">
        <w:rPr>
          <w:rFonts w:asciiTheme="majorHAnsi" w:hAnsiTheme="majorHAnsi" w:cstheme="majorHAnsi"/>
          <w:i/>
          <w:sz w:val="22"/>
          <w:szCs w:val="22"/>
        </w:rPr>
        <w:t xml:space="preserve">. </w:t>
      </w:r>
      <w:r w:rsidR="00CE1F3E" w:rsidRPr="009D5F81">
        <w:rPr>
          <w:rFonts w:asciiTheme="majorHAnsi" w:hAnsiTheme="majorHAnsi" w:cstheme="majorHAnsi"/>
          <w:i/>
          <w:sz w:val="22"/>
          <w:szCs w:val="22"/>
        </w:rPr>
        <w:t>Jest to podejście mocno skupione na zrównoważonym rozwoju organizacji ale i budowanych produktów, co należy postrzegać jako bardzo odpowiedzialne i wyjątkowe na polskim rynku.</w:t>
      </w:r>
      <w:r w:rsidR="009F76FC" w:rsidRPr="009D5F81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8C2BD8" w:rsidRPr="009D5F81">
        <w:rPr>
          <w:rFonts w:asciiTheme="majorHAnsi" w:hAnsiTheme="majorHAnsi" w:cstheme="majorHAnsi"/>
          <w:i/>
          <w:sz w:val="22"/>
          <w:szCs w:val="22"/>
        </w:rPr>
        <w:t>Już teraz planujemy inwestycje</w:t>
      </w:r>
      <w:r w:rsidR="00963265" w:rsidRPr="009D5F81">
        <w:rPr>
          <w:rFonts w:asciiTheme="majorHAnsi" w:hAnsiTheme="majorHAnsi" w:cstheme="majorHAnsi"/>
          <w:i/>
          <w:sz w:val="22"/>
          <w:szCs w:val="22"/>
        </w:rPr>
        <w:t xml:space="preserve"> w kolejne instalacje fotowoltaiczne</w:t>
      </w:r>
      <w:r w:rsidR="009F76FC" w:rsidRPr="009D5F81">
        <w:rPr>
          <w:rFonts w:asciiTheme="majorHAnsi" w:hAnsiTheme="majorHAnsi" w:cstheme="majorHAnsi"/>
          <w:i/>
          <w:sz w:val="22"/>
          <w:szCs w:val="22"/>
        </w:rPr>
        <w:t>,</w:t>
      </w:r>
      <w:r w:rsidR="00963265" w:rsidRPr="009D5F81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CE1F3E" w:rsidRPr="009D5F81">
        <w:rPr>
          <w:rFonts w:asciiTheme="majorHAnsi" w:hAnsiTheme="majorHAnsi" w:cstheme="majorHAnsi"/>
          <w:i/>
          <w:sz w:val="22"/>
          <w:szCs w:val="22"/>
        </w:rPr>
        <w:t>ale również analizujemy inne alternatywne źródła energii odnawialnej</w:t>
      </w:r>
      <w:r w:rsidR="00963265" w:rsidRPr="009D5F81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D36719" w:rsidRPr="009D5F81">
        <w:rPr>
          <w:rFonts w:asciiTheme="majorHAnsi" w:hAnsiTheme="majorHAnsi" w:cstheme="majorHAnsi"/>
          <w:sz w:val="22"/>
          <w:szCs w:val="22"/>
        </w:rPr>
        <w:t>–</w:t>
      </w:r>
      <w:r w:rsidR="00AA1511" w:rsidRPr="009D5F81">
        <w:rPr>
          <w:rFonts w:asciiTheme="majorHAnsi" w:hAnsiTheme="majorHAnsi" w:cstheme="majorHAnsi"/>
          <w:sz w:val="22"/>
          <w:szCs w:val="22"/>
        </w:rPr>
        <w:t xml:space="preserve"> </w:t>
      </w:r>
      <w:r w:rsidR="0043061C" w:rsidRPr="009D5F81">
        <w:rPr>
          <w:rFonts w:asciiTheme="majorHAnsi" w:hAnsiTheme="majorHAnsi" w:cstheme="majorHAnsi"/>
          <w:sz w:val="22"/>
          <w:szCs w:val="22"/>
        </w:rPr>
        <w:t xml:space="preserve">zapowiada </w:t>
      </w:r>
      <w:r w:rsidR="00934195" w:rsidRPr="009D5F81">
        <w:rPr>
          <w:rFonts w:asciiTheme="majorHAnsi" w:hAnsiTheme="majorHAnsi" w:cstheme="majorHAnsi"/>
          <w:b/>
          <w:sz w:val="22"/>
          <w:szCs w:val="22"/>
        </w:rPr>
        <w:t xml:space="preserve">Jarosław </w:t>
      </w:r>
      <w:proofErr w:type="spellStart"/>
      <w:r w:rsidR="00934195" w:rsidRPr="009D5F81">
        <w:rPr>
          <w:rFonts w:asciiTheme="majorHAnsi" w:hAnsiTheme="majorHAnsi" w:cstheme="majorHAnsi"/>
          <w:b/>
          <w:sz w:val="22"/>
          <w:szCs w:val="22"/>
        </w:rPr>
        <w:t>Fiutowski</w:t>
      </w:r>
      <w:proofErr w:type="spellEnd"/>
      <w:r w:rsidR="00934195" w:rsidRPr="009D5F81">
        <w:rPr>
          <w:rFonts w:asciiTheme="majorHAnsi" w:hAnsiTheme="majorHAnsi" w:cstheme="majorHAnsi"/>
          <w:sz w:val="22"/>
          <w:szCs w:val="22"/>
        </w:rPr>
        <w:t xml:space="preserve">, członek zarządu odpowiedzialny za strategię ESG i innowacje w Ghelamco Poland. </w:t>
      </w:r>
    </w:p>
    <w:p w14:paraId="14C8AEA1" w14:textId="77777777" w:rsidR="00934195" w:rsidRPr="009D5F81" w:rsidRDefault="00934195" w:rsidP="009D5F81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E1F9B79" w14:textId="23E9D219" w:rsidR="00934195" w:rsidRPr="009D5F81" w:rsidRDefault="00934195" w:rsidP="009D5F81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9D5F81">
        <w:rPr>
          <w:rFonts w:asciiTheme="majorHAnsi" w:hAnsiTheme="majorHAnsi" w:cstheme="majorHAnsi"/>
          <w:sz w:val="22"/>
          <w:szCs w:val="22"/>
        </w:rPr>
        <w:t xml:space="preserve">Docelowo w pierwszym etapie inwestycji </w:t>
      </w:r>
      <w:r w:rsidR="00963265" w:rsidRPr="009D5F81">
        <w:rPr>
          <w:rFonts w:asciiTheme="majorHAnsi" w:hAnsiTheme="majorHAnsi" w:cstheme="majorHAnsi"/>
          <w:sz w:val="22"/>
          <w:szCs w:val="22"/>
        </w:rPr>
        <w:t>Ghelamco</w:t>
      </w:r>
      <w:r w:rsidRPr="009D5F81">
        <w:rPr>
          <w:rFonts w:asciiTheme="majorHAnsi" w:hAnsiTheme="majorHAnsi" w:cstheme="majorHAnsi"/>
          <w:sz w:val="22"/>
          <w:szCs w:val="22"/>
        </w:rPr>
        <w:t xml:space="preserve"> wybud</w:t>
      </w:r>
      <w:r w:rsidR="0043061C" w:rsidRPr="009D5F81">
        <w:rPr>
          <w:rFonts w:asciiTheme="majorHAnsi" w:hAnsiTheme="majorHAnsi" w:cstheme="majorHAnsi"/>
          <w:sz w:val="22"/>
          <w:szCs w:val="22"/>
        </w:rPr>
        <w:t>uje</w:t>
      </w:r>
      <w:r w:rsidRPr="009D5F81">
        <w:rPr>
          <w:rFonts w:asciiTheme="majorHAnsi" w:hAnsiTheme="majorHAnsi" w:cstheme="majorHAnsi"/>
          <w:sz w:val="22"/>
          <w:szCs w:val="22"/>
        </w:rPr>
        <w:t xml:space="preserve"> 11 </w:t>
      </w:r>
      <w:r w:rsidR="00137B9A" w:rsidRPr="009D5F81">
        <w:rPr>
          <w:rFonts w:asciiTheme="majorHAnsi" w:hAnsiTheme="majorHAnsi" w:cstheme="majorHAnsi"/>
          <w:sz w:val="22"/>
          <w:szCs w:val="22"/>
        </w:rPr>
        <w:t xml:space="preserve">systemów </w:t>
      </w:r>
      <w:r w:rsidR="001619ED" w:rsidRPr="009D5F81">
        <w:rPr>
          <w:rFonts w:asciiTheme="majorHAnsi" w:hAnsiTheme="majorHAnsi" w:cstheme="majorHAnsi"/>
          <w:sz w:val="22"/>
          <w:szCs w:val="22"/>
        </w:rPr>
        <w:t xml:space="preserve">fotowoltaicznych </w:t>
      </w:r>
      <w:r w:rsidRPr="009D5F81">
        <w:rPr>
          <w:rFonts w:asciiTheme="majorHAnsi" w:hAnsiTheme="majorHAnsi" w:cstheme="majorHAnsi"/>
          <w:sz w:val="22"/>
          <w:szCs w:val="22"/>
        </w:rPr>
        <w:t>o łącznej mocy 10 MW.</w:t>
      </w:r>
      <w:r w:rsidR="007B5481" w:rsidRPr="009D5F81">
        <w:rPr>
          <w:rFonts w:asciiTheme="majorHAnsi" w:hAnsiTheme="majorHAnsi" w:cstheme="majorHAnsi"/>
          <w:sz w:val="22"/>
          <w:szCs w:val="22"/>
        </w:rPr>
        <w:t xml:space="preserve"> </w:t>
      </w:r>
      <w:r w:rsidR="00137B9A" w:rsidRPr="009D5F81">
        <w:rPr>
          <w:rFonts w:asciiTheme="majorHAnsi" w:hAnsiTheme="majorHAnsi" w:cstheme="majorHAnsi"/>
          <w:sz w:val="22"/>
          <w:szCs w:val="22"/>
        </w:rPr>
        <w:t xml:space="preserve">Umowa na </w:t>
      </w:r>
      <w:r w:rsidR="0043061C" w:rsidRPr="009D5F81">
        <w:rPr>
          <w:rFonts w:asciiTheme="majorHAnsi" w:hAnsiTheme="majorHAnsi" w:cstheme="majorHAnsi"/>
          <w:sz w:val="22"/>
          <w:szCs w:val="22"/>
        </w:rPr>
        <w:t xml:space="preserve">ich </w:t>
      </w:r>
      <w:r w:rsidR="00137B9A" w:rsidRPr="009D5F81">
        <w:rPr>
          <w:rFonts w:asciiTheme="majorHAnsi" w:hAnsiTheme="majorHAnsi" w:cstheme="majorHAnsi"/>
          <w:sz w:val="22"/>
          <w:szCs w:val="22"/>
        </w:rPr>
        <w:t xml:space="preserve">realizację </w:t>
      </w:r>
      <w:r w:rsidRPr="009D5F81">
        <w:rPr>
          <w:rFonts w:asciiTheme="majorHAnsi" w:hAnsiTheme="majorHAnsi" w:cstheme="majorHAnsi"/>
          <w:sz w:val="22"/>
          <w:szCs w:val="22"/>
        </w:rPr>
        <w:t xml:space="preserve">została podpisana z polską firmą </w:t>
      </w:r>
      <w:proofErr w:type="spellStart"/>
      <w:r w:rsidRPr="009D5F81">
        <w:rPr>
          <w:rFonts w:asciiTheme="majorHAnsi" w:hAnsiTheme="majorHAnsi" w:cstheme="majorHAnsi"/>
          <w:sz w:val="22"/>
          <w:szCs w:val="22"/>
        </w:rPr>
        <w:t>Revolt</w:t>
      </w:r>
      <w:proofErr w:type="spellEnd"/>
      <w:r w:rsidRPr="009D5F81">
        <w:rPr>
          <w:rFonts w:asciiTheme="majorHAnsi" w:hAnsiTheme="majorHAnsi" w:cstheme="majorHAnsi"/>
          <w:sz w:val="22"/>
          <w:szCs w:val="22"/>
        </w:rPr>
        <w:t xml:space="preserve"> Energy.</w:t>
      </w:r>
    </w:p>
    <w:p w14:paraId="5EAB0FF6" w14:textId="639027BB" w:rsidR="00E277E8" w:rsidRPr="009D5F81" w:rsidRDefault="00E277E8" w:rsidP="009D5F81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2C512932" w14:textId="77777777" w:rsidR="00E277E8" w:rsidRPr="00C74B60" w:rsidRDefault="00E277E8" w:rsidP="008C2BD8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2D4F95A4" w14:textId="77777777" w:rsidR="00435404" w:rsidRDefault="00435404" w:rsidP="005F145A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59EBFA62" w14:textId="109B8C29" w:rsidR="003C516C" w:rsidRPr="005F145A" w:rsidRDefault="003C516C" w:rsidP="005F145A">
      <w:pPr>
        <w:spacing w:line="276" w:lineRule="auto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3C516C">
        <w:rPr>
          <w:rFonts w:asciiTheme="majorHAnsi" w:hAnsiTheme="majorHAnsi" w:cstheme="majorHAnsi"/>
          <w:b/>
          <w:sz w:val="16"/>
          <w:szCs w:val="20"/>
        </w:rPr>
        <w:t>O GHELAMCO POLAND</w:t>
      </w:r>
    </w:p>
    <w:p w14:paraId="4CF17909" w14:textId="77777777" w:rsidR="003C516C" w:rsidRPr="003C516C" w:rsidRDefault="003C516C" w:rsidP="003C516C">
      <w:pPr>
        <w:ind w:left="-284" w:right="-483"/>
        <w:jc w:val="both"/>
        <w:rPr>
          <w:rFonts w:ascii="Arial" w:hAnsi="Arial" w:cs="Arial"/>
          <w:sz w:val="20"/>
          <w:szCs w:val="22"/>
        </w:rPr>
      </w:pPr>
    </w:p>
    <w:p w14:paraId="66BD3CA3" w14:textId="77777777" w:rsidR="003C516C" w:rsidRPr="003C516C" w:rsidRDefault="003C516C" w:rsidP="003C516C">
      <w:pPr>
        <w:ind w:left="-284" w:right="-483"/>
        <w:jc w:val="both"/>
        <w:rPr>
          <w:rFonts w:asciiTheme="majorHAnsi" w:hAnsiTheme="majorHAnsi" w:cstheme="majorHAnsi"/>
          <w:sz w:val="16"/>
          <w:szCs w:val="20"/>
        </w:rPr>
      </w:pPr>
      <w:r w:rsidRPr="003C516C">
        <w:rPr>
          <w:rFonts w:asciiTheme="majorHAnsi" w:hAnsiTheme="majorHAnsi" w:cstheme="majorHAnsi"/>
          <w:sz w:val="16"/>
          <w:szCs w:val="20"/>
        </w:rPr>
        <w:t xml:space="preserve">Ghelamco Poland to lider rynku nieruchomości komercyjnych w Polsce i pionier w zakresie ESG, innowacji i miastotwórczych projektów na rynku biurowym. Przez 31 lat działalności jako inwestor, deweloper, a także generalny wykonawca, firma ugruntowała swoją wiodącą pozycję dostarczając ponad 1 200 000 mkw. najwyższej klasy powierzchni biurowej, mieszkaniowej, handlowej i magazynowej. Wolumen sprzedaży zrealizowanych projektów przekracza 1,3 mld euro. Spółka jest częścią Ghelamco – jednego z największych międzynarodowych deweloperów w Europie, działającego w Belgii, Francji, Wielkiej Brytanii i na Cyprze. W Polsce realizuje swoje inwestycje m.in. w Warszawie, Krakowie, Katowicach, Łodzi i Wrocławiu. </w:t>
      </w:r>
    </w:p>
    <w:p w14:paraId="04CC286A" w14:textId="77777777" w:rsidR="003C516C" w:rsidRPr="003C516C" w:rsidRDefault="003C516C" w:rsidP="003C516C">
      <w:pPr>
        <w:ind w:right="-483"/>
        <w:jc w:val="both"/>
        <w:rPr>
          <w:rFonts w:asciiTheme="majorHAnsi" w:hAnsiTheme="majorHAnsi" w:cstheme="majorHAnsi"/>
          <w:sz w:val="16"/>
          <w:szCs w:val="20"/>
        </w:rPr>
      </w:pPr>
    </w:p>
    <w:p w14:paraId="27370CE7" w14:textId="77777777" w:rsidR="003C516C" w:rsidRPr="003C516C" w:rsidRDefault="003C516C" w:rsidP="003C516C">
      <w:pPr>
        <w:ind w:left="-284" w:right="-483"/>
        <w:jc w:val="both"/>
        <w:rPr>
          <w:rFonts w:asciiTheme="majorHAnsi" w:hAnsiTheme="majorHAnsi" w:cstheme="majorHAnsi"/>
          <w:sz w:val="16"/>
          <w:szCs w:val="20"/>
        </w:rPr>
      </w:pPr>
      <w:r w:rsidRPr="003C516C">
        <w:rPr>
          <w:rFonts w:asciiTheme="majorHAnsi" w:hAnsiTheme="majorHAnsi" w:cstheme="majorHAnsi"/>
          <w:sz w:val="16"/>
          <w:szCs w:val="20"/>
        </w:rPr>
        <w:t xml:space="preserve">Ghelamco od lat konsekwentnie wyznacza kierunki rozwoju polskiego rynku nieruchomości. Jako pierwszy deweloper w Polsce certyfikował swoje biurowce w prestiżowym systemie BREEAM (2010), </w:t>
      </w:r>
      <w:proofErr w:type="spellStart"/>
      <w:r w:rsidRPr="003C516C">
        <w:rPr>
          <w:rFonts w:asciiTheme="majorHAnsi" w:hAnsiTheme="majorHAnsi" w:cstheme="majorHAnsi"/>
          <w:sz w:val="16"/>
          <w:szCs w:val="20"/>
        </w:rPr>
        <w:t>SmartScore</w:t>
      </w:r>
      <w:proofErr w:type="spellEnd"/>
      <w:r w:rsidRPr="003C516C">
        <w:rPr>
          <w:rFonts w:asciiTheme="majorHAnsi" w:hAnsiTheme="majorHAnsi" w:cstheme="majorHAnsi"/>
          <w:sz w:val="16"/>
          <w:szCs w:val="20"/>
        </w:rPr>
        <w:t xml:space="preserve"> i </w:t>
      </w:r>
      <w:proofErr w:type="spellStart"/>
      <w:r w:rsidRPr="003C516C">
        <w:rPr>
          <w:rFonts w:asciiTheme="majorHAnsi" w:hAnsiTheme="majorHAnsi" w:cstheme="majorHAnsi"/>
          <w:sz w:val="16"/>
          <w:szCs w:val="20"/>
        </w:rPr>
        <w:t>WiredScore</w:t>
      </w:r>
      <w:proofErr w:type="spellEnd"/>
      <w:r w:rsidRPr="003C516C">
        <w:rPr>
          <w:rFonts w:asciiTheme="majorHAnsi" w:hAnsiTheme="majorHAnsi" w:cstheme="majorHAnsi"/>
          <w:sz w:val="16"/>
          <w:szCs w:val="20"/>
        </w:rPr>
        <w:t xml:space="preserve"> (2022), a także odkrył biurowy potencjał stołecznej Woli, kreując w okolicach ronda Daszyńskiego biznesowe centrum Warszawy. Jego flagowe inwestycje jak Warsaw </w:t>
      </w:r>
      <w:proofErr w:type="spellStart"/>
      <w:r w:rsidRPr="003C516C">
        <w:rPr>
          <w:rFonts w:asciiTheme="majorHAnsi" w:hAnsiTheme="majorHAnsi" w:cstheme="majorHAnsi"/>
          <w:sz w:val="16"/>
          <w:szCs w:val="20"/>
        </w:rPr>
        <w:t>Spire</w:t>
      </w:r>
      <w:proofErr w:type="spellEnd"/>
      <w:r w:rsidRPr="003C516C">
        <w:rPr>
          <w:rFonts w:asciiTheme="majorHAnsi" w:hAnsiTheme="majorHAnsi" w:cstheme="majorHAnsi"/>
          <w:sz w:val="16"/>
          <w:szCs w:val="20"/>
        </w:rPr>
        <w:t xml:space="preserve">, The Warsaw HUB czy Warsaw UNIT wprowadziły nową jakość na polskim rynku biurowym i ukształtowały współczesną panoramę stolicy. Firma działa też na rynku nieruchomości luksusowych i mieszkaniowych, gdzie do najbardziej spektakularnych projektów należy rewitalizacja warszawskich kamienic Foksal 13/15. </w:t>
      </w:r>
    </w:p>
    <w:p w14:paraId="05F6BBB5" w14:textId="77777777" w:rsidR="003C516C" w:rsidRPr="003C516C" w:rsidRDefault="003C516C" w:rsidP="003C516C">
      <w:pPr>
        <w:ind w:left="-284" w:right="-483"/>
        <w:jc w:val="both"/>
        <w:rPr>
          <w:rFonts w:asciiTheme="majorHAnsi" w:hAnsiTheme="majorHAnsi" w:cstheme="majorHAnsi"/>
          <w:sz w:val="16"/>
          <w:szCs w:val="20"/>
        </w:rPr>
      </w:pPr>
    </w:p>
    <w:p w14:paraId="658BD4A9" w14:textId="77777777" w:rsidR="003C516C" w:rsidRPr="003C516C" w:rsidRDefault="003C516C" w:rsidP="003C516C">
      <w:pPr>
        <w:ind w:left="-284" w:right="-483"/>
        <w:jc w:val="both"/>
        <w:rPr>
          <w:rFonts w:asciiTheme="majorHAnsi" w:hAnsiTheme="majorHAnsi" w:cstheme="majorHAnsi"/>
          <w:sz w:val="16"/>
          <w:szCs w:val="20"/>
        </w:rPr>
      </w:pPr>
      <w:r w:rsidRPr="003C516C">
        <w:rPr>
          <w:rFonts w:asciiTheme="majorHAnsi" w:hAnsiTheme="majorHAnsi" w:cstheme="majorHAnsi"/>
          <w:sz w:val="16"/>
          <w:szCs w:val="20"/>
        </w:rPr>
        <w:t>Jako lider z zakresie ESG, Ghelamco dąży do osiągnięcia pełnej neutralności energetycznej do 2025 roku. Dzięki budowie własnych farm fotowoltaicznych, wszystkie budynki dewelopera będą zasilane w 100% czystą energią. Ghelamco postrzega zrównoważone budownictwo w szerszej perspektywie, aktywnie działając na rzecz kształtowania przestrzeni miejskiej. Sztandarowym przykładem tej działalności było zbudowanie Placu Europejskiego w Warszawie i powołanie Fundacji Sztuka w Mieście, której celem jest podnoszenie jakości przestrzeni publicznej w polskich miastach.</w:t>
      </w:r>
    </w:p>
    <w:p w14:paraId="406A434B" w14:textId="77777777" w:rsidR="003C516C" w:rsidRPr="003C516C" w:rsidRDefault="003C516C" w:rsidP="003C516C">
      <w:pPr>
        <w:ind w:right="-483"/>
        <w:jc w:val="both"/>
        <w:rPr>
          <w:rFonts w:asciiTheme="majorHAnsi" w:hAnsiTheme="majorHAnsi" w:cstheme="majorHAnsi"/>
          <w:sz w:val="16"/>
          <w:szCs w:val="20"/>
        </w:rPr>
      </w:pPr>
    </w:p>
    <w:p w14:paraId="47A45D4D" w14:textId="77777777" w:rsidR="003C516C" w:rsidRPr="003C516C" w:rsidRDefault="003C516C" w:rsidP="003C516C">
      <w:pPr>
        <w:ind w:left="-284" w:right="-483"/>
        <w:jc w:val="both"/>
        <w:rPr>
          <w:rFonts w:asciiTheme="majorHAnsi" w:hAnsiTheme="majorHAnsi" w:cstheme="majorHAnsi"/>
          <w:sz w:val="16"/>
          <w:szCs w:val="20"/>
        </w:rPr>
      </w:pPr>
      <w:r w:rsidRPr="003C516C">
        <w:rPr>
          <w:rFonts w:asciiTheme="majorHAnsi" w:hAnsiTheme="majorHAnsi" w:cstheme="majorHAnsi"/>
          <w:sz w:val="16"/>
          <w:szCs w:val="20"/>
        </w:rPr>
        <w:t xml:space="preserve">Dokonania Ghelamco zostały wyróżnione szeregiem krajowych i międzynarodowych nagród, m.in. siedemnastokrotnie tytułem Dewelopera Roku i statuetką MIPIM </w:t>
      </w:r>
      <w:proofErr w:type="spellStart"/>
      <w:r w:rsidRPr="003C516C">
        <w:rPr>
          <w:rFonts w:asciiTheme="majorHAnsi" w:hAnsiTheme="majorHAnsi" w:cstheme="majorHAnsi"/>
          <w:sz w:val="16"/>
          <w:szCs w:val="20"/>
        </w:rPr>
        <w:t>Awards</w:t>
      </w:r>
      <w:proofErr w:type="spellEnd"/>
      <w:r w:rsidRPr="003C516C">
        <w:rPr>
          <w:rFonts w:asciiTheme="majorHAnsi" w:hAnsiTheme="majorHAnsi" w:cstheme="majorHAnsi"/>
          <w:sz w:val="16"/>
          <w:szCs w:val="20"/>
        </w:rPr>
        <w:t xml:space="preserve"> dla Warsaw </w:t>
      </w:r>
      <w:proofErr w:type="spellStart"/>
      <w:r w:rsidRPr="003C516C">
        <w:rPr>
          <w:rFonts w:asciiTheme="majorHAnsi" w:hAnsiTheme="majorHAnsi" w:cstheme="majorHAnsi"/>
          <w:sz w:val="16"/>
          <w:szCs w:val="20"/>
        </w:rPr>
        <w:t>Spire</w:t>
      </w:r>
      <w:proofErr w:type="spellEnd"/>
      <w:r w:rsidRPr="003C516C">
        <w:rPr>
          <w:rFonts w:asciiTheme="majorHAnsi" w:hAnsiTheme="majorHAnsi" w:cstheme="majorHAnsi"/>
          <w:sz w:val="16"/>
          <w:szCs w:val="20"/>
        </w:rPr>
        <w:t xml:space="preserve"> jako najlepszego budynku biurowego na świecie.</w:t>
      </w:r>
    </w:p>
    <w:p w14:paraId="784F8635" w14:textId="305F7A85" w:rsidR="00FE43D5" w:rsidRDefault="00FE43D5" w:rsidP="003C516C">
      <w:pPr>
        <w:ind w:right="-483" w:hanging="284"/>
        <w:rPr>
          <w:rFonts w:ascii="Arial" w:eastAsia="Arial" w:hAnsi="Arial" w:cs="Arial"/>
          <w:sz w:val="16"/>
          <w:szCs w:val="16"/>
        </w:rPr>
      </w:pPr>
    </w:p>
    <w:sectPr w:rsidR="00FE43D5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3119" w:right="1797" w:bottom="1985" w:left="179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80C76" w14:textId="77777777" w:rsidR="002A2659" w:rsidRDefault="002A2659">
      <w:r>
        <w:separator/>
      </w:r>
    </w:p>
  </w:endnote>
  <w:endnote w:type="continuationSeparator" w:id="0">
    <w:p w14:paraId="4D6FB199" w14:textId="77777777" w:rsidR="002A2659" w:rsidRDefault="002A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AF125" w14:textId="77777777" w:rsidR="00FE43D5" w:rsidRDefault="001A5B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3360" behindDoc="0" locked="0" layoutInCell="1" hidden="0" allowOverlap="1" wp14:anchorId="14B8163C" wp14:editId="7539CA5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Square wrapText="bothSides" distT="0" distB="0" distL="0" distR="0"/>
              <wp:docPr id="22" name="Rectangle 22" descr="Busin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5C8EB1" w14:textId="77777777" w:rsidR="00FE43D5" w:rsidRDefault="001A5B56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78D7"/>
                              <w:sz w:val="18"/>
                            </w:rPr>
                            <w:t>Business</w:t>
                          </w:r>
                        </w:p>
                      </w:txbxContent>
                    </wps:txbx>
                    <wps:bodyPr spcFirstLastPara="1" wrap="square" lIns="6350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14B8163C" id="Rectangle 22" o:spid="_x0000_s1027" alt="Business" style="position:absolute;margin-left:0;margin-top:0;width:35.7pt;height:35.7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" filled="f" stroked="f">
              <v:textbox inset="5pt,0,0,0">
                <w:txbxContent>
                  <w:p w14:paraId="6E5C8EB1" w14:textId="77777777" w:rsidR="00FE43D5" w:rsidRDefault="001A5B56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78D7"/>
                        <w:sz w:val="18"/>
                      </w:rPr>
                      <w:t>Business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99FB2" w14:textId="1B0E60C9" w:rsidR="00FE43D5" w:rsidRDefault="003C51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797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3F43444C" wp14:editId="30ED1504">
          <wp:simplePos x="0" y="0"/>
          <wp:positionH relativeFrom="column">
            <wp:posOffset>4877435</wp:posOffset>
          </wp:positionH>
          <wp:positionV relativeFrom="paragraph">
            <wp:posOffset>-707390</wp:posOffset>
          </wp:positionV>
          <wp:extent cx="990600" cy="533400"/>
          <wp:effectExtent l="0" t="0" r="0" b="0"/>
          <wp:wrapSquare wrapText="bothSides" distT="0" distB="0" distL="114300" distR="11430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56D3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38F4A3D" wp14:editId="191BE86C">
              <wp:simplePos x="0" y="0"/>
              <wp:positionH relativeFrom="column">
                <wp:posOffset>1104900</wp:posOffset>
              </wp:positionH>
              <wp:positionV relativeFrom="paragraph">
                <wp:posOffset>-1019175</wp:posOffset>
              </wp:positionV>
              <wp:extent cx="3310255" cy="1175385"/>
              <wp:effectExtent l="0" t="0" r="4445" b="5715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0255" cy="1175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15D542" w14:textId="77777777" w:rsidR="00FE43D5" w:rsidRPr="004A0C24" w:rsidRDefault="001A5B56">
                          <w:pPr>
                            <w:spacing w:line="288" w:lineRule="auto"/>
                            <w:textDirection w:val="btLr"/>
                            <w:rPr>
                              <w:lang w:val="en-US"/>
                            </w:rPr>
                          </w:pPr>
                          <w:proofErr w:type="spellStart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Informacje</w:t>
                          </w:r>
                          <w:proofErr w:type="spellEnd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dla</w:t>
                          </w:r>
                          <w:proofErr w:type="spellEnd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mediów</w:t>
                          </w:r>
                          <w:proofErr w:type="spellEnd"/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:</w:t>
                          </w:r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br/>
                          </w:r>
                        </w:p>
                        <w:p w14:paraId="73A30CD4" w14:textId="6311802C" w:rsidR="00FE43D5" w:rsidRPr="004A0C24" w:rsidRDefault="001A5B56">
                          <w:pPr>
                            <w:spacing w:line="288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4A0C2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en-US"/>
                            </w:rPr>
                            <w:t>Rafał Roguski</w:t>
                          </w:r>
                          <w:r w:rsidRPr="004A0C24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en-US"/>
                            </w:rPr>
                            <w:t xml:space="preserve">, </w:t>
                          </w:r>
                          <w:r w:rsidR="002F7510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en-US"/>
                            </w:rPr>
                            <w:t xml:space="preserve">Senior </w:t>
                          </w:r>
                          <w:r w:rsidRPr="004A0C24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en-US"/>
                            </w:rPr>
                            <w:t>Account Executive, Partner of Promotion</w:t>
                          </w:r>
                        </w:p>
                        <w:p w14:paraId="513028A3" w14:textId="77777777" w:rsidR="00FE43D5" w:rsidRPr="00172BD6" w:rsidRDefault="001A5B56">
                          <w:pPr>
                            <w:spacing w:line="288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172BD6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fr-FR"/>
                            </w:rPr>
                            <w:t>e-mail: r.roguski@partnersi.com.pl, tel. 22 858 74 58 w. 73 ; 510 726 215</w:t>
                          </w:r>
                        </w:p>
                        <w:p w14:paraId="3F93C65D" w14:textId="77777777" w:rsidR="00FE43D5" w:rsidRPr="003C516C" w:rsidRDefault="00FE43D5">
                          <w:pPr>
                            <w:spacing w:line="288" w:lineRule="auto"/>
                            <w:textDirection w:val="btLr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  <w:p w14:paraId="232DACC3" w14:textId="77777777" w:rsidR="00FE43D5" w:rsidRPr="00172BD6" w:rsidRDefault="001A5B56">
                          <w:pPr>
                            <w:spacing w:line="288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172BD6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  <w:lang w:val="fr-FR"/>
                            </w:rPr>
                            <w:t>Michał Nitychoruk</w:t>
                          </w:r>
                          <w:r w:rsidRPr="00172BD6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fr-FR"/>
                            </w:rPr>
                            <w:t>, Communication Manager, Ghelamco Poland</w:t>
                          </w:r>
                        </w:p>
                        <w:p w14:paraId="2A49798D" w14:textId="77777777" w:rsidR="00FE43D5" w:rsidRPr="00172BD6" w:rsidRDefault="001A5B56">
                          <w:pPr>
                            <w:textDirection w:val="btLr"/>
                            <w:rPr>
                              <w:lang w:val="fr-FR"/>
                            </w:rPr>
                          </w:pPr>
                          <w:r w:rsidRPr="00172BD6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lang w:val="fr-FR"/>
                            </w:rPr>
                            <w:t>e-mail: michal.nitychoruk@ghelamco.com, tel. 600 210 304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38F4A3D" id="Rectangle 21" o:spid="_x0000_s1028" style="position:absolute;left:0;text-align:left;margin-left:87pt;margin-top:-80.25pt;width:260.65pt;height:9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" filled="f" stroked="f">
              <v:textbox inset="0,0,0,0">
                <w:txbxContent>
                  <w:p w14:paraId="2F15D542" w14:textId="77777777" w:rsidR="00FE43D5" w:rsidRPr="004A0C24" w:rsidRDefault="001A5B56">
                    <w:pPr>
                      <w:spacing w:line="288" w:lineRule="auto"/>
                      <w:textDirection w:val="btLr"/>
                      <w:rPr>
                        <w:lang w:val="en-US"/>
                      </w:rPr>
                    </w:pPr>
                    <w:proofErr w:type="spellStart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Informacje</w:t>
                    </w:r>
                    <w:proofErr w:type="spellEnd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dla</w:t>
                    </w:r>
                    <w:proofErr w:type="spellEnd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mediów</w:t>
                    </w:r>
                    <w:proofErr w:type="spellEnd"/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:</w:t>
                    </w:r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br/>
                    </w:r>
                  </w:p>
                  <w:p w14:paraId="73A30CD4" w14:textId="6311802C" w:rsidR="00FE43D5" w:rsidRPr="004A0C24" w:rsidRDefault="001A5B56">
                    <w:pPr>
                      <w:spacing w:line="288" w:lineRule="auto"/>
                      <w:textDirection w:val="btLr"/>
                      <w:rPr>
                        <w:lang w:val="en-US"/>
                      </w:rPr>
                    </w:pPr>
                    <w:r w:rsidRPr="004A0C24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en-US"/>
                      </w:rPr>
                      <w:t>Rafał Roguski</w:t>
                    </w:r>
                    <w:r w:rsidRPr="004A0C24">
                      <w:rPr>
                        <w:rFonts w:ascii="Arial" w:eastAsia="Arial" w:hAnsi="Arial" w:cs="Arial"/>
                        <w:color w:val="000000"/>
                        <w:sz w:val="16"/>
                        <w:lang w:val="en-US"/>
                      </w:rPr>
                      <w:t xml:space="preserve">, </w:t>
                    </w:r>
                    <w:r w:rsidR="002F7510">
                      <w:rPr>
                        <w:rFonts w:ascii="Arial" w:eastAsia="Arial" w:hAnsi="Arial" w:cs="Arial"/>
                        <w:color w:val="000000"/>
                        <w:sz w:val="16"/>
                        <w:lang w:val="en-US"/>
                      </w:rPr>
                      <w:t xml:space="preserve">Senior </w:t>
                    </w:r>
                    <w:r w:rsidRPr="004A0C24">
                      <w:rPr>
                        <w:rFonts w:ascii="Arial" w:eastAsia="Arial" w:hAnsi="Arial" w:cs="Arial"/>
                        <w:color w:val="000000"/>
                        <w:sz w:val="16"/>
                        <w:lang w:val="en-US"/>
                      </w:rPr>
                      <w:t>Account Executive, Partner of Promotion</w:t>
                    </w:r>
                  </w:p>
                  <w:p w14:paraId="513028A3" w14:textId="77777777" w:rsidR="00FE43D5" w:rsidRPr="00172BD6" w:rsidRDefault="001A5B56">
                    <w:pPr>
                      <w:spacing w:line="288" w:lineRule="auto"/>
                      <w:textDirection w:val="btLr"/>
                      <w:rPr>
                        <w:lang w:val="fr-FR"/>
                      </w:rPr>
                    </w:pPr>
                    <w:r w:rsidRPr="00172BD6">
                      <w:rPr>
                        <w:rFonts w:ascii="Arial" w:eastAsia="Arial" w:hAnsi="Arial" w:cs="Arial"/>
                        <w:color w:val="000000"/>
                        <w:sz w:val="16"/>
                        <w:lang w:val="fr-FR"/>
                      </w:rPr>
                      <w:t>e-mail: r.roguski@partnersi.com.pl, tel. 22 858 74 58 w. 73 ; 510 726 215</w:t>
                    </w:r>
                  </w:p>
                  <w:p w14:paraId="3F93C65D" w14:textId="77777777" w:rsidR="00FE43D5" w:rsidRPr="003C516C" w:rsidRDefault="00FE43D5">
                    <w:pPr>
                      <w:spacing w:line="288" w:lineRule="auto"/>
                      <w:textDirection w:val="btLr"/>
                      <w:rPr>
                        <w:sz w:val="16"/>
                        <w:szCs w:val="16"/>
                        <w:lang w:val="fr-FR"/>
                      </w:rPr>
                    </w:pPr>
                  </w:p>
                  <w:p w14:paraId="232DACC3" w14:textId="77777777" w:rsidR="00FE43D5" w:rsidRPr="00172BD6" w:rsidRDefault="001A5B56">
                    <w:pPr>
                      <w:spacing w:line="288" w:lineRule="auto"/>
                      <w:textDirection w:val="btLr"/>
                      <w:rPr>
                        <w:lang w:val="fr-FR"/>
                      </w:rPr>
                    </w:pPr>
                    <w:r w:rsidRPr="00172BD6">
                      <w:rPr>
                        <w:rFonts w:ascii="Arial" w:eastAsia="Arial" w:hAnsi="Arial" w:cs="Arial"/>
                        <w:b/>
                        <w:color w:val="000000"/>
                        <w:sz w:val="16"/>
                        <w:lang w:val="fr-FR"/>
                      </w:rPr>
                      <w:t>Michał Nitychoruk</w:t>
                    </w:r>
                    <w:r w:rsidRPr="00172BD6">
                      <w:rPr>
                        <w:rFonts w:ascii="Arial" w:eastAsia="Arial" w:hAnsi="Arial" w:cs="Arial"/>
                        <w:color w:val="000000"/>
                        <w:sz w:val="16"/>
                        <w:lang w:val="fr-FR"/>
                      </w:rPr>
                      <w:t>, Communication Manager, Ghelamco Poland</w:t>
                    </w:r>
                  </w:p>
                  <w:p w14:paraId="2A49798D" w14:textId="77777777" w:rsidR="00FE43D5" w:rsidRPr="00172BD6" w:rsidRDefault="001A5B56">
                    <w:pPr>
                      <w:textDirection w:val="btLr"/>
                      <w:rPr>
                        <w:lang w:val="fr-FR"/>
                      </w:rPr>
                    </w:pPr>
                    <w:r w:rsidRPr="00172BD6">
                      <w:rPr>
                        <w:rFonts w:ascii="Arial" w:eastAsia="Arial" w:hAnsi="Arial" w:cs="Arial"/>
                        <w:color w:val="000000"/>
                        <w:sz w:val="16"/>
                        <w:lang w:val="fr-FR"/>
                      </w:rPr>
                      <w:t>e-mail: michal.nitychoruk@ghelamco.com, tel. 600 210 304</w:t>
                    </w:r>
                  </w:p>
                </w:txbxContent>
              </v:textbox>
            </v:rect>
          </w:pict>
        </mc:Fallback>
      </mc:AlternateContent>
    </w:r>
    <w:r w:rsidR="001A5B5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513936A" wp14:editId="1B0B2B71">
              <wp:simplePos x="0" y="0"/>
              <wp:positionH relativeFrom="column">
                <wp:posOffset>-419099</wp:posOffset>
              </wp:positionH>
              <wp:positionV relativeFrom="paragraph">
                <wp:posOffset>-1003299</wp:posOffset>
              </wp:positionV>
              <wp:extent cx="1304925" cy="1038225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98300" y="3265650"/>
                        <a:ext cx="1295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7A35C0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Ghelamco Poland</w:t>
                          </w:r>
                        </w:p>
                        <w:p w14:paraId="2C6CE5FC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 </w:t>
                          </w:r>
                        </w:p>
                        <w:p w14:paraId="68BFC937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Plac Europejski 1</w:t>
                          </w:r>
                        </w:p>
                        <w:p w14:paraId="20972690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Warsaw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Spire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, 41p.</w:t>
                          </w:r>
                        </w:p>
                        <w:p w14:paraId="61AF2526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00-844 Warszawa</w:t>
                          </w:r>
                        </w:p>
                        <w:p w14:paraId="1730FD8C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: +48 22 455 16 00</w:t>
                          </w:r>
                        </w:p>
                        <w:p w14:paraId="4D7B9610" w14:textId="77777777" w:rsidR="00FE43D5" w:rsidRDefault="001A5B56">
                          <w:pPr>
                            <w:spacing w:line="264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www.ghelamco.com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513936A" id="Rectangle 19" o:spid="_x0000_s1029" style="position:absolute;left:0;text-align:left;margin-left:-33pt;margin-top:-79pt;width:102.75pt;height:8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" filled="f" stroked="f">
              <v:textbox inset="2.53958mm,1.2694mm,2.53958mm,1.2694mm">
                <w:txbxContent>
                  <w:p w14:paraId="357A35C0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Ghelamco Poland</w:t>
                    </w:r>
                  </w:p>
                  <w:p w14:paraId="2C6CE5FC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 xml:space="preserve"> </w:t>
                    </w:r>
                  </w:p>
                  <w:p w14:paraId="68BFC937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Plac Europejski 1</w:t>
                    </w:r>
                  </w:p>
                  <w:p w14:paraId="20972690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Warsaw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Spire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, 41p.</w:t>
                    </w:r>
                  </w:p>
                  <w:p w14:paraId="61AF2526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00-844 Warszawa</w:t>
                    </w:r>
                  </w:p>
                  <w:p w14:paraId="1730FD8C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tel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: +48 22 455 16 00</w:t>
                    </w:r>
                  </w:p>
                  <w:p w14:paraId="4D7B9610" w14:textId="77777777" w:rsidR="00FE43D5" w:rsidRDefault="001A5B56">
                    <w:pPr>
                      <w:spacing w:line="264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www.ghelamco.com</w:t>
                    </w:r>
                  </w:p>
                </w:txbxContent>
              </v:textbox>
            </v:rect>
          </w:pict>
        </mc:Fallback>
      </mc:AlternateContent>
    </w:r>
    <w:r w:rsidR="001A5B5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68E510A" wp14:editId="4728907E">
              <wp:simplePos x="0" y="0"/>
              <wp:positionH relativeFrom="column">
                <wp:posOffset>939800</wp:posOffset>
              </wp:positionH>
              <wp:positionV relativeFrom="paragraph">
                <wp:posOffset>-1028699</wp:posOffset>
              </wp:positionV>
              <wp:extent cx="0" cy="3310255"/>
              <wp:effectExtent l="0" t="0" r="0" b="0"/>
              <wp:wrapNone/>
              <wp:docPr id="20" name="Straight Arrow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2124873"/>
                        <a:ext cx="0" cy="3310255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E79AE5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0" o:spid="_x0000_s1026" type="#_x0000_t32" style="position:absolute;margin-left:74pt;margin-top:-81pt;width:0;height:26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" strokecolor="black [3200]" strokeweight="1pt">
              <v:stroke startarrowwidth="narrow" startarrowlength="short" endarrowwidth="narrow" endarrowlength="shor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88E73" w14:textId="77777777" w:rsidR="00FE43D5" w:rsidRDefault="001A5B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0" locked="0" layoutInCell="1" hidden="0" allowOverlap="1" wp14:anchorId="19E53E25" wp14:editId="0A8DDD5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Square wrapText="bothSides" distT="0" distB="0" distL="0" distR="0"/>
              <wp:docPr id="18" name="Rectangle 18" descr="Busin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2D6453" w14:textId="77777777" w:rsidR="00FE43D5" w:rsidRDefault="001A5B56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78D7"/>
                              <w:sz w:val="18"/>
                            </w:rPr>
                            <w:t>Business</w:t>
                          </w:r>
                        </w:p>
                      </w:txbxContent>
                    </wps:txbx>
                    <wps:bodyPr spcFirstLastPara="1" wrap="square" lIns="6350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19E53E25" id="Rectangle 18" o:spid="_x0000_s1030" alt="Business" style="position:absolute;margin-left:0;margin-top:0;width:35.7pt;height:35.7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" filled="f" stroked="f">
              <v:textbox inset="5pt,0,0,0">
                <w:txbxContent>
                  <w:p w14:paraId="382D6453" w14:textId="77777777" w:rsidR="00FE43D5" w:rsidRDefault="001A5B56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78D7"/>
                        <w:sz w:val="18"/>
                      </w:rPr>
                      <w:t>Business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0465F" w14:textId="77777777" w:rsidR="002A2659" w:rsidRDefault="002A2659">
      <w:r>
        <w:separator/>
      </w:r>
    </w:p>
  </w:footnote>
  <w:footnote w:type="continuationSeparator" w:id="0">
    <w:p w14:paraId="7FB1D283" w14:textId="77777777" w:rsidR="002A2659" w:rsidRDefault="002A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722D5" w14:textId="77777777" w:rsidR="00FE43D5" w:rsidRDefault="001A5B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797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 wp14:anchorId="5512F254" wp14:editId="52E77674">
          <wp:extent cx="7495296" cy="2140786"/>
          <wp:effectExtent l="0" t="0" r="0" b="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5296" cy="21407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ł Nitychoruk">
    <w15:presenceInfo w15:providerId="AD" w15:userId="S-1-5-21-3020500869-2214778708-2937484409-43278"/>
  </w15:person>
  <w15:person w15:author="Jarosław Fiutowski">
    <w15:presenceInfo w15:providerId="AD" w15:userId="S-1-5-21-3020500869-2214778708-2937484409-14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D5"/>
    <w:rsid w:val="00032703"/>
    <w:rsid w:val="00036A1E"/>
    <w:rsid w:val="00042003"/>
    <w:rsid w:val="00044E61"/>
    <w:rsid w:val="00047443"/>
    <w:rsid w:val="00061707"/>
    <w:rsid w:val="00061ED1"/>
    <w:rsid w:val="00086E10"/>
    <w:rsid w:val="000A3557"/>
    <w:rsid w:val="000A7017"/>
    <w:rsid w:val="000C38EC"/>
    <w:rsid w:val="000C7DDA"/>
    <w:rsid w:val="000E4E93"/>
    <w:rsid w:val="00112E8C"/>
    <w:rsid w:val="001165B2"/>
    <w:rsid w:val="00122649"/>
    <w:rsid w:val="0012407A"/>
    <w:rsid w:val="00137B9A"/>
    <w:rsid w:val="00147B9B"/>
    <w:rsid w:val="00147C89"/>
    <w:rsid w:val="001511B8"/>
    <w:rsid w:val="00153165"/>
    <w:rsid w:val="00156BC7"/>
    <w:rsid w:val="001619ED"/>
    <w:rsid w:val="00171F1B"/>
    <w:rsid w:val="00172BD6"/>
    <w:rsid w:val="00172C8C"/>
    <w:rsid w:val="0018388B"/>
    <w:rsid w:val="001919CE"/>
    <w:rsid w:val="00192BB5"/>
    <w:rsid w:val="0019573C"/>
    <w:rsid w:val="001A5B56"/>
    <w:rsid w:val="001B1A11"/>
    <w:rsid w:val="001B3998"/>
    <w:rsid w:val="001B6043"/>
    <w:rsid w:val="001B6B5A"/>
    <w:rsid w:val="001C57FD"/>
    <w:rsid w:val="001D4FD3"/>
    <w:rsid w:val="00203A47"/>
    <w:rsid w:val="00215821"/>
    <w:rsid w:val="002175DD"/>
    <w:rsid w:val="00233A6E"/>
    <w:rsid w:val="00234642"/>
    <w:rsid w:val="00236098"/>
    <w:rsid w:val="002419F5"/>
    <w:rsid w:val="00244811"/>
    <w:rsid w:val="00245A85"/>
    <w:rsid w:val="002826BE"/>
    <w:rsid w:val="00285849"/>
    <w:rsid w:val="00285E3E"/>
    <w:rsid w:val="002912F2"/>
    <w:rsid w:val="00292405"/>
    <w:rsid w:val="002A2659"/>
    <w:rsid w:val="002A7966"/>
    <w:rsid w:val="002B68E3"/>
    <w:rsid w:val="002C1D8C"/>
    <w:rsid w:val="002D05BD"/>
    <w:rsid w:val="002D6250"/>
    <w:rsid w:val="002F0CFD"/>
    <w:rsid w:val="002F7510"/>
    <w:rsid w:val="003139FD"/>
    <w:rsid w:val="00316002"/>
    <w:rsid w:val="00322A90"/>
    <w:rsid w:val="00332205"/>
    <w:rsid w:val="003351FE"/>
    <w:rsid w:val="00344707"/>
    <w:rsid w:val="00345E62"/>
    <w:rsid w:val="00362395"/>
    <w:rsid w:val="0036604F"/>
    <w:rsid w:val="003711EF"/>
    <w:rsid w:val="003A066D"/>
    <w:rsid w:val="003C315B"/>
    <w:rsid w:val="003C516C"/>
    <w:rsid w:val="003E5821"/>
    <w:rsid w:val="003F27CD"/>
    <w:rsid w:val="00406B3F"/>
    <w:rsid w:val="004076B3"/>
    <w:rsid w:val="004275F9"/>
    <w:rsid w:val="0043061C"/>
    <w:rsid w:val="00431090"/>
    <w:rsid w:val="00431F75"/>
    <w:rsid w:val="00435404"/>
    <w:rsid w:val="00436AE5"/>
    <w:rsid w:val="00445FA3"/>
    <w:rsid w:val="00450C16"/>
    <w:rsid w:val="00454435"/>
    <w:rsid w:val="00470E8E"/>
    <w:rsid w:val="00472C15"/>
    <w:rsid w:val="00473124"/>
    <w:rsid w:val="00490A23"/>
    <w:rsid w:val="00493317"/>
    <w:rsid w:val="004A0207"/>
    <w:rsid w:val="004A0C24"/>
    <w:rsid w:val="004A0FC2"/>
    <w:rsid w:val="004A4681"/>
    <w:rsid w:val="004B4A89"/>
    <w:rsid w:val="004D56BE"/>
    <w:rsid w:val="004E4A87"/>
    <w:rsid w:val="004E5E4E"/>
    <w:rsid w:val="005016DF"/>
    <w:rsid w:val="005060F3"/>
    <w:rsid w:val="005106FD"/>
    <w:rsid w:val="005256C0"/>
    <w:rsid w:val="00527391"/>
    <w:rsid w:val="00536B94"/>
    <w:rsid w:val="00550E31"/>
    <w:rsid w:val="00553EF8"/>
    <w:rsid w:val="00556D32"/>
    <w:rsid w:val="005602F6"/>
    <w:rsid w:val="00566220"/>
    <w:rsid w:val="00574139"/>
    <w:rsid w:val="005960EC"/>
    <w:rsid w:val="005A7538"/>
    <w:rsid w:val="005B2740"/>
    <w:rsid w:val="005E0B24"/>
    <w:rsid w:val="005F015A"/>
    <w:rsid w:val="005F145A"/>
    <w:rsid w:val="00606047"/>
    <w:rsid w:val="00613EBF"/>
    <w:rsid w:val="00626453"/>
    <w:rsid w:val="00631118"/>
    <w:rsid w:val="00633983"/>
    <w:rsid w:val="0063538B"/>
    <w:rsid w:val="006356FC"/>
    <w:rsid w:val="006716C3"/>
    <w:rsid w:val="006821A9"/>
    <w:rsid w:val="006905BA"/>
    <w:rsid w:val="006D4357"/>
    <w:rsid w:val="006D4C93"/>
    <w:rsid w:val="006F1228"/>
    <w:rsid w:val="006F47DA"/>
    <w:rsid w:val="007019C9"/>
    <w:rsid w:val="00706D9A"/>
    <w:rsid w:val="00710FA6"/>
    <w:rsid w:val="007209F2"/>
    <w:rsid w:val="007219F6"/>
    <w:rsid w:val="00735267"/>
    <w:rsid w:val="00736DD4"/>
    <w:rsid w:val="0073717E"/>
    <w:rsid w:val="0074720A"/>
    <w:rsid w:val="00761DBB"/>
    <w:rsid w:val="00767D31"/>
    <w:rsid w:val="00780635"/>
    <w:rsid w:val="0078390B"/>
    <w:rsid w:val="007842DF"/>
    <w:rsid w:val="0078487E"/>
    <w:rsid w:val="007A1785"/>
    <w:rsid w:val="007A5E97"/>
    <w:rsid w:val="007B5481"/>
    <w:rsid w:val="007C550E"/>
    <w:rsid w:val="007D0931"/>
    <w:rsid w:val="007E27D7"/>
    <w:rsid w:val="007E5A38"/>
    <w:rsid w:val="007F1063"/>
    <w:rsid w:val="00811224"/>
    <w:rsid w:val="0081228F"/>
    <w:rsid w:val="00815D27"/>
    <w:rsid w:val="0082465A"/>
    <w:rsid w:val="00825C2E"/>
    <w:rsid w:val="00835137"/>
    <w:rsid w:val="00841679"/>
    <w:rsid w:val="008440D1"/>
    <w:rsid w:val="008476DA"/>
    <w:rsid w:val="00853C55"/>
    <w:rsid w:val="008645F5"/>
    <w:rsid w:val="0087054F"/>
    <w:rsid w:val="00875DB4"/>
    <w:rsid w:val="0089319A"/>
    <w:rsid w:val="008A176A"/>
    <w:rsid w:val="008A1DB9"/>
    <w:rsid w:val="008A336B"/>
    <w:rsid w:val="008A7013"/>
    <w:rsid w:val="008B7B70"/>
    <w:rsid w:val="008C2BD8"/>
    <w:rsid w:val="008C4640"/>
    <w:rsid w:val="008C4BFC"/>
    <w:rsid w:val="008E3081"/>
    <w:rsid w:val="008E5C6A"/>
    <w:rsid w:val="008F7FD7"/>
    <w:rsid w:val="009113E4"/>
    <w:rsid w:val="00934195"/>
    <w:rsid w:val="00950382"/>
    <w:rsid w:val="009550D1"/>
    <w:rsid w:val="00963265"/>
    <w:rsid w:val="009716A2"/>
    <w:rsid w:val="009724DA"/>
    <w:rsid w:val="00977A04"/>
    <w:rsid w:val="009806BA"/>
    <w:rsid w:val="00996EAA"/>
    <w:rsid w:val="009B2B62"/>
    <w:rsid w:val="009C5D75"/>
    <w:rsid w:val="009C6999"/>
    <w:rsid w:val="009C7449"/>
    <w:rsid w:val="009D1A98"/>
    <w:rsid w:val="009D5F81"/>
    <w:rsid w:val="009D788E"/>
    <w:rsid w:val="009E00A8"/>
    <w:rsid w:val="009E374A"/>
    <w:rsid w:val="009E738C"/>
    <w:rsid w:val="009F76FC"/>
    <w:rsid w:val="00A25313"/>
    <w:rsid w:val="00A31D66"/>
    <w:rsid w:val="00A327FD"/>
    <w:rsid w:val="00A5304F"/>
    <w:rsid w:val="00A54FB0"/>
    <w:rsid w:val="00A8097F"/>
    <w:rsid w:val="00A85B29"/>
    <w:rsid w:val="00A94C3F"/>
    <w:rsid w:val="00AA1511"/>
    <w:rsid w:val="00AA773C"/>
    <w:rsid w:val="00AE2F07"/>
    <w:rsid w:val="00AE6854"/>
    <w:rsid w:val="00B057FC"/>
    <w:rsid w:val="00B0645C"/>
    <w:rsid w:val="00B2342A"/>
    <w:rsid w:val="00B71F0C"/>
    <w:rsid w:val="00B72672"/>
    <w:rsid w:val="00B82216"/>
    <w:rsid w:val="00B87CCD"/>
    <w:rsid w:val="00B956D7"/>
    <w:rsid w:val="00BB2EDD"/>
    <w:rsid w:val="00BB77C0"/>
    <w:rsid w:val="00BC5D05"/>
    <w:rsid w:val="00BD3223"/>
    <w:rsid w:val="00C01B0C"/>
    <w:rsid w:val="00C234BA"/>
    <w:rsid w:val="00C2676E"/>
    <w:rsid w:val="00C61228"/>
    <w:rsid w:val="00C6201F"/>
    <w:rsid w:val="00C714C1"/>
    <w:rsid w:val="00C74B60"/>
    <w:rsid w:val="00C80DCA"/>
    <w:rsid w:val="00C970CA"/>
    <w:rsid w:val="00CB0230"/>
    <w:rsid w:val="00CC0FB6"/>
    <w:rsid w:val="00CE1F3E"/>
    <w:rsid w:val="00CE3632"/>
    <w:rsid w:val="00CE530D"/>
    <w:rsid w:val="00D04166"/>
    <w:rsid w:val="00D06E68"/>
    <w:rsid w:val="00D20BEF"/>
    <w:rsid w:val="00D24839"/>
    <w:rsid w:val="00D36719"/>
    <w:rsid w:val="00D403F6"/>
    <w:rsid w:val="00D428FF"/>
    <w:rsid w:val="00D43B01"/>
    <w:rsid w:val="00D60E92"/>
    <w:rsid w:val="00D6716D"/>
    <w:rsid w:val="00D67322"/>
    <w:rsid w:val="00D67533"/>
    <w:rsid w:val="00D82C94"/>
    <w:rsid w:val="00D87251"/>
    <w:rsid w:val="00DA408A"/>
    <w:rsid w:val="00DB75D8"/>
    <w:rsid w:val="00DC2AFE"/>
    <w:rsid w:val="00DD5EC7"/>
    <w:rsid w:val="00DE3A62"/>
    <w:rsid w:val="00DE5041"/>
    <w:rsid w:val="00DE7842"/>
    <w:rsid w:val="00E033A8"/>
    <w:rsid w:val="00E102B9"/>
    <w:rsid w:val="00E2205E"/>
    <w:rsid w:val="00E277E8"/>
    <w:rsid w:val="00E458AC"/>
    <w:rsid w:val="00E53709"/>
    <w:rsid w:val="00E6221A"/>
    <w:rsid w:val="00E64E42"/>
    <w:rsid w:val="00E8193F"/>
    <w:rsid w:val="00EB36A7"/>
    <w:rsid w:val="00EB5D11"/>
    <w:rsid w:val="00EF74D4"/>
    <w:rsid w:val="00F3452A"/>
    <w:rsid w:val="00F561F4"/>
    <w:rsid w:val="00F60658"/>
    <w:rsid w:val="00F72DFC"/>
    <w:rsid w:val="00F746E7"/>
    <w:rsid w:val="00F76191"/>
    <w:rsid w:val="00F918D9"/>
    <w:rsid w:val="00F94F01"/>
    <w:rsid w:val="00F95959"/>
    <w:rsid w:val="00F95DE7"/>
    <w:rsid w:val="00FA52B6"/>
    <w:rsid w:val="00FB114F"/>
    <w:rsid w:val="00F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DC0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1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5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517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1711"/>
  </w:style>
  <w:style w:type="character" w:styleId="Odwoanieprzypisudolnego">
    <w:name w:val="footnote reference"/>
    <w:basedOn w:val="Domylnaczcionkaakapitu"/>
    <w:uiPriority w:val="99"/>
    <w:unhideWhenUsed/>
    <w:rsid w:val="008517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1711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711"/>
  </w:style>
  <w:style w:type="paragraph" w:styleId="Stopka">
    <w:name w:val="footer"/>
    <w:basedOn w:val="Normalny"/>
    <w:link w:val="StopkaZnak"/>
    <w:uiPriority w:val="99"/>
    <w:unhideWhenUsed/>
    <w:rsid w:val="00851711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11"/>
  </w:style>
  <w:style w:type="paragraph" w:styleId="Tekstdymka">
    <w:name w:val="Balloon Text"/>
    <w:basedOn w:val="Normalny"/>
    <w:link w:val="TekstdymkaZnak"/>
    <w:uiPriority w:val="99"/>
    <w:semiHidden/>
    <w:unhideWhenUsed/>
    <w:rsid w:val="00851711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11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517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asicParagraph">
    <w:name w:val="[Basic Paragraph]"/>
    <w:basedOn w:val="Normalny"/>
    <w:uiPriority w:val="99"/>
    <w:rsid w:val="009560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0436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cze">
    <w:name w:val="Hyperlink"/>
    <w:basedOn w:val="Domylnaczcionkaakapitu"/>
    <w:uiPriority w:val="99"/>
    <w:unhideWhenUsed/>
    <w:rsid w:val="008F5F7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F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F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F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5A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A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A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A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A9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A5C6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07C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C70"/>
  </w:style>
  <w:style w:type="paragraph" w:styleId="Poprawka">
    <w:name w:val="Revision"/>
    <w:hidden/>
    <w:uiPriority w:val="99"/>
    <w:semiHidden/>
    <w:rsid w:val="00E33A6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5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ead">
    <w:name w:val="lead"/>
    <w:basedOn w:val="Normalny"/>
    <w:rsid w:val="00C02588"/>
    <w:pPr>
      <w:spacing w:before="100" w:beforeAutospacing="1" w:after="100" w:afterAutospacing="1"/>
    </w:pPr>
    <w:rPr>
      <w:lang w:eastAsia="en-GB"/>
    </w:rPr>
  </w:style>
  <w:style w:type="paragraph" w:styleId="Bezodstpw">
    <w:name w:val="No Spacing"/>
    <w:uiPriority w:val="1"/>
    <w:qFormat/>
    <w:rsid w:val="00F93137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1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5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517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1711"/>
  </w:style>
  <w:style w:type="character" w:styleId="Odwoanieprzypisudolnego">
    <w:name w:val="footnote reference"/>
    <w:basedOn w:val="Domylnaczcionkaakapitu"/>
    <w:uiPriority w:val="99"/>
    <w:unhideWhenUsed/>
    <w:rsid w:val="008517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1711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711"/>
  </w:style>
  <w:style w:type="paragraph" w:styleId="Stopka">
    <w:name w:val="footer"/>
    <w:basedOn w:val="Normalny"/>
    <w:link w:val="StopkaZnak"/>
    <w:uiPriority w:val="99"/>
    <w:unhideWhenUsed/>
    <w:rsid w:val="00851711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11"/>
  </w:style>
  <w:style w:type="paragraph" w:styleId="Tekstdymka">
    <w:name w:val="Balloon Text"/>
    <w:basedOn w:val="Normalny"/>
    <w:link w:val="TekstdymkaZnak"/>
    <w:uiPriority w:val="99"/>
    <w:semiHidden/>
    <w:unhideWhenUsed/>
    <w:rsid w:val="00851711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11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517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asicParagraph">
    <w:name w:val="[Basic Paragraph]"/>
    <w:basedOn w:val="Normalny"/>
    <w:uiPriority w:val="99"/>
    <w:rsid w:val="009560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0436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cze">
    <w:name w:val="Hyperlink"/>
    <w:basedOn w:val="Domylnaczcionkaakapitu"/>
    <w:uiPriority w:val="99"/>
    <w:unhideWhenUsed/>
    <w:rsid w:val="008F5F7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F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F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F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5A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A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A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A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A9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A5C6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07C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C70"/>
  </w:style>
  <w:style w:type="paragraph" w:styleId="Poprawka">
    <w:name w:val="Revision"/>
    <w:hidden/>
    <w:uiPriority w:val="99"/>
    <w:semiHidden/>
    <w:rsid w:val="00E33A6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5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ead">
    <w:name w:val="lead"/>
    <w:basedOn w:val="Normalny"/>
    <w:rsid w:val="00C02588"/>
    <w:pPr>
      <w:spacing w:before="100" w:beforeAutospacing="1" w:after="100" w:afterAutospacing="1"/>
    </w:pPr>
    <w:rPr>
      <w:lang w:eastAsia="en-GB"/>
    </w:rPr>
  </w:style>
  <w:style w:type="paragraph" w:styleId="Bezodstpw">
    <w:name w:val="No Spacing"/>
    <w:uiPriority w:val="1"/>
    <w:qFormat/>
    <w:rsid w:val="00F93137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lBrXdwx7YZvQYpEXaKdyeuWyPA==">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E21BEF-5EB3-45FC-8DF0-582BDCBC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770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rroguski</cp:lastModifiedBy>
  <cp:revision>6</cp:revision>
  <cp:lastPrinted>2022-10-19T10:48:00Z</cp:lastPrinted>
  <dcterms:created xsi:type="dcterms:W3CDTF">2022-11-10T15:29:00Z</dcterms:created>
  <dcterms:modified xsi:type="dcterms:W3CDTF">2022-11-21T08:43:00Z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2021-04-12T15:08:36Z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17ab64e1-acf3-4282-add4-fdd7215e0e49</vt:lpwstr>
  </property>
  <property fmtid="{D5CDD505-2E9C-101B-9397-08002B2CF9AE}" pid="8" name="MSIP_Label_43f08ec5-d6d9-4227-8387-ccbfcb3632c4_ContentBits">
    <vt:lpwstr>0</vt:lpwstr>
  </property>
  <property fmtid="{D5CDD505-2E9C-101B-9397-08002B2CF9AE}" pid="9" name="ClassificationContentMarkingFooterShapeIds">
    <vt:lpwstr>1,3,6</vt:lpwstr>
  </property>
  <property fmtid="{D5CDD505-2E9C-101B-9397-08002B2CF9AE}" pid="10" name="ClassificationContentMarkingFooterFontProps">
    <vt:lpwstr>#0078d7,9,Calibri</vt:lpwstr>
  </property>
  <property fmtid="{D5CDD505-2E9C-101B-9397-08002B2CF9AE}" pid="11" name="ClassificationContentMarkingFooterText">
    <vt:lpwstr>Business</vt:lpwstr>
  </property>
  <property fmtid="{D5CDD505-2E9C-101B-9397-08002B2CF9AE}" pid="12" name="MSIP_Label_8c970d48-f7b9-48b0-9606-072fbefb514d_Enabled">
    <vt:lpwstr>true</vt:lpwstr>
  </property>
  <property fmtid="{D5CDD505-2E9C-101B-9397-08002B2CF9AE}" pid="13" name="MSIP_Label_8c970d48-f7b9-48b0-9606-072fbefb514d_SetDate">
    <vt:lpwstr>2022-06-21T07:24:56Z</vt:lpwstr>
  </property>
  <property fmtid="{D5CDD505-2E9C-101B-9397-08002B2CF9AE}" pid="14" name="MSIP_Label_8c970d48-f7b9-48b0-9606-072fbefb514d_Method">
    <vt:lpwstr>Standard</vt:lpwstr>
  </property>
  <property fmtid="{D5CDD505-2E9C-101B-9397-08002B2CF9AE}" pid="15" name="MSIP_Label_8c970d48-f7b9-48b0-9606-072fbefb514d_Name">
    <vt:lpwstr>Business</vt:lpwstr>
  </property>
  <property fmtid="{D5CDD505-2E9C-101B-9397-08002B2CF9AE}" pid="16" name="MSIP_Label_8c970d48-f7b9-48b0-9606-072fbefb514d_SiteId">
    <vt:lpwstr>049e3382-8cdc-477b-9317-951b04689668</vt:lpwstr>
  </property>
  <property fmtid="{D5CDD505-2E9C-101B-9397-08002B2CF9AE}" pid="17" name="MSIP_Label_8c970d48-f7b9-48b0-9606-072fbefb514d_ActionId">
    <vt:lpwstr>420e4130-aebd-48ba-9005-24cc010b2bbc</vt:lpwstr>
  </property>
  <property fmtid="{D5CDD505-2E9C-101B-9397-08002B2CF9AE}" pid="18" name="MSIP_Label_8c970d48-f7b9-48b0-9606-072fbefb514d_ContentBits">
    <vt:lpwstr>2</vt:lpwstr>
  </property>
  <property fmtid="{D5CDD505-2E9C-101B-9397-08002B2CF9AE}" pid="19" name="GrammarlyDocumentId">
    <vt:lpwstr>de6dad25ae0006c6cd8a6da2a0311c3d01b92ac21d307993d27649f46b1dd209</vt:lpwstr>
  </property>
</Properties>
</file>