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6601" w14:textId="77777777" w:rsidR="00E926AC" w:rsidRDefault="00E926AC" w:rsidP="007E35D9">
      <w:pPr>
        <w:spacing w:after="0" w:line="24" w:lineRule="atLeast"/>
        <w:jc w:val="center"/>
      </w:pPr>
    </w:p>
    <w:p w14:paraId="3D517143" w14:textId="78B07983" w:rsidR="005C3061" w:rsidRDefault="00596991" w:rsidP="00F772F1">
      <w:pPr>
        <w:spacing w:after="0" w:line="360" w:lineRule="auto"/>
        <w:jc w:val="center"/>
        <w:rPr>
          <w:u w:val="single"/>
        </w:rPr>
      </w:pPr>
      <w:r w:rsidRPr="00596991">
        <w:rPr>
          <w:u w:val="single"/>
        </w:rPr>
        <w:t xml:space="preserve">Auditório da Quinta do Bom Nome </w:t>
      </w:r>
      <w:r>
        <w:rPr>
          <w:u w:val="single"/>
        </w:rPr>
        <w:t>|</w:t>
      </w:r>
      <w:r w:rsidRPr="00596991">
        <w:rPr>
          <w:u w:val="single"/>
        </w:rPr>
        <w:t xml:space="preserve"> 29</w:t>
      </w:r>
      <w:r>
        <w:rPr>
          <w:u w:val="single"/>
        </w:rPr>
        <w:t xml:space="preserve"> de novembro |</w:t>
      </w:r>
      <w:r w:rsidRPr="00596991">
        <w:rPr>
          <w:u w:val="single"/>
        </w:rPr>
        <w:t xml:space="preserve"> 10h30 – 12h30 </w:t>
      </w:r>
    </w:p>
    <w:p w14:paraId="6492B087" w14:textId="08E3526B" w:rsidR="00E926AC" w:rsidRPr="00574BEF" w:rsidRDefault="007E35D9" w:rsidP="00F772F1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574BE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Universidade </w:t>
      </w:r>
      <w:proofErr w:type="gramStart"/>
      <w:r w:rsidRPr="00574BE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Europeia</w:t>
      </w:r>
      <w:proofErr w:type="gramEnd"/>
      <w:r w:rsidRPr="00574BE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5C306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promove debate </w:t>
      </w:r>
      <w:r w:rsidR="0059699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“O que pode o Jornalismo desportivo fazer pelo desporto</w:t>
      </w:r>
      <w:r w:rsidR="00964C5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?</w:t>
      </w:r>
      <w:r w:rsidR="0059699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”</w:t>
      </w:r>
      <w:r w:rsidR="005C3061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</w:p>
    <w:p w14:paraId="035FD099" w14:textId="77777777" w:rsidR="00574BEF" w:rsidRDefault="00574BEF" w:rsidP="00F772F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09CCD6C" w14:textId="6111F09A" w:rsidR="00667CA3" w:rsidRDefault="005534D9" w:rsidP="00567D0A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C24EC1">
        <w:rPr>
          <w:rFonts w:asciiTheme="minorHAnsi" w:hAnsiTheme="minorHAnsi" w:cstheme="minorHAnsi"/>
          <w:color w:val="000000" w:themeColor="text1"/>
        </w:rPr>
        <w:t xml:space="preserve"> Universidade Europeia</w:t>
      </w:r>
      <w:r w:rsidR="001E460E">
        <w:rPr>
          <w:rFonts w:asciiTheme="minorHAnsi" w:hAnsiTheme="minorHAnsi" w:cstheme="minorHAnsi"/>
          <w:color w:val="000000" w:themeColor="text1"/>
        </w:rPr>
        <w:t xml:space="preserve"> em parceria com o CNID- Associação dos Jornalistas de Desporto</w:t>
      </w:r>
      <w:r w:rsidR="00FA2956">
        <w:rPr>
          <w:rFonts w:asciiTheme="minorHAnsi" w:hAnsiTheme="minorHAnsi" w:cstheme="minorHAnsi"/>
          <w:color w:val="000000" w:themeColor="text1"/>
        </w:rPr>
        <w:t xml:space="preserve"> e com Câmara Municipal de Lisboa, promove</w:t>
      </w:r>
      <w:r w:rsidR="00BC389B">
        <w:rPr>
          <w:rFonts w:asciiTheme="minorHAnsi" w:hAnsiTheme="minorHAnsi" w:cstheme="minorHAnsi"/>
          <w:color w:val="000000" w:themeColor="text1"/>
        </w:rPr>
        <w:t xml:space="preserve"> um debate sobre </w:t>
      </w:r>
      <w:r w:rsidR="00BC389B" w:rsidRPr="005C3061">
        <w:rPr>
          <w:rFonts w:asciiTheme="minorHAnsi" w:hAnsiTheme="minorHAnsi" w:cstheme="minorHAnsi"/>
          <w:color w:val="000000" w:themeColor="text1"/>
        </w:rPr>
        <w:t>“</w:t>
      </w:r>
      <w:r w:rsidR="00596991">
        <w:rPr>
          <w:rFonts w:asciiTheme="minorHAnsi" w:hAnsiTheme="minorHAnsi" w:cstheme="minorHAnsi"/>
          <w:color w:val="000000" w:themeColor="text1"/>
        </w:rPr>
        <w:t>O que pode o Jornalismo desportivo fazer pelo desporto</w:t>
      </w:r>
      <w:r w:rsidR="00964C51">
        <w:rPr>
          <w:rFonts w:asciiTheme="minorHAnsi" w:hAnsiTheme="minorHAnsi" w:cstheme="minorHAnsi"/>
          <w:color w:val="000000" w:themeColor="text1"/>
        </w:rPr>
        <w:t>?</w:t>
      </w:r>
      <w:r w:rsidR="00596991">
        <w:rPr>
          <w:rFonts w:asciiTheme="minorHAnsi" w:hAnsiTheme="minorHAnsi" w:cstheme="minorHAnsi"/>
          <w:color w:val="000000" w:themeColor="text1"/>
        </w:rPr>
        <w:t>”, no dia 29 de novembro, das 10:30 às 12:30</w:t>
      </w:r>
      <w:r w:rsidR="00667CA3">
        <w:rPr>
          <w:rFonts w:asciiTheme="minorHAnsi" w:hAnsiTheme="minorHAnsi" w:cstheme="minorHAnsi"/>
          <w:color w:val="000000" w:themeColor="text1"/>
        </w:rPr>
        <w:t xml:space="preserve">, no auditório da Quinta do Bom Nome, em </w:t>
      </w:r>
      <w:r w:rsidR="00061A01">
        <w:rPr>
          <w:rFonts w:asciiTheme="minorHAnsi" w:hAnsiTheme="minorHAnsi" w:cstheme="minorHAnsi"/>
          <w:color w:val="000000" w:themeColor="text1"/>
        </w:rPr>
        <w:t>Carnide</w:t>
      </w:r>
      <w:r w:rsidR="00667CA3">
        <w:rPr>
          <w:rFonts w:asciiTheme="minorHAnsi" w:hAnsiTheme="minorHAnsi" w:cstheme="minorHAnsi"/>
          <w:color w:val="000000" w:themeColor="text1"/>
        </w:rPr>
        <w:t>. O objetivo é abordar a relação entre o jornalismo e o desporto, tendo como ponto de partida o facto de o jornalismo ter dado um contrib</w:t>
      </w:r>
      <w:r w:rsidR="001438AB">
        <w:rPr>
          <w:rFonts w:asciiTheme="minorHAnsi" w:hAnsiTheme="minorHAnsi" w:cstheme="minorHAnsi"/>
          <w:color w:val="000000" w:themeColor="text1"/>
        </w:rPr>
        <w:t xml:space="preserve">uto </w:t>
      </w:r>
      <w:r w:rsidR="00667CA3">
        <w:rPr>
          <w:rFonts w:asciiTheme="minorHAnsi" w:hAnsiTheme="minorHAnsi" w:cstheme="minorHAnsi"/>
          <w:color w:val="000000" w:themeColor="text1"/>
        </w:rPr>
        <w:t xml:space="preserve">significativo para a importância que o desporto de competição ganhou na sociedade. </w:t>
      </w:r>
    </w:p>
    <w:p w14:paraId="1FF7E6AA" w14:textId="77777777" w:rsidR="00567D0A" w:rsidRDefault="00567D0A" w:rsidP="00567D0A">
      <w:pPr>
        <w:spacing w:after="0" w:line="276" w:lineRule="auto"/>
        <w:jc w:val="both"/>
      </w:pPr>
    </w:p>
    <w:p w14:paraId="4A6B4493" w14:textId="4F01D8A1" w:rsidR="00596991" w:rsidRDefault="00667CA3" w:rsidP="00567D0A">
      <w:pPr>
        <w:spacing w:after="0" w:line="276" w:lineRule="auto"/>
        <w:jc w:val="both"/>
      </w:pPr>
      <w:r>
        <w:t>Além d</w:t>
      </w:r>
      <w:r w:rsidR="00567D0A">
        <w:t>o impacto n</w:t>
      </w:r>
      <w:r>
        <w:t xml:space="preserve">a divulgação do desporto, o jornalismo desportivo acabou também por colocar grandes </w:t>
      </w:r>
      <w:r w:rsidR="00596991">
        <w:t>exigência</w:t>
      </w:r>
      <w:r>
        <w:t xml:space="preserve">s quer </w:t>
      </w:r>
      <w:r w:rsidR="00596991">
        <w:t>a federações</w:t>
      </w:r>
      <w:r w:rsidR="001438AB">
        <w:t xml:space="preserve"> quer a</w:t>
      </w:r>
      <w:r w:rsidR="00596991">
        <w:t xml:space="preserve"> clubes</w:t>
      </w:r>
      <w:r>
        <w:t xml:space="preserve"> ou</w:t>
      </w:r>
      <w:r w:rsidR="00596991">
        <w:t xml:space="preserve"> atletas. Hoje há novos desportos e os meios de comunicação também se vão alterando. </w:t>
      </w:r>
      <w:r>
        <w:t>Colocam-se, por isso, algumas questões: o</w:t>
      </w:r>
      <w:r w:rsidR="00596991">
        <w:t xml:space="preserve"> Desporto continua a precisar do Jornalismo? O Jornalismo deve ajudar o desporto? E ajudar que desporto? Há jornalismo de desporto não competitivo? O jornalismo deve colaborar na luta contra o doping e outras práticas consideradas nocivas ou erradas? O Jornalismo pode apoiar o desporto sem condições?</w:t>
      </w:r>
    </w:p>
    <w:p w14:paraId="5DABC098" w14:textId="77777777" w:rsidR="00567D0A" w:rsidRDefault="00567D0A" w:rsidP="00567D0A">
      <w:pPr>
        <w:spacing w:after="0" w:line="276" w:lineRule="auto"/>
        <w:jc w:val="both"/>
      </w:pPr>
    </w:p>
    <w:p w14:paraId="76BBC018" w14:textId="612C4910" w:rsidR="00567D0A" w:rsidRDefault="00567D0A" w:rsidP="00567D0A">
      <w:pPr>
        <w:spacing w:after="0" w:line="276" w:lineRule="auto"/>
        <w:jc w:val="both"/>
      </w:pPr>
      <w:r>
        <w:t xml:space="preserve">Estas e outras questões serão debatidas na Mesa Redonda que contará com a participação do </w:t>
      </w:r>
      <w:r w:rsidR="001438AB">
        <w:t>p</w:t>
      </w:r>
      <w:r>
        <w:t xml:space="preserve">residente da Autoridade Antidopagem de Portugal, Manuel Brito, do jornalista multipremiado da RTP, João Pedro Mendonça, </w:t>
      </w:r>
      <w:r w:rsidR="00964C51">
        <w:t>d</w:t>
      </w:r>
      <w:r>
        <w:t xml:space="preserve">o </w:t>
      </w:r>
      <w:r w:rsidR="00F30E69">
        <w:t xml:space="preserve">diretor </w:t>
      </w:r>
      <w:r>
        <w:t xml:space="preserve">da </w:t>
      </w:r>
      <w:r w:rsidR="008D01B0">
        <w:t>U</w:t>
      </w:r>
      <w:r w:rsidR="003027AF">
        <w:t xml:space="preserve">niversidade </w:t>
      </w:r>
      <w:r w:rsidR="008D01B0">
        <w:t>Eu</w:t>
      </w:r>
      <w:r w:rsidR="003027AF">
        <w:t>ropeia</w:t>
      </w:r>
      <w:r w:rsidR="003D0B3D">
        <w:t xml:space="preserve"> </w:t>
      </w:r>
      <w:r w:rsidR="008D01B0">
        <w:t>O</w:t>
      </w:r>
      <w:r w:rsidR="003D0B3D">
        <w:t>nline</w:t>
      </w:r>
      <w:r>
        <w:t xml:space="preserve">, Luís Vilar, </w:t>
      </w:r>
      <w:r w:rsidR="00964C51">
        <w:t>do representante d</w:t>
      </w:r>
      <w:r>
        <w:t xml:space="preserve">a Câmara de Lisboa, João Pedro Monteiro, </w:t>
      </w:r>
      <w:r w:rsidR="00607E85">
        <w:t>e do</w:t>
      </w:r>
      <w:r>
        <w:t xml:space="preserve"> </w:t>
      </w:r>
      <w:r w:rsidR="001438AB">
        <w:t>treinador-adjunto</w:t>
      </w:r>
      <w:r>
        <w:t xml:space="preserve"> Jorge Castelo</w:t>
      </w:r>
      <w:r w:rsidR="003027AF">
        <w:t>.</w:t>
      </w:r>
    </w:p>
    <w:p w14:paraId="3A1F5680" w14:textId="77777777" w:rsidR="003027AF" w:rsidRDefault="003027AF" w:rsidP="00567D0A">
      <w:pPr>
        <w:spacing w:after="0" w:line="276" w:lineRule="auto"/>
        <w:jc w:val="both"/>
      </w:pPr>
    </w:p>
    <w:p w14:paraId="75E6DEA0" w14:textId="27A88CDC" w:rsidR="009C4A40" w:rsidRDefault="00567D0A" w:rsidP="00567D0A">
      <w:pPr>
        <w:spacing w:after="0" w:line="276" w:lineRule="auto"/>
        <w:jc w:val="both"/>
      </w:pPr>
      <w:r>
        <w:t>A sessão contará com intervenções iniciais d</w:t>
      </w:r>
      <w:r w:rsidR="00BC2D9F">
        <w:t>o professor Thiago Santos, coordenador da licenciatura do desporto,</w:t>
      </w:r>
      <w:r w:rsidR="009C4A40">
        <w:t xml:space="preserve"> e do </w:t>
      </w:r>
      <w:r>
        <w:t>Presidente do CNID</w:t>
      </w:r>
      <w:r w:rsidR="00EA084C">
        <w:t>, Manuel Queir</w:t>
      </w:r>
      <w:r w:rsidR="0020588C">
        <w:t>o</w:t>
      </w:r>
      <w:r w:rsidR="00EA084C">
        <w:t>z</w:t>
      </w:r>
      <w:r w:rsidR="009C4A40">
        <w:t xml:space="preserve">. O Professor </w:t>
      </w:r>
      <w:r w:rsidR="001438AB">
        <w:t>Luís</w:t>
      </w:r>
      <w:r>
        <w:t xml:space="preserve"> Miguel Henriques</w:t>
      </w:r>
      <w:r w:rsidR="009C4A40">
        <w:t xml:space="preserve"> ficará responsável pela introdução ao debate</w:t>
      </w:r>
      <w:r>
        <w:t>.</w:t>
      </w:r>
    </w:p>
    <w:p w14:paraId="1878A32A" w14:textId="77777777" w:rsidR="009C4A40" w:rsidRDefault="009C4A40" w:rsidP="00567D0A">
      <w:pPr>
        <w:spacing w:after="0" w:line="276" w:lineRule="auto"/>
        <w:jc w:val="both"/>
      </w:pPr>
    </w:p>
    <w:p w14:paraId="329F5725" w14:textId="3F4C7526" w:rsidR="00567D0A" w:rsidRPr="00F772F1" w:rsidRDefault="009E0173" w:rsidP="00567D0A">
      <w:pPr>
        <w:spacing w:after="0" w:line="276" w:lineRule="auto"/>
        <w:jc w:val="both"/>
        <w:rPr>
          <w:rStyle w:val="Hiperligao"/>
        </w:rPr>
      </w:pPr>
      <w:r w:rsidRPr="009E0173">
        <w:t xml:space="preserve">O evento é gratuito, aberto a toda a comunidade académica e público em geral. Inscreva-se </w:t>
      </w:r>
      <w:r w:rsidR="00F772F1">
        <w:fldChar w:fldCharType="begin"/>
      </w:r>
      <w:r w:rsidR="00F772F1">
        <w:instrText xml:space="preserve"> HYPERLINK "https://www.europeia.pt/agenda/o-que-pode-o-jornalismo-desportivo-fazer-pelo-desporto" </w:instrText>
      </w:r>
      <w:r w:rsidR="00F772F1">
        <w:fldChar w:fldCharType="separate"/>
      </w:r>
      <w:r w:rsidRPr="00F772F1">
        <w:rPr>
          <w:rStyle w:val="Hiperligao"/>
        </w:rPr>
        <w:t>AQUI</w:t>
      </w:r>
    </w:p>
    <w:p w14:paraId="6961468F" w14:textId="0A8C66A4" w:rsidR="00DE2BF2" w:rsidRDefault="00F772F1" w:rsidP="00B6581F">
      <w:pPr>
        <w:spacing w:after="0" w:line="24" w:lineRule="atLeast"/>
        <w:jc w:val="both"/>
        <w:rPr>
          <w:rFonts w:asciiTheme="minorHAnsi" w:hAnsiTheme="minorHAnsi" w:cstheme="minorHAnsi"/>
          <w:color w:val="000000" w:themeColor="text1"/>
        </w:rPr>
      </w:pPr>
      <w:r>
        <w:fldChar w:fldCharType="end"/>
      </w:r>
    </w:p>
    <w:p w14:paraId="41209BC8" w14:textId="77777777" w:rsidR="00DE2BF2" w:rsidRDefault="00DE2BF2" w:rsidP="00B6581F">
      <w:pPr>
        <w:spacing w:after="0" w:line="24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416406E6" w14:textId="0FABE174" w:rsidR="007E35D9" w:rsidRPr="00554520" w:rsidRDefault="007E35D9" w:rsidP="00F772F1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  <w:bookmarkStart w:id="0" w:name="_Hlk83291628"/>
      <w:r w:rsidRPr="00554520"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  <w:t xml:space="preserve">Sobre a </w:t>
      </w:r>
      <w:proofErr w:type="gramStart"/>
      <w:r w:rsidRPr="00554520"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  <w:t>Universidade Europeia</w:t>
      </w:r>
      <w:proofErr w:type="gramEnd"/>
    </w:p>
    <w:p w14:paraId="35698CF5" w14:textId="77777777" w:rsidR="007E35D9" w:rsidRPr="00554520" w:rsidRDefault="007E35D9" w:rsidP="00F772F1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A Universidade Europeia foi criada em 2013 e tem como missão desenvolver profissionais globais que saibam responder aos desafios do mercado de trabalho e proporcionar uma aprendizagem baseada na investigação científica. Conta com uma forte aposta na internacionalização e recorre atualmente a um modelo de ensino inovador – EXPERIENTIAL LEARNING HYFLEX – que, assente numa forte componente tecnológica, alia as aulas presenciais, personalizadas e de base experiencial, com as aulas à distância e a digitalização dos conteúdos, garantindo aos estudantes uma experiência de ensino imersiva e o acesso permanente à informação a partir de qualquer lugar. Com uma oferta diversificada de Licenciaturas, Mestrados e Doutoramentos, a </w:t>
      </w:r>
      <w:proofErr w:type="gramStart"/>
      <w:r w:rsidRPr="00554520">
        <w:rPr>
          <w:rFonts w:asciiTheme="minorHAnsi" w:eastAsia="Palatino Linotype" w:hAnsiTheme="minorHAnsi" w:cstheme="minorHAnsi"/>
          <w:sz w:val="18"/>
          <w:szCs w:val="18"/>
        </w:rPr>
        <w:t>Universidade Europeia</w:t>
      </w:r>
      <w:proofErr w:type="gramEnd"/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 é líder em Turismo e Design e uma referência no ensino de outras áreas de conhecimento como Gestão, Recursos Humanos, Desporto, Direito, Psicologia e Comunicação.</w:t>
      </w:r>
    </w:p>
    <w:p w14:paraId="2D515FF5" w14:textId="77777777" w:rsidR="007E35D9" w:rsidRPr="00554520" w:rsidRDefault="007E35D9" w:rsidP="00F772F1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Para mais informações sobre a </w:t>
      </w:r>
      <w:proofErr w:type="gramStart"/>
      <w:r w:rsidRPr="00554520">
        <w:rPr>
          <w:rFonts w:asciiTheme="minorHAnsi" w:eastAsia="Palatino Linotype" w:hAnsiTheme="minorHAnsi" w:cstheme="minorHAnsi"/>
          <w:sz w:val="18"/>
          <w:szCs w:val="18"/>
        </w:rPr>
        <w:t>Universidade Europeia</w:t>
      </w:r>
      <w:proofErr w:type="gramEnd"/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: </w:t>
      </w:r>
      <w:hyperlink r:id="rId11" w:history="1">
        <w:r w:rsidRPr="00554520">
          <w:rPr>
            <w:rStyle w:val="Hiperligao"/>
            <w:rFonts w:asciiTheme="minorHAnsi" w:eastAsia="Palatino Linotype" w:hAnsiTheme="minorHAnsi" w:cstheme="minorHAnsi"/>
            <w:sz w:val="18"/>
            <w:szCs w:val="18"/>
          </w:rPr>
          <w:t>www.europeia.pt</w:t>
        </w:r>
      </w:hyperlink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 </w:t>
      </w:r>
    </w:p>
    <w:p w14:paraId="25DB0263" w14:textId="4FF4D217" w:rsidR="007E35D9" w:rsidRPr="003B74C0" w:rsidRDefault="007E35D9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</w:rPr>
      </w:pPr>
    </w:p>
    <w:p w14:paraId="010CC329" w14:textId="1E8A784B" w:rsidR="003B74C0" w:rsidRDefault="003B74C0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p w14:paraId="41359DB4" w14:textId="66FC27FC" w:rsidR="007855B4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p w14:paraId="7296EC0D" w14:textId="4F305DCB" w:rsidR="007855B4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p w14:paraId="733E64FB" w14:textId="77777777" w:rsidR="007855B4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</w:p>
    <w:p w14:paraId="5D09813B" w14:textId="0DA7A3AA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50AF9ED5" w14:textId="77777777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7554EFED" wp14:editId="56854C23">
            <wp:extent cx="254000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2884" w14:textId="77777777" w:rsidR="007855B4" w:rsidRPr="00DD07C7" w:rsidRDefault="007855B4" w:rsidP="007855B4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13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4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p w14:paraId="02B859AD" w14:textId="77777777" w:rsidR="007855B4" w:rsidRPr="00DD07C7" w:rsidRDefault="007855B4" w:rsidP="007855B4"/>
    <w:bookmarkEnd w:id="0"/>
    <w:p w14:paraId="0D8B03F3" w14:textId="22421AC3" w:rsidR="007855B4" w:rsidRPr="00554520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sectPr w:rsidR="007855B4" w:rsidRPr="00554520" w:rsidSect="000838C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37D6" w14:textId="77777777" w:rsidR="00F46265" w:rsidRDefault="00F46265" w:rsidP="001009B3">
      <w:pPr>
        <w:spacing w:after="0" w:line="240" w:lineRule="auto"/>
      </w:pPr>
      <w:r>
        <w:separator/>
      </w:r>
    </w:p>
  </w:endnote>
  <w:endnote w:type="continuationSeparator" w:id="0">
    <w:p w14:paraId="51470182" w14:textId="77777777" w:rsidR="00F46265" w:rsidRDefault="00F46265" w:rsidP="0010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verpa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B5BB" w14:textId="77777777" w:rsidR="00F46265" w:rsidRDefault="00F46265" w:rsidP="001009B3">
      <w:pPr>
        <w:spacing w:after="0" w:line="240" w:lineRule="auto"/>
      </w:pPr>
      <w:r>
        <w:separator/>
      </w:r>
    </w:p>
  </w:footnote>
  <w:footnote w:type="continuationSeparator" w:id="0">
    <w:p w14:paraId="59B3A9E7" w14:textId="77777777" w:rsidR="00F46265" w:rsidRDefault="00F46265" w:rsidP="0010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F8C" w14:textId="61824757" w:rsidR="001900C6" w:rsidRDefault="00232AA5" w:rsidP="00645534">
    <w:pPr>
      <w:pStyle w:val="Cabealho"/>
      <w:jc w:val="center"/>
    </w:pPr>
    <w:r>
      <w:rPr>
        <w:noProof/>
      </w:rPr>
      <w:drawing>
        <wp:inline distT="0" distB="0" distL="0" distR="0" wp14:anchorId="34B605F6" wp14:editId="2C9CD541">
          <wp:extent cx="2311400" cy="51943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4539"/>
                  <a:stretch/>
                </pic:blipFill>
                <pic:spPr bwMode="auto">
                  <a:xfrm>
                    <a:off x="0" y="0"/>
                    <a:ext cx="2358226" cy="529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4201" w:rsidRPr="00C74201">
      <w:t xml:space="preserve"> </w:t>
    </w:r>
  </w:p>
  <w:p w14:paraId="4F18E664" w14:textId="77777777" w:rsidR="00232AA5" w:rsidRDefault="00232AA5" w:rsidP="001E159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6CD"/>
    <w:multiLevelType w:val="hybridMultilevel"/>
    <w:tmpl w:val="C486E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BF8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68D2"/>
    <w:multiLevelType w:val="hybridMultilevel"/>
    <w:tmpl w:val="26640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456"/>
    <w:multiLevelType w:val="hybridMultilevel"/>
    <w:tmpl w:val="5DBE9786"/>
    <w:lvl w:ilvl="0" w:tplc="6F1E3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285065">
    <w:abstractNumId w:val="0"/>
  </w:num>
  <w:num w:numId="2" w16cid:durableId="693728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004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6D"/>
    <w:rsid w:val="00002E23"/>
    <w:rsid w:val="00022C39"/>
    <w:rsid w:val="00030C19"/>
    <w:rsid w:val="00032032"/>
    <w:rsid w:val="00036F67"/>
    <w:rsid w:val="00041982"/>
    <w:rsid w:val="000459A2"/>
    <w:rsid w:val="0005245B"/>
    <w:rsid w:val="00061A01"/>
    <w:rsid w:val="00061EB8"/>
    <w:rsid w:val="00063F7F"/>
    <w:rsid w:val="0006682B"/>
    <w:rsid w:val="00073D6B"/>
    <w:rsid w:val="00074767"/>
    <w:rsid w:val="000838C5"/>
    <w:rsid w:val="00087535"/>
    <w:rsid w:val="0009250F"/>
    <w:rsid w:val="0009664D"/>
    <w:rsid w:val="00096C71"/>
    <w:rsid w:val="00096D2C"/>
    <w:rsid w:val="000C0A8F"/>
    <w:rsid w:val="000D1F60"/>
    <w:rsid w:val="000D5DA4"/>
    <w:rsid w:val="000E05ED"/>
    <w:rsid w:val="000E5A6D"/>
    <w:rsid w:val="000E7EDD"/>
    <w:rsid w:val="000F18CD"/>
    <w:rsid w:val="001009B3"/>
    <w:rsid w:val="00105630"/>
    <w:rsid w:val="00111EFF"/>
    <w:rsid w:val="00125882"/>
    <w:rsid w:val="001263B1"/>
    <w:rsid w:val="001307B5"/>
    <w:rsid w:val="00135876"/>
    <w:rsid w:val="001438AB"/>
    <w:rsid w:val="001440A2"/>
    <w:rsid w:val="001466FD"/>
    <w:rsid w:val="00150E76"/>
    <w:rsid w:val="00153FDC"/>
    <w:rsid w:val="00156FD1"/>
    <w:rsid w:val="001573F6"/>
    <w:rsid w:val="00161333"/>
    <w:rsid w:val="00162B8C"/>
    <w:rsid w:val="00174F35"/>
    <w:rsid w:val="001764B7"/>
    <w:rsid w:val="00177D53"/>
    <w:rsid w:val="001858B7"/>
    <w:rsid w:val="001900C6"/>
    <w:rsid w:val="001944F8"/>
    <w:rsid w:val="00194D9C"/>
    <w:rsid w:val="001A0EE4"/>
    <w:rsid w:val="001B43B0"/>
    <w:rsid w:val="001B4F61"/>
    <w:rsid w:val="001B655B"/>
    <w:rsid w:val="001B69B4"/>
    <w:rsid w:val="001C630F"/>
    <w:rsid w:val="001E159F"/>
    <w:rsid w:val="001E460E"/>
    <w:rsid w:val="001F0476"/>
    <w:rsid w:val="001F134F"/>
    <w:rsid w:val="001F2E9A"/>
    <w:rsid w:val="001F3B9D"/>
    <w:rsid w:val="0020588C"/>
    <w:rsid w:val="00211478"/>
    <w:rsid w:val="00217CAC"/>
    <w:rsid w:val="00217E41"/>
    <w:rsid w:val="00232A68"/>
    <w:rsid w:val="00232AA5"/>
    <w:rsid w:val="0024078E"/>
    <w:rsid w:val="00244186"/>
    <w:rsid w:val="00251891"/>
    <w:rsid w:val="0026410B"/>
    <w:rsid w:val="00264E9F"/>
    <w:rsid w:val="00283815"/>
    <w:rsid w:val="00292F66"/>
    <w:rsid w:val="002956B5"/>
    <w:rsid w:val="00295D0F"/>
    <w:rsid w:val="00296E03"/>
    <w:rsid w:val="002B24DE"/>
    <w:rsid w:val="002B7846"/>
    <w:rsid w:val="002C0BB0"/>
    <w:rsid w:val="002C1594"/>
    <w:rsid w:val="002D4226"/>
    <w:rsid w:val="002D50DC"/>
    <w:rsid w:val="002D6DAB"/>
    <w:rsid w:val="002E6E86"/>
    <w:rsid w:val="002F0221"/>
    <w:rsid w:val="003027AF"/>
    <w:rsid w:val="00312D71"/>
    <w:rsid w:val="003160EB"/>
    <w:rsid w:val="00320605"/>
    <w:rsid w:val="00323562"/>
    <w:rsid w:val="00323DEB"/>
    <w:rsid w:val="003420D8"/>
    <w:rsid w:val="00351B94"/>
    <w:rsid w:val="00380DF2"/>
    <w:rsid w:val="0038238F"/>
    <w:rsid w:val="003A41F3"/>
    <w:rsid w:val="003B74C0"/>
    <w:rsid w:val="003C116D"/>
    <w:rsid w:val="003D0B3D"/>
    <w:rsid w:val="003F00B1"/>
    <w:rsid w:val="003F673A"/>
    <w:rsid w:val="00402549"/>
    <w:rsid w:val="00402979"/>
    <w:rsid w:val="00406386"/>
    <w:rsid w:val="004153C0"/>
    <w:rsid w:val="00417B43"/>
    <w:rsid w:val="0042279F"/>
    <w:rsid w:val="00430A3F"/>
    <w:rsid w:val="004335AD"/>
    <w:rsid w:val="00445644"/>
    <w:rsid w:val="00460296"/>
    <w:rsid w:val="00465596"/>
    <w:rsid w:val="00465AB7"/>
    <w:rsid w:val="00466487"/>
    <w:rsid w:val="0047781C"/>
    <w:rsid w:val="004867D7"/>
    <w:rsid w:val="004933C7"/>
    <w:rsid w:val="0049416A"/>
    <w:rsid w:val="00496CFC"/>
    <w:rsid w:val="00496FF4"/>
    <w:rsid w:val="004A6000"/>
    <w:rsid w:val="004B45E0"/>
    <w:rsid w:val="004B6855"/>
    <w:rsid w:val="004C36D6"/>
    <w:rsid w:val="004C3AC9"/>
    <w:rsid w:val="004D0A8C"/>
    <w:rsid w:val="004E3CFB"/>
    <w:rsid w:val="004E4C5E"/>
    <w:rsid w:val="004F571C"/>
    <w:rsid w:val="00503743"/>
    <w:rsid w:val="00513B60"/>
    <w:rsid w:val="00523121"/>
    <w:rsid w:val="0052433B"/>
    <w:rsid w:val="005534D9"/>
    <w:rsid w:val="00554520"/>
    <w:rsid w:val="00557700"/>
    <w:rsid w:val="00567D0A"/>
    <w:rsid w:val="005722B6"/>
    <w:rsid w:val="00572727"/>
    <w:rsid w:val="00574BEF"/>
    <w:rsid w:val="00580B3E"/>
    <w:rsid w:val="00581F51"/>
    <w:rsid w:val="005905FE"/>
    <w:rsid w:val="00591EC7"/>
    <w:rsid w:val="00592FA8"/>
    <w:rsid w:val="00596991"/>
    <w:rsid w:val="00596D4F"/>
    <w:rsid w:val="005B4506"/>
    <w:rsid w:val="005B553E"/>
    <w:rsid w:val="005B7739"/>
    <w:rsid w:val="005C1B20"/>
    <w:rsid w:val="005C3061"/>
    <w:rsid w:val="005C7FA0"/>
    <w:rsid w:val="005D4AD6"/>
    <w:rsid w:val="005E1A6B"/>
    <w:rsid w:val="005E1E24"/>
    <w:rsid w:val="005F17E0"/>
    <w:rsid w:val="005F3921"/>
    <w:rsid w:val="005F4F7E"/>
    <w:rsid w:val="006015F8"/>
    <w:rsid w:val="00607E85"/>
    <w:rsid w:val="0061126C"/>
    <w:rsid w:val="006138F6"/>
    <w:rsid w:val="006204A4"/>
    <w:rsid w:val="006205BE"/>
    <w:rsid w:val="006241E8"/>
    <w:rsid w:val="0063423A"/>
    <w:rsid w:val="006408CF"/>
    <w:rsid w:val="00644628"/>
    <w:rsid w:val="00645534"/>
    <w:rsid w:val="00646131"/>
    <w:rsid w:val="00667CA3"/>
    <w:rsid w:val="006911D5"/>
    <w:rsid w:val="006926B8"/>
    <w:rsid w:val="006A60E1"/>
    <w:rsid w:val="006B0478"/>
    <w:rsid w:val="006B3040"/>
    <w:rsid w:val="006B61F0"/>
    <w:rsid w:val="006C1A45"/>
    <w:rsid w:val="006C23EF"/>
    <w:rsid w:val="006E04BD"/>
    <w:rsid w:val="006E3E4E"/>
    <w:rsid w:val="006E7C0F"/>
    <w:rsid w:val="006F6E87"/>
    <w:rsid w:val="00704AA8"/>
    <w:rsid w:val="0071180E"/>
    <w:rsid w:val="00712B9F"/>
    <w:rsid w:val="00732196"/>
    <w:rsid w:val="007419CE"/>
    <w:rsid w:val="00742232"/>
    <w:rsid w:val="00743B27"/>
    <w:rsid w:val="007443C8"/>
    <w:rsid w:val="00755CDD"/>
    <w:rsid w:val="00777F72"/>
    <w:rsid w:val="007828C7"/>
    <w:rsid w:val="0078329B"/>
    <w:rsid w:val="007851D8"/>
    <w:rsid w:val="007855B4"/>
    <w:rsid w:val="00792C4D"/>
    <w:rsid w:val="0079411B"/>
    <w:rsid w:val="00794239"/>
    <w:rsid w:val="00796E1C"/>
    <w:rsid w:val="007B080A"/>
    <w:rsid w:val="007B283B"/>
    <w:rsid w:val="007C0B0C"/>
    <w:rsid w:val="007C6535"/>
    <w:rsid w:val="007E35D9"/>
    <w:rsid w:val="007F0870"/>
    <w:rsid w:val="007F3AD7"/>
    <w:rsid w:val="0080400F"/>
    <w:rsid w:val="00823A93"/>
    <w:rsid w:val="00825832"/>
    <w:rsid w:val="00826FDB"/>
    <w:rsid w:val="00843AD1"/>
    <w:rsid w:val="00844C61"/>
    <w:rsid w:val="00845DC7"/>
    <w:rsid w:val="008555CB"/>
    <w:rsid w:val="00856154"/>
    <w:rsid w:val="00863C03"/>
    <w:rsid w:val="00884EC7"/>
    <w:rsid w:val="00885320"/>
    <w:rsid w:val="008868C9"/>
    <w:rsid w:val="008C07EF"/>
    <w:rsid w:val="008C1728"/>
    <w:rsid w:val="008C3A88"/>
    <w:rsid w:val="008D01B0"/>
    <w:rsid w:val="008D52C5"/>
    <w:rsid w:val="008F3BD5"/>
    <w:rsid w:val="00904E02"/>
    <w:rsid w:val="00913AEF"/>
    <w:rsid w:val="00923E16"/>
    <w:rsid w:val="00937D49"/>
    <w:rsid w:val="00951B16"/>
    <w:rsid w:val="00964C51"/>
    <w:rsid w:val="0097446D"/>
    <w:rsid w:val="0097463B"/>
    <w:rsid w:val="00976EB2"/>
    <w:rsid w:val="00977ADE"/>
    <w:rsid w:val="00993330"/>
    <w:rsid w:val="009C4A40"/>
    <w:rsid w:val="009E0173"/>
    <w:rsid w:val="009E1F3E"/>
    <w:rsid w:val="009F1B7B"/>
    <w:rsid w:val="009F6C67"/>
    <w:rsid w:val="009F76BC"/>
    <w:rsid w:val="009F7CBB"/>
    <w:rsid w:val="00A032EC"/>
    <w:rsid w:val="00A0792C"/>
    <w:rsid w:val="00A13891"/>
    <w:rsid w:val="00A20346"/>
    <w:rsid w:val="00A329A8"/>
    <w:rsid w:val="00A32F28"/>
    <w:rsid w:val="00A4224B"/>
    <w:rsid w:val="00A435F7"/>
    <w:rsid w:val="00A478E3"/>
    <w:rsid w:val="00A64B4C"/>
    <w:rsid w:val="00A6788B"/>
    <w:rsid w:val="00A720E8"/>
    <w:rsid w:val="00A862B7"/>
    <w:rsid w:val="00A92FC0"/>
    <w:rsid w:val="00A939D6"/>
    <w:rsid w:val="00AA5260"/>
    <w:rsid w:val="00AB62FB"/>
    <w:rsid w:val="00AD1059"/>
    <w:rsid w:val="00AD19D0"/>
    <w:rsid w:val="00AF3B36"/>
    <w:rsid w:val="00B045D3"/>
    <w:rsid w:val="00B06D22"/>
    <w:rsid w:val="00B10CCB"/>
    <w:rsid w:val="00B2102D"/>
    <w:rsid w:val="00B252AB"/>
    <w:rsid w:val="00B304F5"/>
    <w:rsid w:val="00B35FE9"/>
    <w:rsid w:val="00B36F64"/>
    <w:rsid w:val="00B4134F"/>
    <w:rsid w:val="00B42E19"/>
    <w:rsid w:val="00B52CB4"/>
    <w:rsid w:val="00B6581F"/>
    <w:rsid w:val="00B93C0C"/>
    <w:rsid w:val="00BA550D"/>
    <w:rsid w:val="00BB413A"/>
    <w:rsid w:val="00BB72E8"/>
    <w:rsid w:val="00BC15A8"/>
    <w:rsid w:val="00BC2D9F"/>
    <w:rsid w:val="00BC389B"/>
    <w:rsid w:val="00BC48BE"/>
    <w:rsid w:val="00BC693B"/>
    <w:rsid w:val="00BD2CD7"/>
    <w:rsid w:val="00BE47D8"/>
    <w:rsid w:val="00BF4074"/>
    <w:rsid w:val="00BF435D"/>
    <w:rsid w:val="00BF4C45"/>
    <w:rsid w:val="00C00333"/>
    <w:rsid w:val="00C1033E"/>
    <w:rsid w:val="00C107C0"/>
    <w:rsid w:val="00C242B9"/>
    <w:rsid w:val="00C24EC1"/>
    <w:rsid w:val="00C26E3C"/>
    <w:rsid w:val="00C36765"/>
    <w:rsid w:val="00C457A0"/>
    <w:rsid w:val="00C6564E"/>
    <w:rsid w:val="00C66D9B"/>
    <w:rsid w:val="00C74201"/>
    <w:rsid w:val="00C74A93"/>
    <w:rsid w:val="00C77170"/>
    <w:rsid w:val="00C81A76"/>
    <w:rsid w:val="00C862A8"/>
    <w:rsid w:val="00C953CB"/>
    <w:rsid w:val="00CA5B13"/>
    <w:rsid w:val="00CB4573"/>
    <w:rsid w:val="00CE2D1B"/>
    <w:rsid w:val="00CE3498"/>
    <w:rsid w:val="00CE6887"/>
    <w:rsid w:val="00CE76DD"/>
    <w:rsid w:val="00CF3AD8"/>
    <w:rsid w:val="00CF5F5F"/>
    <w:rsid w:val="00D02787"/>
    <w:rsid w:val="00D0427A"/>
    <w:rsid w:val="00D10868"/>
    <w:rsid w:val="00D11E13"/>
    <w:rsid w:val="00D17D95"/>
    <w:rsid w:val="00D22BAF"/>
    <w:rsid w:val="00D27D47"/>
    <w:rsid w:val="00D32EE8"/>
    <w:rsid w:val="00D345E5"/>
    <w:rsid w:val="00D473E7"/>
    <w:rsid w:val="00D528BB"/>
    <w:rsid w:val="00D530CA"/>
    <w:rsid w:val="00D56476"/>
    <w:rsid w:val="00D61B3F"/>
    <w:rsid w:val="00D6200D"/>
    <w:rsid w:val="00D62052"/>
    <w:rsid w:val="00D65658"/>
    <w:rsid w:val="00D77543"/>
    <w:rsid w:val="00D82931"/>
    <w:rsid w:val="00D82CD4"/>
    <w:rsid w:val="00D90DA6"/>
    <w:rsid w:val="00DA02D3"/>
    <w:rsid w:val="00DA1718"/>
    <w:rsid w:val="00DA64A4"/>
    <w:rsid w:val="00DB1FD4"/>
    <w:rsid w:val="00DD5D36"/>
    <w:rsid w:val="00DE2BF2"/>
    <w:rsid w:val="00DE7EFF"/>
    <w:rsid w:val="00DF23CA"/>
    <w:rsid w:val="00E25284"/>
    <w:rsid w:val="00E34E05"/>
    <w:rsid w:val="00E45428"/>
    <w:rsid w:val="00E50898"/>
    <w:rsid w:val="00E576AF"/>
    <w:rsid w:val="00E64FC9"/>
    <w:rsid w:val="00E70AE7"/>
    <w:rsid w:val="00E711F5"/>
    <w:rsid w:val="00E72883"/>
    <w:rsid w:val="00E72BCC"/>
    <w:rsid w:val="00E86996"/>
    <w:rsid w:val="00E87DD9"/>
    <w:rsid w:val="00E912F2"/>
    <w:rsid w:val="00E926AC"/>
    <w:rsid w:val="00E935D8"/>
    <w:rsid w:val="00E96386"/>
    <w:rsid w:val="00EA084C"/>
    <w:rsid w:val="00EA0A6A"/>
    <w:rsid w:val="00EA40A6"/>
    <w:rsid w:val="00EA56FE"/>
    <w:rsid w:val="00EB50ED"/>
    <w:rsid w:val="00ED298A"/>
    <w:rsid w:val="00ED44F1"/>
    <w:rsid w:val="00ED71CC"/>
    <w:rsid w:val="00EF0FAF"/>
    <w:rsid w:val="00EF7571"/>
    <w:rsid w:val="00F02594"/>
    <w:rsid w:val="00F056B3"/>
    <w:rsid w:val="00F25207"/>
    <w:rsid w:val="00F30E69"/>
    <w:rsid w:val="00F34A52"/>
    <w:rsid w:val="00F4083B"/>
    <w:rsid w:val="00F40F84"/>
    <w:rsid w:val="00F46265"/>
    <w:rsid w:val="00F55D9B"/>
    <w:rsid w:val="00F65078"/>
    <w:rsid w:val="00F66C4D"/>
    <w:rsid w:val="00F71D1C"/>
    <w:rsid w:val="00F772F1"/>
    <w:rsid w:val="00F77767"/>
    <w:rsid w:val="00F8491B"/>
    <w:rsid w:val="00F85E2F"/>
    <w:rsid w:val="00F92252"/>
    <w:rsid w:val="00FA1510"/>
    <w:rsid w:val="00FA2956"/>
    <w:rsid w:val="00FA304B"/>
    <w:rsid w:val="00FA55EF"/>
    <w:rsid w:val="00FA6F7A"/>
    <w:rsid w:val="00FA7301"/>
    <w:rsid w:val="00FB1BBB"/>
    <w:rsid w:val="00FB6AD6"/>
    <w:rsid w:val="00FB77AC"/>
    <w:rsid w:val="00FC0CC8"/>
    <w:rsid w:val="00FC2C58"/>
    <w:rsid w:val="00FD59A4"/>
    <w:rsid w:val="00FE7EF1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E7E5"/>
  <w15:chartTrackingRefBased/>
  <w15:docId w15:val="{9EAD9BA6-CF59-4C27-8313-7268881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67"/>
    <w:pPr>
      <w:spacing w:line="252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4767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3C116D"/>
  </w:style>
  <w:style w:type="character" w:styleId="MenoNoResolvida">
    <w:name w:val="Unresolved Mention"/>
    <w:basedOn w:val="Tipodeletrapredefinidodopargrafo"/>
    <w:uiPriority w:val="99"/>
    <w:semiHidden/>
    <w:unhideWhenUsed/>
    <w:rsid w:val="001944F8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09B3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09B3"/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5078"/>
    <w:rPr>
      <w:rFonts w:ascii="Segoe UI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F6507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650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5078"/>
    <w:pPr>
      <w:spacing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50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1D1C"/>
    <w:rPr>
      <w:rFonts w:ascii="Calibri" w:hAnsi="Calibri" w:cs="Calibri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1D1C"/>
    <w:rPr>
      <w:rFonts w:ascii="Calibri" w:hAnsi="Calibri" w:cs="Calibri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02979"/>
    <w:pPr>
      <w:autoSpaceDE w:val="0"/>
      <w:autoSpaceDN w:val="0"/>
      <w:adjustRightInd w:val="0"/>
      <w:spacing w:before="120"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val="en-US" w:eastAsia="en-US"/>
    </w:rPr>
  </w:style>
  <w:style w:type="paragraph" w:customStyle="1" w:styleId="Default">
    <w:name w:val="Default"/>
    <w:rsid w:val="00BF4C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BF4C45"/>
    <w:rPr>
      <w:i/>
      <w:iCs/>
    </w:rPr>
  </w:style>
  <w:style w:type="character" w:styleId="Forte">
    <w:name w:val="Strong"/>
    <w:basedOn w:val="Tipodeletrapredefinidodopargrafo"/>
    <w:uiPriority w:val="22"/>
    <w:qFormat/>
    <w:rsid w:val="00F40F84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3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a.abreu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peia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nia.miguel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F414F-231A-47E4-BAA6-B60E4FA2C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FF1A4-7A5D-4E78-ADB9-9DEF45C5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BBF11C-4BEC-4C9E-AED8-4D5DBE75D8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02BE0B-0730-4E4F-A056-AA016AF481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Santos</dc:creator>
  <cp:keywords/>
  <dc:description/>
  <cp:lastModifiedBy>Tânia Miguel</cp:lastModifiedBy>
  <cp:revision>4</cp:revision>
  <dcterms:created xsi:type="dcterms:W3CDTF">2022-11-25T16:01:00Z</dcterms:created>
  <dcterms:modified xsi:type="dcterms:W3CDTF">2022-11-25T18:30:00Z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