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3162" w14:textId="6CD0631A" w:rsidR="003C7CDF" w:rsidRPr="00E91DAE" w:rsidRDefault="003C7CDF" w:rsidP="003C7CDF">
      <w:pPr>
        <w:tabs>
          <w:tab w:val="left" w:pos="1418"/>
        </w:tabs>
        <w:rPr>
          <w:b/>
          <w:bCs/>
        </w:rPr>
      </w:pPr>
      <w:r>
        <w:rPr>
          <w:noProof/>
        </w:rPr>
        <w:drawing>
          <wp:inline distT="0" distB="0" distL="0" distR="0" wp14:anchorId="1176C8DF" wp14:editId="1504C032">
            <wp:extent cx="1193788" cy="273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26" cy="2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BDE7" w14:textId="49DD4DAC" w:rsidR="003C7CDF" w:rsidRPr="00A80078" w:rsidRDefault="003C7CDF" w:rsidP="003C7CDF">
      <w:pPr>
        <w:tabs>
          <w:tab w:val="left" w:pos="1418"/>
        </w:tabs>
        <w:jc w:val="right"/>
        <w:rPr>
          <w:rFonts w:cstheme="minorHAnsi"/>
        </w:rPr>
      </w:pPr>
      <w:r w:rsidRPr="00A80078">
        <w:rPr>
          <w:rFonts w:cstheme="minorHAnsi"/>
        </w:rPr>
        <w:t xml:space="preserve">Warszawa, </w:t>
      </w:r>
      <w:r w:rsidR="006C4B99" w:rsidRPr="00A80078">
        <w:rPr>
          <w:rFonts w:cstheme="minorHAnsi"/>
        </w:rPr>
        <w:t>xx</w:t>
      </w:r>
      <w:r w:rsidR="00D8348F" w:rsidRPr="00A80078">
        <w:rPr>
          <w:rFonts w:cstheme="minorHAnsi"/>
        </w:rPr>
        <w:t xml:space="preserve"> </w:t>
      </w:r>
      <w:r w:rsidR="00DC4E61">
        <w:rPr>
          <w:rFonts w:cstheme="minorHAnsi"/>
        </w:rPr>
        <w:t>grudnia</w:t>
      </w:r>
      <w:r w:rsidR="00830377">
        <w:rPr>
          <w:rFonts w:cstheme="minorHAnsi"/>
        </w:rPr>
        <w:t xml:space="preserve"> </w:t>
      </w:r>
      <w:r w:rsidR="00AC2A0D" w:rsidRPr="00A80078">
        <w:rPr>
          <w:rFonts w:cstheme="minorHAnsi"/>
        </w:rPr>
        <w:t>2022</w:t>
      </w:r>
      <w:r w:rsidR="00513510" w:rsidRPr="00A80078">
        <w:rPr>
          <w:rFonts w:cstheme="minorHAnsi"/>
        </w:rPr>
        <w:t xml:space="preserve"> r.</w:t>
      </w:r>
    </w:p>
    <w:p w14:paraId="663624D8" w14:textId="45F537BC" w:rsidR="00E91DAE" w:rsidRPr="00A80078" w:rsidRDefault="003C7CDF" w:rsidP="00830377">
      <w:pPr>
        <w:tabs>
          <w:tab w:val="left" w:pos="1418"/>
        </w:tabs>
        <w:spacing w:line="276" w:lineRule="auto"/>
        <w:jc w:val="center"/>
        <w:rPr>
          <w:rFonts w:cstheme="minorHAnsi"/>
          <w:b/>
          <w:bCs/>
        </w:rPr>
      </w:pPr>
      <w:r w:rsidRPr="00A80078">
        <w:rPr>
          <w:rFonts w:cstheme="minorHAnsi"/>
        </w:rPr>
        <w:t>Materiał prasowy:</w:t>
      </w:r>
    </w:p>
    <w:p w14:paraId="5DE41E43" w14:textId="77777777" w:rsidR="00B43253" w:rsidRPr="00B43253" w:rsidRDefault="00B43253" w:rsidP="00B43253">
      <w:pPr>
        <w:pStyle w:val="headline"/>
        <w:spacing w:line="276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B43253">
        <w:rPr>
          <w:rFonts w:asciiTheme="minorHAnsi" w:eastAsiaTheme="minorHAnsi" w:hAnsiTheme="minorHAnsi" w:cstheme="minorHAnsi"/>
          <w:b/>
          <w:bCs/>
          <w:lang w:eastAsia="en-US"/>
        </w:rPr>
        <w:t>„Zapakuj na prezent” – Answear.com rusza z wyjątkową usługą</w:t>
      </w:r>
    </w:p>
    <w:p w14:paraId="47743E44" w14:textId="77777777" w:rsidR="00B43253" w:rsidRDefault="00B43253" w:rsidP="00234C5A">
      <w:pPr>
        <w:pStyle w:val="headline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253">
        <w:rPr>
          <w:rFonts w:asciiTheme="minorHAnsi" w:hAnsiTheme="minorHAnsi" w:cstheme="minorHAnsi"/>
          <w:b/>
          <w:sz w:val="22"/>
          <w:szCs w:val="22"/>
        </w:rPr>
        <w:t>Nie trzeba mieć zdolności plastycznych czy niesamowitego pomysłu, aby sprawić radość i zaskoczyć bliską osobę. W ramach usługi „Zapakuj na prezent” Answear.com będzie pakował złożone w sklepie internetowym zamówienia w specjalne torby prezentowe i dostarczał pod wskazany adres.</w:t>
      </w:r>
    </w:p>
    <w:p w14:paraId="7A422A72" w14:textId="1550E653" w:rsidR="00B43253" w:rsidRDefault="00B43253" w:rsidP="00234C5A">
      <w:pPr>
        <w:pStyle w:val="headline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3253">
        <w:rPr>
          <w:rFonts w:asciiTheme="minorHAnsi" w:eastAsia="Calibri" w:hAnsiTheme="minorHAnsi" w:cstheme="minorHAnsi"/>
          <w:sz w:val="22"/>
          <w:szCs w:val="22"/>
        </w:rPr>
        <w:t xml:space="preserve">Urodziny, rocznica, nadchodzące święta – w ciągu roku zdarza się wiele momentów, które wymagają celebracji i prezentów. Answear.com wychodzi naprzeciw oczekiwaniom klientów i uruchamia wyjątkową usługę „Zapakuj na prezent”, w myśl strategii „Lifespiration Starts Here”, w której prezentuje gotowe rozwiązania jak żyć ciekawiej, aktywniej i odważniej. Dzięki niej, zamówienia klientów mogą zostać zapakowane w designerską i trwałą torbę prezentową oraz ozdobny papier, a następnie dostarczone pod wskazany adres. Dzięki estetycznemu opakowaniu całość będzie gotowa do wręczenia jako prezent. Co więcej, Answear.com oferuje możliwość dostarczenia prezentu od razu do obdarowanej osoby. </w:t>
      </w:r>
    </w:p>
    <w:p w14:paraId="5BA0B0F4" w14:textId="6952B289" w:rsidR="00B43253" w:rsidRPr="00B43253" w:rsidRDefault="00B43253" w:rsidP="00234C5A">
      <w:pPr>
        <w:pStyle w:val="headline"/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43253">
        <w:rPr>
          <w:rFonts w:asciiTheme="minorHAnsi" w:eastAsia="Calibri" w:hAnsiTheme="minorHAnsi" w:cstheme="minorHAnsi"/>
          <w:b/>
          <w:bCs/>
          <w:sz w:val="22"/>
          <w:szCs w:val="22"/>
        </w:rPr>
        <w:t>Jak skorzystać z opcji pakowania na prezent?</w:t>
      </w:r>
    </w:p>
    <w:p w14:paraId="13ED9BF1" w14:textId="77777777" w:rsidR="00B43253" w:rsidRPr="00B43253" w:rsidRDefault="00B43253" w:rsidP="00234C5A">
      <w:pPr>
        <w:pStyle w:val="headline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3253">
        <w:rPr>
          <w:rFonts w:asciiTheme="minorHAnsi" w:eastAsia="Calibri" w:hAnsiTheme="minorHAnsi" w:cstheme="minorHAnsi"/>
          <w:sz w:val="22"/>
          <w:szCs w:val="22"/>
        </w:rPr>
        <w:t xml:space="preserve">Usługa „Zapakuj na prezent” jest dostępna w Answear.com przez cały rok. Aby z niej skorzystać, wystarczy zaznaczyć taką opcję podczas składania zamówienia. Koszt usługi wynosi 19,99 zł. W ozdobnej torbie prezentowej zostaną umieszczone wszystkie produkty wchodzące w skład jednego zamówienia. Wszystkie produkty przed spakowaniem zostaną dokładnie sprawdzone, nie będą mieć także widocznych cen, aby mogły dotrzeć do obdarowanej osoby w najbardziej inspirującym wydaniu. </w:t>
      </w:r>
    </w:p>
    <w:p w14:paraId="36EA633B" w14:textId="77777777" w:rsidR="00B43253" w:rsidRDefault="00B43253" w:rsidP="00B43253">
      <w:pPr>
        <w:rPr>
          <w:rFonts w:eastAsia="Calibri" w:cstheme="minorHAnsi"/>
          <w:lang w:eastAsia="pl-PL"/>
        </w:rPr>
      </w:pPr>
      <w:r w:rsidRPr="00B43253">
        <w:rPr>
          <w:rFonts w:eastAsia="Calibri" w:cstheme="minorHAnsi"/>
          <w:lang w:eastAsia="pl-PL"/>
        </w:rPr>
        <w:t xml:space="preserve">Więcej szczegółów znajduje się na stronie dedykowanej usłudze: </w:t>
      </w:r>
    </w:p>
    <w:p w14:paraId="5E72972A" w14:textId="79C211A0" w:rsidR="00B43253" w:rsidRPr="00B43253" w:rsidRDefault="00DC4E61" w:rsidP="00B43253">
      <w:pPr>
        <w:rPr>
          <w:rFonts w:eastAsia="Calibri" w:cstheme="minorHAnsi"/>
          <w:lang w:eastAsia="pl-PL"/>
        </w:rPr>
      </w:pPr>
      <w:hyperlink r:id="rId8" w:history="1">
        <w:r w:rsidR="00B43253" w:rsidRPr="00B43253">
          <w:rPr>
            <w:rStyle w:val="Hipercze"/>
            <w:rFonts w:eastAsia="Calibri" w:cstheme="minorHAnsi"/>
            <w:lang w:eastAsia="pl-PL"/>
          </w:rPr>
          <w:t>https://answear.com/zapakuj-na-prezent</w:t>
        </w:r>
      </w:hyperlink>
    </w:p>
    <w:p w14:paraId="15B63D68" w14:textId="527CC942" w:rsidR="003C7CDF" w:rsidRDefault="003C7CDF" w:rsidP="007C0FE4">
      <w:pPr>
        <w:pStyle w:val="Tekstpodstawowy"/>
        <w:ind w:right="195"/>
        <w:jc w:val="center"/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5CF62BB0" w14:textId="57865C72" w:rsidR="00B363AD" w:rsidRPr="00B363AD" w:rsidRDefault="00940FE7" w:rsidP="007C0FE4">
      <w:pPr>
        <w:jc w:val="both"/>
      </w:pPr>
      <w:r>
        <w:rPr>
          <w:sz w:val="18"/>
          <w:szCs w:val="18"/>
        </w:rPr>
        <w:t xml:space="preserve">Answear.com to pierwszy polski internetowy sklep multibrandowy oferujący szeroki wybór ubrań, butów i dodatków ponad </w:t>
      </w:r>
      <w:r w:rsidR="00DD61B4">
        <w:rPr>
          <w:sz w:val="18"/>
          <w:szCs w:val="18"/>
        </w:rPr>
        <w:t>5</w:t>
      </w:r>
      <w:r>
        <w:rPr>
          <w:sz w:val="18"/>
          <w:szCs w:val="18"/>
        </w:rPr>
        <w:t xml:space="preserve">00 światowych marek. W ofercie można znaleźć wyselekcjonowane kolekcje damskie, męskie i dziecięce m.in. marek premium, sportowych czy denimowych. Aktualnie </w:t>
      </w:r>
      <w:r w:rsidRPr="00F23581">
        <w:rPr>
          <w:sz w:val="18"/>
          <w:szCs w:val="18"/>
        </w:rPr>
        <w:t>Answear.com</w:t>
      </w:r>
      <w:r>
        <w:rPr>
          <w:sz w:val="18"/>
          <w:szCs w:val="18"/>
        </w:rPr>
        <w:t xml:space="preserve"> działa na 1</w:t>
      </w:r>
      <w:r w:rsidR="00DD61B4">
        <w:rPr>
          <w:sz w:val="18"/>
          <w:szCs w:val="18"/>
        </w:rPr>
        <w:t>1</w:t>
      </w:r>
      <w:r>
        <w:rPr>
          <w:sz w:val="18"/>
          <w:szCs w:val="18"/>
        </w:rPr>
        <w:t xml:space="preserve"> rynkach, a w planach ma start w kolejnych. Od początku swojej działalności w 2011 r. zdobył ponad 50 nagród i wyróżnień, zyskał także uznanie tysięcy klientów, którym dostarcza nieustannych modowych inspiracji, współpracując z trendsetterami i ekspertami z branży mody. Marka opiera się na własnym centrum logistycznym, które pozwala na zoptymalizowanie kosztów i usprawnienie logistyki, co finalnie wpływa na doskonałą cenę i atrakcyjne promocje. Wszystkie produkty wchodzące w skład zamówienia są wysyłane w jednej paczce – w trosce o środowisko i dla wygody klientów. W swej działalności Answear stawia na szybką dostawę (nawet tego samego dnia w wybranych miastach Polski) i jakość obsługi. Swoim stałym klientom dedykuje program lojalnościowy Answear Club, który pozwala na robienie zakupów w jeszcze atrakcyjniejszych cenac</w:t>
      </w:r>
      <w:r w:rsidR="007C0FE4">
        <w:rPr>
          <w:sz w:val="18"/>
          <w:szCs w:val="18"/>
        </w:rPr>
        <w:t>h</w:t>
      </w:r>
    </w:p>
    <w:sectPr w:rsidR="00B363AD" w:rsidRPr="00B3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2D4B" w14:textId="77777777" w:rsidR="000E32B4" w:rsidRDefault="000E32B4" w:rsidP="00087299">
      <w:pPr>
        <w:spacing w:after="0" w:line="240" w:lineRule="auto"/>
      </w:pPr>
      <w:r>
        <w:separator/>
      </w:r>
    </w:p>
  </w:endnote>
  <w:endnote w:type="continuationSeparator" w:id="0">
    <w:p w14:paraId="7D091114" w14:textId="77777777" w:rsidR="000E32B4" w:rsidRDefault="000E32B4" w:rsidP="00087299">
      <w:pPr>
        <w:spacing w:after="0" w:line="240" w:lineRule="auto"/>
      </w:pPr>
      <w:r>
        <w:continuationSeparator/>
      </w:r>
    </w:p>
  </w:endnote>
  <w:endnote w:type="continuationNotice" w:id="1">
    <w:p w14:paraId="5DE0D8FD" w14:textId="77777777" w:rsidR="000E32B4" w:rsidRDefault="000E3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D6DB" w14:textId="77777777" w:rsidR="000E32B4" w:rsidRDefault="000E32B4" w:rsidP="00087299">
      <w:pPr>
        <w:spacing w:after="0" w:line="240" w:lineRule="auto"/>
      </w:pPr>
      <w:r>
        <w:separator/>
      </w:r>
    </w:p>
  </w:footnote>
  <w:footnote w:type="continuationSeparator" w:id="0">
    <w:p w14:paraId="4B78547A" w14:textId="77777777" w:rsidR="000E32B4" w:rsidRDefault="000E32B4" w:rsidP="00087299">
      <w:pPr>
        <w:spacing w:after="0" w:line="240" w:lineRule="auto"/>
      </w:pPr>
      <w:r>
        <w:continuationSeparator/>
      </w:r>
    </w:p>
  </w:footnote>
  <w:footnote w:type="continuationNotice" w:id="1">
    <w:p w14:paraId="55DE3C3B" w14:textId="77777777" w:rsidR="000E32B4" w:rsidRDefault="000E32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4E26"/>
    <w:multiLevelType w:val="hybridMultilevel"/>
    <w:tmpl w:val="860A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530"/>
    <w:multiLevelType w:val="hybridMultilevel"/>
    <w:tmpl w:val="7842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090167">
    <w:abstractNumId w:val="1"/>
  </w:num>
  <w:num w:numId="2" w16cid:durableId="21024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AD"/>
    <w:rsid w:val="00000A23"/>
    <w:rsid w:val="000140FF"/>
    <w:rsid w:val="00014486"/>
    <w:rsid w:val="00025575"/>
    <w:rsid w:val="00025A91"/>
    <w:rsid w:val="000260B9"/>
    <w:rsid w:val="000361EA"/>
    <w:rsid w:val="00040F1C"/>
    <w:rsid w:val="000446F6"/>
    <w:rsid w:val="0004656A"/>
    <w:rsid w:val="00062340"/>
    <w:rsid w:val="00062371"/>
    <w:rsid w:val="00063DB4"/>
    <w:rsid w:val="00080892"/>
    <w:rsid w:val="00081C2C"/>
    <w:rsid w:val="00081FC4"/>
    <w:rsid w:val="000836D9"/>
    <w:rsid w:val="00085449"/>
    <w:rsid w:val="0008615A"/>
    <w:rsid w:val="00087299"/>
    <w:rsid w:val="000A6C60"/>
    <w:rsid w:val="000B320A"/>
    <w:rsid w:val="000B4700"/>
    <w:rsid w:val="000B5C45"/>
    <w:rsid w:val="000C02C9"/>
    <w:rsid w:val="000C1FBF"/>
    <w:rsid w:val="000C49EB"/>
    <w:rsid w:val="000E32B4"/>
    <w:rsid w:val="000F0C46"/>
    <w:rsid w:val="00102517"/>
    <w:rsid w:val="00105B09"/>
    <w:rsid w:val="00110B30"/>
    <w:rsid w:val="00112BDC"/>
    <w:rsid w:val="00112D3F"/>
    <w:rsid w:val="00114F7A"/>
    <w:rsid w:val="00117EC1"/>
    <w:rsid w:val="0012268D"/>
    <w:rsid w:val="00124A01"/>
    <w:rsid w:val="0014203D"/>
    <w:rsid w:val="00143082"/>
    <w:rsid w:val="00143E76"/>
    <w:rsid w:val="00151268"/>
    <w:rsid w:val="00151B55"/>
    <w:rsid w:val="001540AB"/>
    <w:rsid w:val="001630AE"/>
    <w:rsid w:val="00163E68"/>
    <w:rsid w:val="00175E24"/>
    <w:rsid w:val="00177639"/>
    <w:rsid w:val="00182DBC"/>
    <w:rsid w:val="001835C5"/>
    <w:rsid w:val="0019430F"/>
    <w:rsid w:val="00194AED"/>
    <w:rsid w:val="001A0B6F"/>
    <w:rsid w:val="001A63C1"/>
    <w:rsid w:val="001B110F"/>
    <w:rsid w:val="001B2E3B"/>
    <w:rsid w:val="001B2F75"/>
    <w:rsid w:val="001B6CBF"/>
    <w:rsid w:val="001B7548"/>
    <w:rsid w:val="001C1F8F"/>
    <w:rsid w:val="001D12FE"/>
    <w:rsid w:val="001E0B6E"/>
    <w:rsid w:val="001E15D0"/>
    <w:rsid w:val="001E4421"/>
    <w:rsid w:val="001F0312"/>
    <w:rsid w:val="001F1AE2"/>
    <w:rsid w:val="001F3728"/>
    <w:rsid w:val="001F7E87"/>
    <w:rsid w:val="00200C9F"/>
    <w:rsid w:val="00203DED"/>
    <w:rsid w:val="00203EAB"/>
    <w:rsid w:val="0021124F"/>
    <w:rsid w:val="00212074"/>
    <w:rsid w:val="00221984"/>
    <w:rsid w:val="00234C5A"/>
    <w:rsid w:val="00236140"/>
    <w:rsid w:val="002378FD"/>
    <w:rsid w:val="00244340"/>
    <w:rsid w:val="00245314"/>
    <w:rsid w:val="002457AF"/>
    <w:rsid w:val="00247042"/>
    <w:rsid w:val="00256C68"/>
    <w:rsid w:val="00262C2D"/>
    <w:rsid w:val="002639D4"/>
    <w:rsid w:val="00266C93"/>
    <w:rsid w:val="00271710"/>
    <w:rsid w:val="00272E0A"/>
    <w:rsid w:val="0027662F"/>
    <w:rsid w:val="00276913"/>
    <w:rsid w:val="00296715"/>
    <w:rsid w:val="00296E70"/>
    <w:rsid w:val="002A5F08"/>
    <w:rsid w:val="002B0D26"/>
    <w:rsid w:val="002B0F86"/>
    <w:rsid w:val="002B114E"/>
    <w:rsid w:val="002B2989"/>
    <w:rsid w:val="002B30D7"/>
    <w:rsid w:val="002B50AE"/>
    <w:rsid w:val="002C5571"/>
    <w:rsid w:val="002C5AAF"/>
    <w:rsid w:val="002D2F83"/>
    <w:rsid w:val="002D4758"/>
    <w:rsid w:val="002D732C"/>
    <w:rsid w:val="002E087B"/>
    <w:rsid w:val="002E1CA5"/>
    <w:rsid w:val="002E7B03"/>
    <w:rsid w:val="002F188E"/>
    <w:rsid w:val="00305355"/>
    <w:rsid w:val="00307736"/>
    <w:rsid w:val="00310939"/>
    <w:rsid w:val="00324502"/>
    <w:rsid w:val="00326EC2"/>
    <w:rsid w:val="00332523"/>
    <w:rsid w:val="00343D04"/>
    <w:rsid w:val="00367CD4"/>
    <w:rsid w:val="003B1C59"/>
    <w:rsid w:val="003B4B7E"/>
    <w:rsid w:val="003C3160"/>
    <w:rsid w:val="003C540E"/>
    <w:rsid w:val="003C7CDF"/>
    <w:rsid w:val="003E06AD"/>
    <w:rsid w:val="003E2315"/>
    <w:rsid w:val="003F1A60"/>
    <w:rsid w:val="003F23C1"/>
    <w:rsid w:val="003F594A"/>
    <w:rsid w:val="00407B74"/>
    <w:rsid w:val="004179B5"/>
    <w:rsid w:val="00420538"/>
    <w:rsid w:val="00421F56"/>
    <w:rsid w:val="004256E2"/>
    <w:rsid w:val="00427B5F"/>
    <w:rsid w:val="00440AD3"/>
    <w:rsid w:val="004517F2"/>
    <w:rsid w:val="00451E31"/>
    <w:rsid w:val="00453E1E"/>
    <w:rsid w:val="0045795C"/>
    <w:rsid w:val="004720A5"/>
    <w:rsid w:val="004727D0"/>
    <w:rsid w:val="004768D5"/>
    <w:rsid w:val="004800D3"/>
    <w:rsid w:val="004819BB"/>
    <w:rsid w:val="00483111"/>
    <w:rsid w:val="00485C49"/>
    <w:rsid w:val="004918B1"/>
    <w:rsid w:val="004C01CB"/>
    <w:rsid w:val="004C44D5"/>
    <w:rsid w:val="004C6132"/>
    <w:rsid w:val="004D2569"/>
    <w:rsid w:val="004D4990"/>
    <w:rsid w:val="004D75CE"/>
    <w:rsid w:val="004E3D50"/>
    <w:rsid w:val="004E6E34"/>
    <w:rsid w:val="004F6F84"/>
    <w:rsid w:val="0050349B"/>
    <w:rsid w:val="00504A4D"/>
    <w:rsid w:val="00512FB3"/>
    <w:rsid w:val="00513510"/>
    <w:rsid w:val="0051444B"/>
    <w:rsid w:val="00537987"/>
    <w:rsid w:val="00541E1C"/>
    <w:rsid w:val="00550D39"/>
    <w:rsid w:val="005541D3"/>
    <w:rsid w:val="00565763"/>
    <w:rsid w:val="00566B32"/>
    <w:rsid w:val="0057369C"/>
    <w:rsid w:val="00573C66"/>
    <w:rsid w:val="0058318C"/>
    <w:rsid w:val="005856D8"/>
    <w:rsid w:val="005A2A0E"/>
    <w:rsid w:val="005A3FF8"/>
    <w:rsid w:val="005B2404"/>
    <w:rsid w:val="005C242F"/>
    <w:rsid w:val="005D1BE7"/>
    <w:rsid w:val="005D63B7"/>
    <w:rsid w:val="005E05F1"/>
    <w:rsid w:val="005F7A5F"/>
    <w:rsid w:val="006008D0"/>
    <w:rsid w:val="00615E0C"/>
    <w:rsid w:val="00615F5B"/>
    <w:rsid w:val="00627727"/>
    <w:rsid w:val="00635F77"/>
    <w:rsid w:val="00636359"/>
    <w:rsid w:val="00647576"/>
    <w:rsid w:val="006543B8"/>
    <w:rsid w:val="00673FBC"/>
    <w:rsid w:val="00696E70"/>
    <w:rsid w:val="006A4261"/>
    <w:rsid w:val="006B39D0"/>
    <w:rsid w:val="006B5AFE"/>
    <w:rsid w:val="006B6E12"/>
    <w:rsid w:val="006C1A2E"/>
    <w:rsid w:val="006C295D"/>
    <w:rsid w:val="006C4B99"/>
    <w:rsid w:val="006C5983"/>
    <w:rsid w:val="006D5364"/>
    <w:rsid w:val="006F33F9"/>
    <w:rsid w:val="00700BF7"/>
    <w:rsid w:val="00706509"/>
    <w:rsid w:val="007118A9"/>
    <w:rsid w:val="007141DC"/>
    <w:rsid w:val="00715EF0"/>
    <w:rsid w:val="00722700"/>
    <w:rsid w:val="0073438A"/>
    <w:rsid w:val="007366F7"/>
    <w:rsid w:val="00742582"/>
    <w:rsid w:val="00743B6A"/>
    <w:rsid w:val="007452D2"/>
    <w:rsid w:val="00750AE4"/>
    <w:rsid w:val="00753472"/>
    <w:rsid w:val="007571D7"/>
    <w:rsid w:val="007642ED"/>
    <w:rsid w:val="007679CB"/>
    <w:rsid w:val="00780E69"/>
    <w:rsid w:val="00790C8C"/>
    <w:rsid w:val="007A7B90"/>
    <w:rsid w:val="007B068E"/>
    <w:rsid w:val="007B2E6A"/>
    <w:rsid w:val="007C0FE4"/>
    <w:rsid w:val="0080224D"/>
    <w:rsid w:val="00805288"/>
    <w:rsid w:val="00811020"/>
    <w:rsid w:val="00811178"/>
    <w:rsid w:val="00823022"/>
    <w:rsid w:val="00823ADE"/>
    <w:rsid w:val="00830377"/>
    <w:rsid w:val="00843B48"/>
    <w:rsid w:val="00851591"/>
    <w:rsid w:val="00851763"/>
    <w:rsid w:val="00863E34"/>
    <w:rsid w:val="00865BC7"/>
    <w:rsid w:val="00866D34"/>
    <w:rsid w:val="00872DEA"/>
    <w:rsid w:val="00897019"/>
    <w:rsid w:val="008A0EFE"/>
    <w:rsid w:val="008A5087"/>
    <w:rsid w:val="008A786D"/>
    <w:rsid w:val="008B0C36"/>
    <w:rsid w:val="008B39A5"/>
    <w:rsid w:val="008B6C61"/>
    <w:rsid w:val="008B6CF5"/>
    <w:rsid w:val="008B6E96"/>
    <w:rsid w:val="008C2001"/>
    <w:rsid w:val="008D668C"/>
    <w:rsid w:val="008F00CA"/>
    <w:rsid w:val="008F3C7D"/>
    <w:rsid w:val="0090680C"/>
    <w:rsid w:val="00912C92"/>
    <w:rsid w:val="0092019C"/>
    <w:rsid w:val="0093373E"/>
    <w:rsid w:val="00940FE7"/>
    <w:rsid w:val="00944CE9"/>
    <w:rsid w:val="009451FF"/>
    <w:rsid w:val="0095595F"/>
    <w:rsid w:val="009700DE"/>
    <w:rsid w:val="00971AF5"/>
    <w:rsid w:val="00971FDB"/>
    <w:rsid w:val="00977170"/>
    <w:rsid w:val="009937A3"/>
    <w:rsid w:val="00995A14"/>
    <w:rsid w:val="009C0C32"/>
    <w:rsid w:val="009D3F1F"/>
    <w:rsid w:val="009F13C3"/>
    <w:rsid w:val="00A13F32"/>
    <w:rsid w:val="00A1617C"/>
    <w:rsid w:val="00A16183"/>
    <w:rsid w:val="00A22F1B"/>
    <w:rsid w:val="00A2699F"/>
    <w:rsid w:val="00A32BCB"/>
    <w:rsid w:val="00A33691"/>
    <w:rsid w:val="00A34802"/>
    <w:rsid w:val="00A35B05"/>
    <w:rsid w:val="00A577BD"/>
    <w:rsid w:val="00A639AF"/>
    <w:rsid w:val="00A63E98"/>
    <w:rsid w:val="00A80078"/>
    <w:rsid w:val="00A80AC0"/>
    <w:rsid w:val="00A8336A"/>
    <w:rsid w:val="00A968D2"/>
    <w:rsid w:val="00AB0965"/>
    <w:rsid w:val="00AB6BA4"/>
    <w:rsid w:val="00AC2A0D"/>
    <w:rsid w:val="00AC4B10"/>
    <w:rsid w:val="00AF0621"/>
    <w:rsid w:val="00AF0CB1"/>
    <w:rsid w:val="00AF6633"/>
    <w:rsid w:val="00B00949"/>
    <w:rsid w:val="00B16579"/>
    <w:rsid w:val="00B2021E"/>
    <w:rsid w:val="00B363AD"/>
    <w:rsid w:val="00B4010B"/>
    <w:rsid w:val="00B42013"/>
    <w:rsid w:val="00B43253"/>
    <w:rsid w:val="00B503AD"/>
    <w:rsid w:val="00B64938"/>
    <w:rsid w:val="00B6632E"/>
    <w:rsid w:val="00B72577"/>
    <w:rsid w:val="00B81C62"/>
    <w:rsid w:val="00B85B30"/>
    <w:rsid w:val="00B87CD5"/>
    <w:rsid w:val="00B9033C"/>
    <w:rsid w:val="00B9507D"/>
    <w:rsid w:val="00BA517D"/>
    <w:rsid w:val="00BA666F"/>
    <w:rsid w:val="00BA78F9"/>
    <w:rsid w:val="00BB1578"/>
    <w:rsid w:val="00BC5651"/>
    <w:rsid w:val="00BE1AAA"/>
    <w:rsid w:val="00BE7703"/>
    <w:rsid w:val="00BF3C11"/>
    <w:rsid w:val="00BF60FA"/>
    <w:rsid w:val="00C02201"/>
    <w:rsid w:val="00C15689"/>
    <w:rsid w:val="00C228CD"/>
    <w:rsid w:val="00C23871"/>
    <w:rsid w:val="00C24A83"/>
    <w:rsid w:val="00C3621A"/>
    <w:rsid w:val="00C50664"/>
    <w:rsid w:val="00C65B15"/>
    <w:rsid w:val="00C77A62"/>
    <w:rsid w:val="00CA198E"/>
    <w:rsid w:val="00CA4949"/>
    <w:rsid w:val="00CB44A8"/>
    <w:rsid w:val="00CC2784"/>
    <w:rsid w:val="00CD27C0"/>
    <w:rsid w:val="00CD7151"/>
    <w:rsid w:val="00CD738E"/>
    <w:rsid w:val="00CE2A76"/>
    <w:rsid w:val="00CF0428"/>
    <w:rsid w:val="00D130A5"/>
    <w:rsid w:val="00D144B7"/>
    <w:rsid w:val="00D20ADC"/>
    <w:rsid w:val="00D21837"/>
    <w:rsid w:val="00D22364"/>
    <w:rsid w:val="00D26040"/>
    <w:rsid w:val="00D27B44"/>
    <w:rsid w:val="00D31401"/>
    <w:rsid w:val="00D3274C"/>
    <w:rsid w:val="00D53639"/>
    <w:rsid w:val="00D55005"/>
    <w:rsid w:val="00D7095D"/>
    <w:rsid w:val="00D70C15"/>
    <w:rsid w:val="00D8348F"/>
    <w:rsid w:val="00D83526"/>
    <w:rsid w:val="00D84991"/>
    <w:rsid w:val="00D93C77"/>
    <w:rsid w:val="00D97B46"/>
    <w:rsid w:val="00DB5155"/>
    <w:rsid w:val="00DB552F"/>
    <w:rsid w:val="00DB647E"/>
    <w:rsid w:val="00DB7DA4"/>
    <w:rsid w:val="00DC4E61"/>
    <w:rsid w:val="00DD61B4"/>
    <w:rsid w:val="00DE40C7"/>
    <w:rsid w:val="00DE6487"/>
    <w:rsid w:val="00DE6DB8"/>
    <w:rsid w:val="00DF1859"/>
    <w:rsid w:val="00DF6FB1"/>
    <w:rsid w:val="00E03E4A"/>
    <w:rsid w:val="00E10F84"/>
    <w:rsid w:val="00E15BB1"/>
    <w:rsid w:val="00E47768"/>
    <w:rsid w:val="00E571F8"/>
    <w:rsid w:val="00E71DC0"/>
    <w:rsid w:val="00E76140"/>
    <w:rsid w:val="00E80076"/>
    <w:rsid w:val="00E825A9"/>
    <w:rsid w:val="00E84D3B"/>
    <w:rsid w:val="00E91863"/>
    <w:rsid w:val="00E91DAE"/>
    <w:rsid w:val="00E9423F"/>
    <w:rsid w:val="00EA4ED6"/>
    <w:rsid w:val="00EA5AE8"/>
    <w:rsid w:val="00EB78FE"/>
    <w:rsid w:val="00EC1E9E"/>
    <w:rsid w:val="00EC22BA"/>
    <w:rsid w:val="00EC2EC0"/>
    <w:rsid w:val="00EC3A55"/>
    <w:rsid w:val="00ED2E52"/>
    <w:rsid w:val="00ED34AF"/>
    <w:rsid w:val="00EE0A2A"/>
    <w:rsid w:val="00EE59EF"/>
    <w:rsid w:val="00EF1290"/>
    <w:rsid w:val="00EF6223"/>
    <w:rsid w:val="00F161E2"/>
    <w:rsid w:val="00F2229D"/>
    <w:rsid w:val="00F22FBF"/>
    <w:rsid w:val="00F2563A"/>
    <w:rsid w:val="00F337A4"/>
    <w:rsid w:val="00F33CE5"/>
    <w:rsid w:val="00F4057A"/>
    <w:rsid w:val="00F42DC8"/>
    <w:rsid w:val="00F51B6A"/>
    <w:rsid w:val="00F5284C"/>
    <w:rsid w:val="00F54E22"/>
    <w:rsid w:val="00F54E8B"/>
    <w:rsid w:val="00F56CBD"/>
    <w:rsid w:val="00F811E6"/>
    <w:rsid w:val="00F86998"/>
    <w:rsid w:val="00F87F7E"/>
    <w:rsid w:val="00F9266D"/>
    <w:rsid w:val="00FB062C"/>
    <w:rsid w:val="00FB1BF7"/>
    <w:rsid w:val="00FC0FCA"/>
    <w:rsid w:val="00FD0E41"/>
    <w:rsid w:val="00FF4757"/>
    <w:rsid w:val="0A6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B08"/>
  <w15:chartTrackingRefBased/>
  <w15:docId w15:val="{AF3B9932-69D5-4079-BA1F-5C3811D1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-paragraphtext">
    <w:name w:val="inline-paragraph__text"/>
    <w:basedOn w:val="Domylnaczcionkaakapitu"/>
    <w:rsid w:val="00706509"/>
  </w:style>
  <w:style w:type="character" w:styleId="Uwydatnienie">
    <w:name w:val="Emphasis"/>
    <w:basedOn w:val="Domylnaczcionkaakapitu"/>
    <w:uiPriority w:val="20"/>
    <w:qFormat/>
    <w:rsid w:val="00706509"/>
    <w:rPr>
      <w:i/>
      <w:iCs/>
    </w:rPr>
  </w:style>
  <w:style w:type="character" w:customStyle="1" w:styleId="hscoswrapper">
    <w:name w:val="hs_cos_wrapper"/>
    <w:basedOn w:val="Domylnaczcionkaakapitu"/>
    <w:rsid w:val="008F3C7D"/>
  </w:style>
  <w:style w:type="paragraph" w:styleId="Tekstpodstawowy">
    <w:name w:val="Body Text"/>
    <w:basedOn w:val="Normalny"/>
    <w:link w:val="TekstpodstawowyZnak"/>
    <w:uiPriority w:val="1"/>
    <w:unhideWhenUsed/>
    <w:rsid w:val="00AC4B10"/>
    <w:pPr>
      <w:spacing w:after="0" w:line="240" w:lineRule="auto"/>
    </w:pPr>
    <w:rPr>
      <w:rFonts w:ascii="HelveticaNeueLT Std" w:hAnsi="HelveticaNeueLT Std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B10"/>
    <w:rPr>
      <w:rFonts w:ascii="HelveticaNeueLT Std" w:hAnsi="HelveticaNeueLT Std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AC4B10"/>
    <w:pPr>
      <w:spacing w:after="0" w:line="240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B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D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7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7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17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2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2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29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B44"/>
    <w:rPr>
      <w:color w:val="605E5C"/>
      <w:shd w:val="clear" w:color="auto" w:fill="E1DFDD"/>
    </w:rPr>
  </w:style>
  <w:style w:type="paragraph" w:customStyle="1" w:styleId="headline">
    <w:name w:val="headline"/>
    <w:basedOn w:val="Normalny"/>
    <w:rsid w:val="007A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AE2"/>
  </w:style>
  <w:style w:type="paragraph" w:styleId="Stopka">
    <w:name w:val="footer"/>
    <w:basedOn w:val="Normalny"/>
    <w:link w:val="StopkaZnak"/>
    <w:uiPriority w:val="99"/>
    <w:unhideWhenUsed/>
    <w:rsid w:val="001F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AE2"/>
  </w:style>
  <w:style w:type="character" w:customStyle="1" w:styleId="normaltextrun">
    <w:name w:val="normaltextrun"/>
    <w:basedOn w:val="Domylnaczcionkaakapitu"/>
    <w:rsid w:val="00E76140"/>
  </w:style>
  <w:style w:type="character" w:styleId="Pogrubienie">
    <w:name w:val="Strong"/>
    <w:basedOn w:val="Domylnaczcionkaakapitu"/>
    <w:uiPriority w:val="22"/>
    <w:qFormat/>
    <w:rsid w:val="00CD738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12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ar.com/zapakuj-na-prez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https://answear.com/s/lab-girl-power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Bernaś</dc:creator>
  <cp:keywords/>
  <dc:description/>
  <cp:lastModifiedBy>Zuzanna Kanabrocka</cp:lastModifiedBy>
  <cp:revision>4</cp:revision>
  <dcterms:created xsi:type="dcterms:W3CDTF">2022-11-29T15:38:00Z</dcterms:created>
  <dcterms:modified xsi:type="dcterms:W3CDTF">2022-12-05T09:43:00Z</dcterms:modified>
</cp:coreProperties>
</file>