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C3E6" w14:textId="7B23A279" w:rsidR="49C2F6F6" w:rsidRPr="00387D33" w:rsidRDefault="00DF71B7" w:rsidP="00387D33">
      <w:pPr>
        <w:jc w:val="center"/>
        <w:rPr>
          <w:rFonts w:eastAsia="Arial" w:cstheme="minorHAnsi"/>
          <w:b/>
          <w:bCs/>
          <w:color w:val="242424"/>
          <w:sz w:val="28"/>
          <w:szCs w:val="28"/>
        </w:rPr>
      </w:pPr>
      <w:r w:rsidRPr="00387D33">
        <w:rPr>
          <w:rFonts w:eastAsia="Arial" w:cstheme="minorHAnsi"/>
          <w:b/>
          <w:bCs/>
          <w:color w:val="242424"/>
          <w:sz w:val="28"/>
          <w:szCs w:val="28"/>
        </w:rPr>
        <w:t>Praca, wakacje i podróżowanie w jednym. Czyli jak workation zapukał do polskich firm i kto pierwszy otworzył mu drzwi?</w:t>
      </w:r>
    </w:p>
    <w:p w14:paraId="3950417B" w14:textId="77777777" w:rsidR="00387D33" w:rsidRDefault="00387D33" w:rsidP="1B5BFBAC">
      <w:pPr>
        <w:jc w:val="both"/>
        <w:rPr>
          <w:rFonts w:eastAsia="Arial" w:cstheme="minorHAnsi"/>
          <w:b/>
          <w:bCs/>
          <w:i/>
          <w:iCs/>
          <w:color w:val="242424"/>
        </w:rPr>
      </w:pPr>
    </w:p>
    <w:p w14:paraId="5CF95B8B" w14:textId="4DEA872A" w:rsidR="37443F34" w:rsidRPr="00387D33" w:rsidRDefault="37443F34" w:rsidP="1B5BFBAC">
      <w:pPr>
        <w:jc w:val="both"/>
        <w:rPr>
          <w:rFonts w:eastAsia="Arial" w:cstheme="minorHAnsi"/>
          <w:b/>
          <w:bCs/>
          <w:color w:val="242424"/>
        </w:rPr>
      </w:pPr>
      <w:r w:rsidRPr="00387D33">
        <w:rPr>
          <w:rFonts w:eastAsia="Arial" w:cstheme="minorHAnsi"/>
          <w:b/>
          <w:bCs/>
          <w:i/>
          <w:iCs/>
          <w:color w:val="242424"/>
        </w:rPr>
        <w:t>Workation</w:t>
      </w:r>
      <w:r w:rsidRPr="00387D33">
        <w:rPr>
          <w:rFonts w:eastAsia="Arial" w:cstheme="minorHAnsi"/>
          <w:b/>
          <w:bCs/>
          <w:color w:val="242424"/>
        </w:rPr>
        <w:t xml:space="preserve"> to forma pracy wciąż dla nielicznych. </w:t>
      </w:r>
      <w:r w:rsidR="440332E2" w:rsidRPr="00387D33">
        <w:rPr>
          <w:rFonts w:eastAsia="Arial" w:cstheme="minorHAnsi"/>
          <w:b/>
          <w:bCs/>
          <w:color w:val="242424"/>
        </w:rPr>
        <w:t>Obecnie n</w:t>
      </w:r>
      <w:r w:rsidRPr="00387D33">
        <w:rPr>
          <w:rFonts w:eastAsia="Arial" w:cstheme="minorHAnsi"/>
          <w:b/>
          <w:bCs/>
          <w:color w:val="242424"/>
        </w:rPr>
        <w:t xml:space="preserve">a takie rozwiązanie </w:t>
      </w:r>
      <w:r w:rsidR="486E6A36" w:rsidRPr="00387D33">
        <w:rPr>
          <w:rFonts w:eastAsia="Arial" w:cstheme="minorHAnsi"/>
          <w:b/>
          <w:bCs/>
          <w:color w:val="242424"/>
        </w:rPr>
        <w:t xml:space="preserve">mogą pozwolić </w:t>
      </w:r>
      <w:r w:rsidR="57BD1C80" w:rsidRPr="00387D33">
        <w:rPr>
          <w:rFonts w:eastAsia="Arial" w:cstheme="minorHAnsi"/>
          <w:b/>
          <w:bCs/>
          <w:color w:val="242424"/>
        </w:rPr>
        <w:t xml:space="preserve">sobie </w:t>
      </w:r>
      <w:r w:rsidR="00341C5E" w:rsidRPr="00387D33">
        <w:rPr>
          <w:rFonts w:eastAsia="Arial" w:cstheme="minorHAnsi"/>
          <w:b/>
          <w:bCs/>
          <w:color w:val="242424"/>
        </w:rPr>
        <w:t>głównie pracujący</w:t>
      </w:r>
      <w:r w:rsidR="486E6A36" w:rsidRPr="00387D33">
        <w:rPr>
          <w:rFonts w:eastAsia="Arial" w:cstheme="minorHAnsi"/>
          <w:b/>
          <w:bCs/>
          <w:color w:val="242424"/>
        </w:rPr>
        <w:t xml:space="preserve"> zdalni</w:t>
      </w:r>
      <w:r w:rsidR="00341C5E" w:rsidRPr="00387D33">
        <w:rPr>
          <w:rFonts w:eastAsia="Arial" w:cstheme="minorHAnsi"/>
          <w:b/>
          <w:bCs/>
          <w:color w:val="242424"/>
        </w:rPr>
        <w:t>e</w:t>
      </w:r>
      <w:r w:rsidR="486E6A36" w:rsidRPr="00387D33">
        <w:rPr>
          <w:rFonts w:eastAsia="Arial" w:cstheme="minorHAnsi"/>
          <w:b/>
          <w:bCs/>
          <w:color w:val="242424"/>
        </w:rPr>
        <w:t xml:space="preserve">. W branżach, w których </w:t>
      </w:r>
      <w:r w:rsidR="00712219" w:rsidRPr="00387D33">
        <w:rPr>
          <w:rFonts w:eastAsia="Arial" w:cstheme="minorHAnsi"/>
          <w:b/>
          <w:bCs/>
          <w:color w:val="242424"/>
        </w:rPr>
        <w:t xml:space="preserve">wykonywanie obowiązków </w:t>
      </w:r>
      <w:r w:rsidR="486E6A36" w:rsidRPr="00387D33">
        <w:rPr>
          <w:rFonts w:eastAsia="Arial" w:cstheme="minorHAnsi"/>
          <w:b/>
          <w:bCs/>
          <w:color w:val="242424"/>
        </w:rPr>
        <w:t xml:space="preserve">na odległość jest już normą, pracodawcy szukają sposobów na </w:t>
      </w:r>
      <w:r w:rsidR="3A706DD9" w:rsidRPr="00387D33">
        <w:rPr>
          <w:rFonts w:eastAsia="Arial" w:cstheme="minorHAnsi"/>
          <w:b/>
          <w:bCs/>
          <w:color w:val="242424"/>
        </w:rPr>
        <w:t>uatrakcyjnienie codzienności s</w:t>
      </w:r>
      <w:r w:rsidR="4C126151" w:rsidRPr="00387D33">
        <w:rPr>
          <w:rFonts w:eastAsia="Arial" w:cstheme="minorHAnsi"/>
          <w:b/>
          <w:bCs/>
          <w:color w:val="242424"/>
        </w:rPr>
        <w:t xml:space="preserve">woim </w:t>
      </w:r>
      <w:r w:rsidR="003E1252" w:rsidRPr="00387D33">
        <w:rPr>
          <w:rFonts w:eastAsia="Arial" w:cstheme="minorHAnsi"/>
          <w:b/>
          <w:bCs/>
          <w:color w:val="242424"/>
        </w:rPr>
        <w:t>zespołom</w:t>
      </w:r>
      <w:r w:rsidR="3A706DD9" w:rsidRPr="00387D33">
        <w:rPr>
          <w:rFonts w:eastAsia="Arial" w:cstheme="minorHAnsi"/>
          <w:b/>
          <w:bCs/>
          <w:color w:val="242424"/>
        </w:rPr>
        <w:t xml:space="preserve">. </w:t>
      </w:r>
      <w:r w:rsidR="63AF8C63" w:rsidRPr="00387D33">
        <w:rPr>
          <w:rFonts w:eastAsia="Arial" w:cstheme="minorHAnsi"/>
          <w:b/>
          <w:bCs/>
          <w:color w:val="242424"/>
        </w:rPr>
        <w:t>J</w:t>
      </w:r>
      <w:r w:rsidR="3A706DD9" w:rsidRPr="00387D33">
        <w:rPr>
          <w:rFonts w:eastAsia="Arial" w:cstheme="minorHAnsi"/>
          <w:b/>
          <w:bCs/>
          <w:color w:val="242424"/>
        </w:rPr>
        <w:t>edna z firm IT w Polsce wraz z portale</w:t>
      </w:r>
      <w:r w:rsidR="7915530A" w:rsidRPr="00387D33">
        <w:rPr>
          <w:rFonts w:eastAsia="Arial" w:cstheme="minorHAnsi"/>
          <w:b/>
          <w:bCs/>
          <w:color w:val="242424"/>
        </w:rPr>
        <w:t>m podróżniczym</w:t>
      </w:r>
      <w:r w:rsidR="069BD200" w:rsidRPr="00387D33">
        <w:rPr>
          <w:rFonts w:eastAsia="Arial" w:cstheme="minorHAnsi"/>
          <w:b/>
          <w:bCs/>
          <w:color w:val="242424"/>
        </w:rPr>
        <w:t xml:space="preserve"> zaskoczyła pilotażowym projektem. Stworzyła</w:t>
      </w:r>
      <w:r w:rsidR="7915530A" w:rsidRPr="00387D33">
        <w:rPr>
          <w:rFonts w:eastAsia="Arial" w:cstheme="minorHAnsi"/>
          <w:b/>
          <w:bCs/>
          <w:color w:val="242424"/>
        </w:rPr>
        <w:t xml:space="preserve"> specjaln</w:t>
      </w:r>
      <w:r w:rsidR="4301FEFC" w:rsidRPr="00387D33">
        <w:rPr>
          <w:rFonts w:eastAsia="Arial" w:cstheme="minorHAnsi"/>
          <w:b/>
          <w:bCs/>
          <w:color w:val="242424"/>
        </w:rPr>
        <w:t>ą</w:t>
      </w:r>
      <w:r w:rsidR="7915530A" w:rsidRPr="00387D33">
        <w:rPr>
          <w:rFonts w:eastAsia="Arial" w:cstheme="minorHAnsi"/>
          <w:b/>
          <w:bCs/>
          <w:color w:val="242424"/>
        </w:rPr>
        <w:t xml:space="preserve"> baz</w:t>
      </w:r>
      <w:r w:rsidR="491EB2FD" w:rsidRPr="00387D33">
        <w:rPr>
          <w:rFonts w:eastAsia="Arial" w:cstheme="minorHAnsi"/>
          <w:b/>
          <w:bCs/>
          <w:color w:val="242424"/>
        </w:rPr>
        <w:t>ę</w:t>
      </w:r>
      <w:r w:rsidR="7915530A" w:rsidRPr="00387D33">
        <w:rPr>
          <w:rFonts w:eastAsia="Arial" w:cstheme="minorHAnsi"/>
          <w:b/>
          <w:bCs/>
          <w:color w:val="242424"/>
        </w:rPr>
        <w:t xml:space="preserve"> promując</w:t>
      </w:r>
      <w:r w:rsidR="669EEE74" w:rsidRPr="00387D33">
        <w:rPr>
          <w:rFonts w:eastAsia="Arial" w:cstheme="minorHAnsi"/>
          <w:b/>
          <w:bCs/>
          <w:color w:val="242424"/>
        </w:rPr>
        <w:t>ą</w:t>
      </w:r>
      <w:r w:rsidR="7915530A" w:rsidRPr="00387D33">
        <w:rPr>
          <w:rFonts w:eastAsia="Arial" w:cstheme="minorHAnsi"/>
          <w:b/>
          <w:bCs/>
          <w:color w:val="242424"/>
        </w:rPr>
        <w:t xml:space="preserve"> top miejsca do pracy zdalnej</w:t>
      </w:r>
      <w:r w:rsidR="7A077E3B" w:rsidRPr="00387D33">
        <w:rPr>
          <w:rFonts w:eastAsia="Arial" w:cstheme="minorHAnsi"/>
          <w:b/>
          <w:bCs/>
          <w:color w:val="242424"/>
        </w:rPr>
        <w:t xml:space="preserve"> na terenie całego kraju</w:t>
      </w:r>
      <w:r w:rsidR="7915530A" w:rsidRPr="00387D33">
        <w:rPr>
          <w:rFonts w:eastAsia="Arial" w:cstheme="minorHAnsi"/>
          <w:b/>
          <w:bCs/>
          <w:color w:val="242424"/>
        </w:rPr>
        <w:t>.</w:t>
      </w:r>
    </w:p>
    <w:p w14:paraId="70AA0C8A" w14:textId="56ECE2C0" w:rsidR="55B19006" w:rsidRDefault="55B19006" w:rsidP="066C2B64">
      <w:pPr>
        <w:jc w:val="both"/>
        <w:rPr>
          <w:rFonts w:eastAsia="Arial" w:cstheme="minorHAnsi"/>
          <w:color w:val="242424"/>
        </w:rPr>
      </w:pPr>
      <w:r w:rsidRPr="00387D33">
        <w:rPr>
          <w:rFonts w:eastAsia="Arial" w:cstheme="minorHAnsi"/>
          <w:color w:val="242424"/>
        </w:rPr>
        <w:t>Połączenie pracy z wakacjami to trend, który zdobywa coraz większą popularnością na świecie. Do</w:t>
      </w:r>
      <w:r w:rsidR="7BB1DDF4" w:rsidRPr="00387D33">
        <w:rPr>
          <w:rFonts w:eastAsia="Arial" w:cstheme="minorHAnsi"/>
          <w:color w:val="242424"/>
        </w:rPr>
        <w:t>t</w:t>
      </w:r>
      <w:r w:rsidRPr="00387D33">
        <w:rPr>
          <w:rFonts w:eastAsia="Arial" w:cstheme="minorHAnsi"/>
          <w:color w:val="242424"/>
        </w:rPr>
        <w:t xml:space="preserve">arł też do Polski. </w:t>
      </w:r>
      <w:r w:rsidR="4C6DE15C" w:rsidRPr="00387D33">
        <w:rPr>
          <w:rFonts w:eastAsia="Arial" w:cstheme="minorHAnsi"/>
          <w:color w:val="242424"/>
        </w:rPr>
        <w:t>Pracodawcy w branżach</w:t>
      </w:r>
      <w:r w:rsidRPr="00387D33">
        <w:rPr>
          <w:rFonts w:eastAsia="Arial" w:cstheme="minorHAnsi"/>
          <w:color w:val="242424"/>
        </w:rPr>
        <w:t xml:space="preserve">, </w:t>
      </w:r>
      <w:r w:rsidR="0CB70F46" w:rsidRPr="00387D33">
        <w:rPr>
          <w:rFonts w:eastAsia="Arial" w:cstheme="minorHAnsi"/>
          <w:color w:val="242424"/>
        </w:rPr>
        <w:t xml:space="preserve">w </w:t>
      </w:r>
      <w:r w:rsidRPr="00387D33">
        <w:rPr>
          <w:rFonts w:eastAsia="Arial" w:cstheme="minorHAnsi"/>
          <w:color w:val="242424"/>
        </w:rPr>
        <w:t xml:space="preserve">których </w:t>
      </w:r>
      <w:r w:rsidR="3504029F" w:rsidRPr="00387D33">
        <w:rPr>
          <w:rFonts w:eastAsia="Arial" w:cstheme="minorHAnsi"/>
          <w:color w:val="242424"/>
        </w:rPr>
        <w:t>większość</w:t>
      </w:r>
      <w:r w:rsidR="4ECD20B9" w:rsidRPr="00387D33">
        <w:rPr>
          <w:rFonts w:eastAsia="Arial" w:cstheme="minorHAnsi"/>
          <w:color w:val="242424"/>
        </w:rPr>
        <w:t xml:space="preserve"> zatrudnionych</w:t>
      </w:r>
      <w:r w:rsidR="3504029F" w:rsidRPr="00387D33">
        <w:rPr>
          <w:rFonts w:eastAsia="Arial" w:cstheme="minorHAnsi"/>
          <w:color w:val="242424"/>
        </w:rPr>
        <w:t xml:space="preserve"> pracuje zdalnie, są gotow</w:t>
      </w:r>
      <w:r w:rsidR="38094E9B" w:rsidRPr="00387D33">
        <w:rPr>
          <w:rFonts w:eastAsia="Arial" w:cstheme="minorHAnsi"/>
          <w:color w:val="242424"/>
        </w:rPr>
        <w:t>i</w:t>
      </w:r>
      <w:r w:rsidR="3504029F" w:rsidRPr="00387D33">
        <w:rPr>
          <w:rFonts w:eastAsia="Arial" w:cstheme="minorHAnsi"/>
          <w:color w:val="242424"/>
        </w:rPr>
        <w:t xml:space="preserve"> szukać nowych rozwiązań</w:t>
      </w:r>
      <w:r w:rsidR="7F3FC4EF" w:rsidRPr="00387D33">
        <w:rPr>
          <w:rFonts w:eastAsia="Arial" w:cstheme="minorHAnsi"/>
          <w:color w:val="242424"/>
        </w:rPr>
        <w:t>, które ułatwią</w:t>
      </w:r>
      <w:r w:rsidR="7A5F9830" w:rsidRPr="00387D33">
        <w:rPr>
          <w:rFonts w:eastAsia="Arial" w:cstheme="minorHAnsi"/>
          <w:color w:val="242424"/>
        </w:rPr>
        <w:t xml:space="preserve"> </w:t>
      </w:r>
      <w:r w:rsidR="31BFED49" w:rsidRPr="00387D33">
        <w:rPr>
          <w:rFonts w:eastAsia="Arial" w:cstheme="minorHAnsi"/>
          <w:color w:val="242424"/>
        </w:rPr>
        <w:t>pracownikom</w:t>
      </w:r>
      <w:r w:rsidR="0083217F" w:rsidRPr="00387D33">
        <w:rPr>
          <w:rFonts w:eastAsia="Arial" w:cstheme="minorHAnsi"/>
          <w:color w:val="242424"/>
        </w:rPr>
        <w:t xml:space="preserve"> realizację idei</w:t>
      </w:r>
      <w:r w:rsidR="7A5F9830" w:rsidRPr="00387D33">
        <w:rPr>
          <w:rFonts w:eastAsia="Arial" w:cstheme="minorHAnsi"/>
          <w:color w:val="242424"/>
        </w:rPr>
        <w:t xml:space="preserve"> </w:t>
      </w:r>
      <w:r w:rsidR="7A5F9830" w:rsidRPr="00387D33">
        <w:rPr>
          <w:rFonts w:eastAsia="Arial" w:cstheme="minorHAnsi"/>
          <w:i/>
          <w:iCs/>
          <w:color w:val="242424"/>
        </w:rPr>
        <w:t>work-life balance</w:t>
      </w:r>
      <w:r w:rsidR="3504029F" w:rsidRPr="00387D33">
        <w:rPr>
          <w:rFonts w:eastAsia="Arial" w:cstheme="minorHAnsi"/>
          <w:color w:val="242424"/>
        </w:rPr>
        <w:t xml:space="preserve">. </w:t>
      </w:r>
      <w:r w:rsidR="254C215A" w:rsidRPr="00387D33">
        <w:rPr>
          <w:rFonts w:eastAsia="Arial" w:cstheme="minorHAnsi"/>
          <w:color w:val="242424"/>
        </w:rPr>
        <w:t>Przełożeni i menedżerowie</w:t>
      </w:r>
      <w:r w:rsidR="0B12C68E" w:rsidRPr="00387D33">
        <w:rPr>
          <w:rFonts w:eastAsia="Arial" w:cstheme="minorHAnsi"/>
          <w:color w:val="242424"/>
        </w:rPr>
        <w:t xml:space="preserve"> z firm informatycznych</w:t>
      </w:r>
      <w:r w:rsidR="58DDBEAB" w:rsidRPr="00387D33">
        <w:rPr>
          <w:rFonts w:eastAsia="Arial" w:cstheme="minorHAnsi"/>
          <w:color w:val="242424"/>
        </w:rPr>
        <w:t>,</w:t>
      </w:r>
      <w:r w:rsidR="682C054D" w:rsidRPr="00387D33">
        <w:rPr>
          <w:rFonts w:eastAsia="Arial" w:cstheme="minorHAnsi"/>
          <w:color w:val="242424"/>
        </w:rPr>
        <w:t xml:space="preserve"> które </w:t>
      </w:r>
      <w:r w:rsidR="3955601D" w:rsidRPr="00387D33">
        <w:rPr>
          <w:rFonts w:eastAsia="Arial" w:cstheme="minorHAnsi"/>
          <w:color w:val="242424"/>
        </w:rPr>
        <w:t xml:space="preserve">niewątpliwe </w:t>
      </w:r>
      <w:r w:rsidR="682C054D" w:rsidRPr="00387D33">
        <w:rPr>
          <w:rFonts w:eastAsia="Arial" w:cstheme="minorHAnsi"/>
          <w:color w:val="242424"/>
        </w:rPr>
        <w:t xml:space="preserve">zdominowały </w:t>
      </w:r>
      <w:r w:rsidR="2E9D8EBF" w:rsidRPr="00387D33">
        <w:rPr>
          <w:rFonts w:eastAsia="Arial" w:cstheme="minorHAnsi"/>
          <w:color w:val="242424"/>
        </w:rPr>
        <w:t xml:space="preserve">rynek </w:t>
      </w:r>
      <w:r w:rsidR="682C054D" w:rsidRPr="00387D33">
        <w:rPr>
          <w:rFonts w:eastAsia="Arial" w:cstheme="minorHAnsi"/>
          <w:color w:val="242424"/>
        </w:rPr>
        <w:t>pod względem pracy zd</w:t>
      </w:r>
      <w:r w:rsidR="3C5F8557" w:rsidRPr="00387D33">
        <w:rPr>
          <w:rFonts w:eastAsia="Arial" w:cstheme="minorHAnsi"/>
          <w:color w:val="242424"/>
        </w:rPr>
        <w:t>alnej</w:t>
      </w:r>
      <w:r w:rsidR="682C054D" w:rsidRPr="00387D33">
        <w:rPr>
          <w:rFonts w:eastAsia="Arial" w:cstheme="minorHAnsi"/>
          <w:color w:val="242424"/>
        </w:rPr>
        <w:t>,</w:t>
      </w:r>
      <w:r w:rsidR="58DDBEAB" w:rsidRPr="00387D33">
        <w:rPr>
          <w:rFonts w:eastAsia="Arial" w:cstheme="minorHAnsi"/>
          <w:color w:val="242424"/>
        </w:rPr>
        <w:t xml:space="preserve"> najlepiej zna</w:t>
      </w:r>
      <w:r w:rsidR="66B0EFB9" w:rsidRPr="00387D33">
        <w:rPr>
          <w:rFonts w:eastAsia="Arial" w:cstheme="minorHAnsi"/>
          <w:color w:val="242424"/>
        </w:rPr>
        <w:t>ją</w:t>
      </w:r>
      <w:r w:rsidR="58DDBEAB" w:rsidRPr="00387D33">
        <w:rPr>
          <w:rFonts w:eastAsia="Arial" w:cstheme="minorHAnsi"/>
          <w:color w:val="242424"/>
        </w:rPr>
        <w:t xml:space="preserve"> wszystkie bolączki swoich pracowników związane z </w:t>
      </w:r>
      <w:r w:rsidR="49B7ABBF" w:rsidRPr="00387D33">
        <w:rPr>
          <w:rFonts w:eastAsia="Arial" w:cstheme="minorHAnsi"/>
          <w:color w:val="242424"/>
        </w:rPr>
        <w:t xml:space="preserve">tą </w:t>
      </w:r>
      <w:r w:rsidR="58DDBEAB" w:rsidRPr="00387D33">
        <w:rPr>
          <w:rFonts w:eastAsia="Arial" w:cstheme="minorHAnsi"/>
          <w:color w:val="242424"/>
        </w:rPr>
        <w:t xml:space="preserve">formą pracy. </w:t>
      </w:r>
      <w:r w:rsidR="52FB5A69" w:rsidRPr="00387D33">
        <w:rPr>
          <w:rFonts w:eastAsia="Arial" w:cstheme="minorHAnsi"/>
          <w:color w:val="242424"/>
        </w:rPr>
        <w:t>Jed</w:t>
      </w:r>
      <w:r w:rsidR="6B5F6450" w:rsidRPr="00387D33">
        <w:rPr>
          <w:rFonts w:eastAsia="Arial" w:cstheme="minorHAnsi"/>
          <w:color w:val="242424"/>
        </w:rPr>
        <w:t>en z polskich pracodawców</w:t>
      </w:r>
      <w:r w:rsidR="52FB5A69" w:rsidRPr="00387D33">
        <w:rPr>
          <w:rFonts w:eastAsia="Arial" w:cstheme="minorHAnsi"/>
          <w:color w:val="242424"/>
        </w:rPr>
        <w:t xml:space="preserve">, Luxoft Poland postanowił podzielić się wiedzą i doświadczeniem w tym obszarze z portalem podróżniczym </w:t>
      </w:r>
      <w:r w:rsidR="00086096" w:rsidRPr="00387D33">
        <w:rPr>
          <w:rFonts w:eastAsia="Arial" w:cstheme="minorHAnsi"/>
          <w:color w:val="242424"/>
        </w:rPr>
        <w:t>Slowhop</w:t>
      </w:r>
      <w:r w:rsidR="007879D0" w:rsidRPr="00387D33">
        <w:rPr>
          <w:rFonts w:eastAsia="Arial" w:cstheme="minorHAnsi"/>
          <w:color w:val="242424"/>
        </w:rPr>
        <w:t>.com</w:t>
      </w:r>
      <w:r w:rsidR="00086096" w:rsidRPr="00387D33">
        <w:rPr>
          <w:rFonts w:eastAsia="Arial" w:cstheme="minorHAnsi"/>
          <w:color w:val="242424"/>
        </w:rPr>
        <w:t>.</w:t>
      </w:r>
      <w:r w:rsidR="52FB5A69" w:rsidRPr="00387D33">
        <w:rPr>
          <w:rFonts w:eastAsia="Arial" w:cstheme="minorHAnsi"/>
          <w:color w:val="242424"/>
        </w:rPr>
        <w:t xml:space="preserve"> Wspólnie stworzyli pierwsz</w:t>
      </w:r>
      <w:r w:rsidR="003F5012" w:rsidRPr="00387D33">
        <w:rPr>
          <w:rFonts w:eastAsia="Arial" w:cstheme="minorHAnsi"/>
          <w:color w:val="242424"/>
        </w:rPr>
        <w:t>ą tego typu</w:t>
      </w:r>
      <w:r w:rsidR="52FB5A69" w:rsidRPr="00387D33">
        <w:rPr>
          <w:rFonts w:eastAsia="Arial" w:cstheme="minorHAnsi"/>
          <w:color w:val="242424"/>
        </w:rPr>
        <w:t xml:space="preserve"> bazę z </w:t>
      </w:r>
      <w:r w:rsidR="003F5012" w:rsidRPr="00387D33">
        <w:rPr>
          <w:rFonts w:eastAsia="Arial" w:cstheme="minorHAnsi"/>
          <w:color w:val="242424"/>
        </w:rPr>
        <w:t>topowymi, klimatycznymi miejscami</w:t>
      </w:r>
      <w:r w:rsidR="11A03F9B" w:rsidRPr="00387D33">
        <w:rPr>
          <w:rFonts w:eastAsia="Arial" w:cstheme="minorHAnsi"/>
          <w:color w:val="242424"/>
        </w:rPr>
        <w:t xml:space="preserve"> do pracy zdalnej </w:t>
      </w:r>
      <w:r w:rsidR="58DF9245" w:rsidRPr="00387D33">
        <w:rPr>
          <w:rFonts w:eastAsia="Arial" w:cstheme="minorHAnsi"/>
          <w:color w:val="242424"/>
        </w:rPr>
        <w:t>na terenie całej Polski</w:t>
      </w:r>
      <w:r w:rsidR="11A03F9B" w:rsidRPr="00387D33">
        <w:rPr>
          <w:rFonts w:eastAsia="Arial" w:cstheme="minorHAnsi"/>
          <w:color w:val="242424"/>
        </w:rPr>
        <w:t xml:space="preserve">. </w:t>
      </w:r>
      <w:r w:rsidR="3139C802" w:rsidRPr="00387D33">
        <w:rPr>
          <w:rFonts w:eastAsia="Arial" w:cstheme="minorHAnsi"/>
          <w:color w:val="242424"/>
        </w:rPr>
        <w:t>K</w:t>
      </w:r>
      <w:r w:rsidR="12900C20" w:rsidRPr="00387D33">
        <w:rPr>
          <w:rFonts w:eastAsia="Arial" w:cstheme="minorHAnsi"/>
          <w:color w:val="242424"/>
        </w:rPr>
        <w:t>a</w:t>
      </w:r>
      <w:r w:rsidR="3139C802" w:rsidRPr="00387D33">
        <w:rPr>
          <w:rFonts w:eastAsia="Arial" w:cstheme="minorHAnsi"/>
          <w:color w:val="242424"/>
        </w:rPr>
        <w:t>talog</w:t>
      </w:r>
      <w:r w:rsidR="0F49B883" w:rsidRPr="00387D33">
        <w:rPr>
          <w:rFonts w:eastAsia="Arial" w:cstheme="minorHAnsi"/>
          <w:color w:val="242424"/>
        </w:rPr>
        <w:t xml:space="preserve"> powstał</w:t>
      </w:r>
      <w:r w:rsidR="12900C20" w:rsidRPr="00387D33">
        <w:rPr>
          <w:rFonts w:eastAsia="Arial" w:cstheme="minorHAnsi"/>
          <w:color w:val="242424"/>
        </w:rPr>
        <w:t xml:space="preserve"> głównie z myślą o programistach, ale stanowi pomocny i merytoryczny przewodnik dla wszystkich cyfrowych </w:t>
      </w:r>
      <w:r w:rsidR="3BE1DF5F" w:rsidRPr="00387D33">
        <w:rPr>
          <w:rFonts w:eastAsia="Arial" w:cstheme="minorHAnsi"/>
          <w:color w:val="242424"/>
        </w:rPr>
        <w:t>pracowników</w:t>
      </w:r>
      <w:r w:rsidR="5FB71FD0" w:rsidRPr="00387D33">
        <w:rPr>
          <w:rFonts w:eastAsia="Arial" w:cstheme="minorHAnsi"/>
          <w:color w:val="242424"/>
        </w:rPr>
        <w:t xml:space="preserve"> </w:t>
      </w:r>
      <w:r w:rsidR="66271D9C" w:rsidRPr="00387D33">
        <w:rPr>
          <w:rFonts w:eastAsia="Arial" w:cstheme="minorHAnsi"/>
          <w:color w:val="242424"/>
        </w:rPr>
        <w:t>marz</w:t>
      </w:r>
      <w:r w:rsidR="5FB71FD0" w:rsidRPr="00387D33">
        <w:rPr>
          <w:rFonts w:eastAsia="Arial" w:cstheme="minorHAnsi"/>
          <w:color w:val="242424"/>
        </w:rPr>
        <w:t>ących</w:t>
      </w:r>
      <w:r w:rsidR="142C78EB" w:rsidRPr="00387D33">
        <w:rPr>
          <w:rFonts w:eastAsia="Arial" w:cstheme="minorHAnsi"/>
          <w:color w:val="242424"/>
        </w:rPr>
        <w:t xml:space="preserve"> o pracy</w:t>
      </w:r>
      <w:r w:rsidR="5FB71FD0" w:rsidRPr="00387D33">
        <w:rPr>
          <w:rFonts w:eastAsia="Arial" w:cstheme="minorHAnsi"/>
          <w:color w:val="242424"/>
        </w:rPr>
        <w:t xml:space="preserve"> poza domem </w:t>
      </w:r>
      <w:r w:rsidR="7751489E" w:rsidRPr="00387D33">
        <w:rPr>
          <w:rFonts w:eastAsia="Arial" w:cstheme="minorHAnsi"/>
          <w:color w:val="242424"/>
        </w:rPr>
        <w:t>tak</w:t>
      </w:r>
      <w:r w:rsidR="5FB71FD0" w:rsidRPr="00387D33">
        <w:rPr>
          <w:rFonts w:eastAsia="Arial" w:cstheme="minorHAnsi"/>
          <w:color w:val="242424"/>
        </w:rPr>
        <w:t xml:space="preserve"> okazjonalnie, jak i </w:t>
      </w:r>
      <w:r w:rsidR="290A1E58" w:rsidRPr="00387D33">
        <w:rPr>
          <w:rFonts w:eastAsia="Arial" w:cstheme="minorHAnsi"/>
          <w:color w:val="242424"/>
        </w:rPr>
        <w:t>na stał</w:t>
      </w:r>
      <w:r w:rsidR="5FB71FD0" w:rsidRPr="00387D33">
        <w:rPr>
          <w:rFonts w:eastAsia="Arial" w:cstheme="minorHAnsi"/>
          <w:color w:val="242424"/>
        </w:rPr>
        <w:t>e.</w:t>
      </w:r>
    </w:p>
    <w:p w14:paraId="58C3BC23" w14:textId="1788CFB8" w:rsidR="00387D33" w:rsidRPr="00387D33" w:rsidRDefault="00387D33" w:rsidP="00387D33">
      <w:pPr>
        <w:jc w:val="center"/>
        <w:rPr>
          <w:rFonts w:eastAsia="Arial" w:cstheme="minorHAnsi"/>
          <w:color w:val="242424"/>
        </w:rPr>
      </w:pPr>
      <w:r>
        <w:rPr>
          <w:rFonts w:eastAsia="Arial" w:cstheme="minorHAnsi"/>
          <w:noProof/>
          <w:color w:val="242424"/>
        </w:rPr>
        <w:drawing>
          <wp:inline distT="0" distB="0" distL="0" distR="0" wp14:anchorId="76957A71" wp14:editId="2FDF20C4">
            <wp:extent cx="4794250" cy="2696699"/>
            <wp:effectExtent l="0" t="0" r="635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2886" cy="2701557"/>
                    </a:xfrm>
                    <a:prstGeom prst="rect">
                      <a:avLst/>
                    </a:prstGeom>
                  </pic:spPr>
                </pic:pic>
              </a:graphicData>
            </a:graphic>
          </wp:inline>
        </w:drawing>
      </w:r>
    </w:p>
    <w:p w14:paraId="10785159" w14:textId="4D32C8CD" w:rsidR="5FB71FD0" w:rsidRPr="00387D33" w:rsidRDefault="45D900D2" w:rsidP="1B5BFBAC">
      <w:pPr>
        <w:jc w:val="both"/>
        <w:rPr>
          <w:rFonts w:eastAsia="Segoe UI" w:cstheme="minorHAnsi"/>
          <w:b/>
          <w:bCs/>
          <w:color w:val="000000" w:themeColor="text1"/>
        </w:rPr>
      </w:pPr>
      <w:r w:rsidRPr="00387D33">
        <w:rPr>
          <w:rFonts w:eastAsia="Segoe UI" w:cstheme="minorHAnsi"/>
          <w:b/>
          <w:bCs/>
          <w:i/>
          <w:iCs/>
          <w:color w:val="000000" w:themeColor="text1"/>
        </w:rPr>
        <w:t>Workation</w:t>
      </w:r>
      <w:r w:rsidRPr="00387D33">
        <w:rPr>
          <w:rFonts w:eastAsia="Segoe UI" w:cstheme="minorHAnsi"/>
          <w:b/>
          <w:bCs/>
          <w:color w:val="000000" w:themeColor="text1"/>
        </w:rPr>
        <w:t xml:space="preserve"> ma coraz więcej zwolenników</w:t>
      </w:r>
    </w:p>
    <w:p w14:paraId="1AAD392A" w14:textId="15687E17" w:rsidR="7DAE779A" w:rsidRPr="00387D33" w:rsidRDefault="1EDC98D1" w:rsidP="7E75FD99">
      <w:pPr>
        <w:jc w:val="both"/>
        <w:rPr>
          <w:rFonts w:cstheme="minorHAnsi"/>
        </w:rPr>
      </w:pPr>
      <w:r w:rsidRPr="00387D33">
        <w:rPr>
          <w:rFonts w:eastAsia="Arial" w:cstheme="minorHAnsi"/>
          <w:color w:val="000000" w:themeColor="text1"/>
        </w:rPr>
        <w:t xml:space="preserve">Katalog pod nazwą </w:t>
      </w:r>
      <w:r w:rsidRPr="00387D33">
        <w:rPr>
          <w:rFonts w:eastAsia="Arial" w:cstheme="minorHAnsi"/>
          <w:i/>
          <w:iCs/>
          <w:color w:val="000000" w:themeColor="text1"/>
        </w:rPr>
        <w:t xml:space="preserve">Workation </w:t>
      </w:r>
      <w:r w:rsidRPr="00387D33">
        <w:rPr>
          <w:rFonts w:eastAsia="Arial" w:cstheme="minorHAnsi"/>
          <w:color w:val="000000" w:themeColor="text1"/>
        </w:rPr>
        <w:t xml:space="preserve">wystartował </w:t>
      </w:r>
      <w:r w:rsidR="0003139B">
        <w:rPr>
          <w:rFonts w:eastAsia="Arial" w:cstheme="minorHAnsi"/>
          <w:color w:val="000000" w:themeColor="text1"/>
        </w:rPr>
        <w:t>7 listopada</w:t>
      </w:r>
      <w:r w:rsidRPr="00387D33">
        <w:rPr>
          <w:rFonts w:eastAsia="Arial" w:cstheme="minorHAnsi"/>
          <w:color w:val="000000" w:themeColor="text1"/>
        </w:rPr>
        <w:t xml:space="preserve"> i zawiera</w:t>
      </w:r>
      <w:r w:rsidRPr="00387D33">
        <w:rPr>
          <w:rFonts w:eastAsia="Arial" w:cstheme="minorHAnsi"/>
        </w:rPr>
        <w:t xml:space="preserve"> 50 </w:t>
      </w:r>
      <w:r w:rsidRPr="00387D33">
        <w:rPr>
          <w:rFonts w:eastAsia="Arial" w:cstheme="minorHAnsi"/>
          <w:color w:val="000000" w:themeColor="text1"/>
        </w:rPr>
        <w:t xml:space="preserve">lokalizacji z całej Polski, </w:t>
      </w:r>
      <w:r w:rsidRPr="00387D33">
        <w:rPr>
          <w:rFonts w:eastAsia="Arial" w:cstheme="minorHAnsi"/>
        </w:rPr>
        <w:t>wśród których znajdują się miejsca</w:t>
      </w:r>
      <w:r w:rsidR="1034AE39" w:rsidRPr="00387D33">
        <w:rPr>
          <w:rFonts w:eastAsia="Arial" w:cstheme="minorHAnsi"/>
        </w:rPr>
        <w:t xml:space="preserve"> zarówno</w:t>
      </w:r>
      <w:r w:rsidRPr="00387D33">
        <w:rPr>
          <w:rFonts w:eastAsia="Arial" w:cstheme="minorHAnsi"/>
        </w:rPr>
        <w:t xml:space="preserve"> dla osób chcących pracować indywidualnie</w:t>
      </w:r>
      <w:r w:rsidR="378B5096" w:rsidRPr="00387D33">
        <w:rPr>
          <w:rFonts w:eastAsia="Arial" w:cstheme="minorHAnsi"/>
        </w:rPr>
        <w:t>,</w:t>
      </w:r>
      <w:r w:rsidRPr="00387D33">
        <w:rPr>
          <w:rFonts w:eastAsia="Arial" w:cstheme="minorHAnsi"/>
        </w:rPr>
        <w:t xml:space="preserve"> jak i dla całych zespołów</w:t>
      </w:r>
      <w:r w:rsidRPr="00387D33">
        <w:rPr>
          <w:rFonts w:eastAsia="Arial" w:cstheme="minorHAnsi"/>
          <w:b/>
          <w:bCs/>
        </w:rPr>
        <w:t xml:space="preserve">. </w:t>
      </w:r>
      <w:r w:rsidRPr="00387D33">
        <w:rPr>
          <w:rFonts w:eastAsia="Arial" w:cstheme="minorHAnsi"/>
        </w:rPr>
        <w:t xml:space="preserve"> </w:t>
      </w:r>
      <w:r w:rsidR="01344F8C" w:rsidRPr="00387D33">
        <w:rPr>
          <w:rFonts w:eastAsia="Arial" w:cstheme="minorHAnsi"/>
          <w:color w:val="000000" w:themeColor="text1"/>
        </w:rPr>
        <w:t>Właściciele obiektów, którzy chcą się w niej znaleźć, muszą spełnić ściśle określone warunki, jak odpowiednio szybki transfer czy w przypadku miejsc dla większych grup także wspólna przestrzeń do pracy. Zidentyfikowanie najistotniejszych kryteriów było możliwe dzięki wsparciu</w:t>
      </w:r>
      <w:r w:rsidR="01344F8C" w:rsidRPr="00387D33">
        <w:rPr>
          <w:rFonts w:eastAsia="Arial" w:cstheme="minorHAnsi"/>
          <w:color w:val="FF0000"/>
        </w:rPr>
        <w:t xml:space="preserve"> </w:t>
      </w:r>
      <w:r w:rsidR="01344F8C" w:rsidRPr="00387D33">
        <w:rPr>
          <w:rFonts w:eastAsia="Arial" w:cstheme="minorHAnsi"/>
          <w:color w:val="000000" w:themeColor="text1"/>
        </w:rPr>
        <w:t xml:space="preserve">Luxoft Poland, gdzie pracownicy od wielu lat pracują w pełni zdalnie. Na podstawie ich doświadczeń oraz badania na temat </w:t>
      </w:r>
      <w:r w:rsidR="01344F8C" w:rsidRPr="00387D33">
        <w:rPr>
          <w:rFonts w:eastAsia="Arial" w:cstheme="minorHAnsi"/>
          <w:i/>
          <w:iCs/>
          <w:color w:val="000000" w:themeColor="text1"/>
        </w:rPr>
        <w:t>workation</w:t>
      </w:r>
      <w:r w:rsidR="01344F8C" w:rsidRPr="00387D33">
        <w:rPr>
          <w:rFonts w:eastAsia="Arial" w:cstheme="minorHAnsi"/>
          <w:color w:val="000000" w:themeColor="text1"/>
        </w:rPr>
        <w:t xml:space="preserve"> zrealizowanego w grupie użytkowników Slowhop</w:t>
      </w:r>
      <w:r w:rsidR="00ED0AB0" w:rsidRPr="00387D33">
        <w:rPr>
          <w:rFonts w:eastAsia="Arial" w:cstheme="minorHAnsi"/>
          <w:color w:val="000000" w:themeColor="text1"/>
        </w:rPr>
        <w:t>.com</w:t>
      </w:r>
      <w:r w:rsidR="01344F8C" w:rsidRPr="00387D33">
        <w:rPr>
          <w:rFonts w:eastAsia="Arial" w:cstheme="minorHAnsi"/>
          <w:color w:val="000000" w:themeColor="text1"/>
        </w:rPr>
        <w:t xml:space="preserve"> powstała lista potrzeb osób chcących połączyć komfortową pracę i wypoczynek. Do 50 lokalizacji, które tworzą katalog w dniu premiery</w:t>
      </w:r>
      <w:r w:rsidR="777E0DBC" w:rsidRPr="00387D33">
        <w:rPr>
          <w:rFonts w:eastAsia="Arial" w:cstheme="minorHAnsi"/>
          <w:color w:val="000000" w:themeColor="text1"/>
        </w:rPr>
        <w:t>,</w:t>
      </w:r>
      <w:r w:rsidR="01344F8C" w:rsidRPr="00387D33">
        <w:rPr>
          <w:rFonts w:eastAsia="Arial" w:cstheme="minorHAnsi"/>
          <w:color w:val="000000" w:themeColor="text1"/>
        </w:rPr>
        <w:t xml:space="preserve"> w kolejnych tygodniach będą dołączały kolejne, chcące gościć u siebie przedstawicieli cyfrowych zawodów.</w:t>
      </w:r>
    </w:p>
    <w:p w14:paraId="23708AC6" w14:textId="69EEB060" w:rsidR="7DAE779A" w:rsidRPr="00387D33" w:rsidRDefault="7DAE779A" w:rsidP="788C1F90">
      <w:pPr>
        <w:jc w:val="both"/>
        <w:rPr>
          <w:rFonts w:eastAsia="Arial" w:cstheme="minorHAnsi"/>
          <w:color w:val="000000" w:themeColor="text1"/>
        </w:rPr>
      </w:pPr>
      <w:r w:rsidRPr="00387D33">
        <w:rPr>
          <w:rFonts w:eastAsia="Arial" w:cstheme="minorHAnsi"/>
          <w:color w:val="000000" w:themeColor="text1"/>
        </w:rPr>
        <w:lastRenderedPageBreak/>
        <w:t xml:space="preserve">Firma Luxoft Poland pracę zdalną wdrożyła jeszcze przed pandemią i efektywnie realizuje swoje projekty w tej formie do dzisiaj, dzięki czemu doskonale zna potrzeby swoich pracowników w tym obszarze. Wsparła </w:t>
      </w:r>
      <w:r w:rsidR="7A6CB20D" w:rsidRPr="00387D33">
        <w:rPr>
          <w:rFonts w:eastAsia="Arial" w:cstheme="minorHAnsi"/>
          <w:color w:val="000000" w:themeColor="text1"/>
        </w:rPr>
        <w:t>slowhop.com</w:t>
      </w:r>
      <w:r w:rsidRPr="00387D33">
        <w:rPr>
          <w:rFonts w:eastAsia="Arial" w:cstheme="minorHAnsi"/>
          <w:color w:val="000000" w:themeColor="text1"/>
        </w:rPr>
        <w:t xml:space="preserve"> przede wszystkim merytorycznie, dostarczając konkretnych spostrzeżeń i uwag.</w:t>
      </w:r>
      <w:r w:rsidR="79DA6271" w:rsidRPr="00387D33">
        <w:rPr>
          <w:rFonts w:eastAsia="Arial" w:cstheme="minorHAnsi"/>
          <w:color w:val="000000" w:themeColor="text1"/>
        </w:rPr>
        <w:t xml:space="preserve"> Dzięki temu portal przeprowadził </w:t>
      </w:r>
      <w:r w:rsidR="4AB1D6E9" w:rsidRPr="00387D33">
        <w:rPr>
          <w:rFonts w:eastAsia="Arial" w:cstheme="minorHAnsi"/>
          <w:color w:val="000000" w:themeColor="text1"/>
        </w:rPr>
        <w:t xml:space="preserve">szczegółowe </w:t>
      </w:r>
      <w:r w:rsidR="79DA6271" w:rsidRPr="00387D33">
        <w:rPr>
          <w:rFonts w:eastAsia="Arial" w:cstheme="minorHAnsi"/>
          <w:color w:val="000000" w:themeColor="text1"/>
        </w:rPr>
        <w:t xml:space="preserve">badanie w grupie 200 osób. Blisko połowa ankietowanych odpowiedziała, że planuje </w:t>
      </w:r>
      <w:r w:rsidR="79DA6271" w:rsidRPr="00387D33">
        <w:rPr>
          <w:rFonts w:eastAsia="Arial" w:cstheme="minorHAnsi"/>
          <w:i/>
          <w:iCs/>
          <w:color w:val="000000" w:themeColor="text1"/>
        </w:rPr>
        <w:t>workatio</w:t>
      </w:r>
      <w:r w:rsidR="79DA6271" w:rsidRPr="00387D33">
        <w:rPr>
          <w:rFonts w:eastAsia="Arial" w:cstheme="minorHAnsi"/>
          <w:color w:val="000000" w:themeColor="text1"/>
        </w:rPr>
        <w:t>n w ciągu kolejnych 12 miesięcy, a prawie 40% rozważa taką formę pracy w najbliższych miesiącach. Wśród niezainteresowanych połączeniem pracy z wypoczynkiem</w:t>
      </w:r>
      <w:r w:rsidR="79DA6271" w:rsidRPr="00387D33">
        <w:rPr>
          <w:rFonts w:eastAsia="Arial" w:cstheme="minorHAnsi"/>
          <w:i/>
          <w:iCs/>
          <w:color w:val="000000" w:themeColor="text1"/>
        </w:rPr>
        <w:t xml:space="preserve"> </w:t>
      </w:r>
      <w:r w:rsidR="79DA6271" w:rsidRPr="00387D33">
        <w:rPr>
          <w:rFonts w:eastAsia="Arial" w:cstheme="minorHAnsi"/>
          <w:color w:val="000000" w:themeColor="text1"/>
        </w:rPr>
        <w:t xml:space="preserve">znalazło się zaledwie 15% uczestników badania. </w:t>
      </w:r>
      <w:r w:rsidRPr="00387D33">
        <w:rPr>
          <w:rFonts w:eastAsia="Arial" w:cstheme="minorHAnsi"/>
          <w:color w:val="000000" w:themeColor="text1"/>
        </w:rPr>
        <w:t xml:space="preserve">- </w:t>
      </w:r>
      <w:r w:rsidRPr="00387D33">
        <w:rPr>
          <w:rFonts w:eastAsia="Arial" w:cstheme="minorHAnsi"/>
          <w:i/>
          <w:iCs/>
          <w:color w:val="000000" w:themeColor="text1"/>
        </w:rPr>
        <w:t>Mocno liczmy na to, że owoc naszej współpracy ze Slowhop ułatwi wszystkim specjalistom IT łączenie pracy z wakacjami i zachęci ich jeszcze bardziej do tej atrakcyjnej formy wspierającej work-life balance. Jesteśmy przekonani, że dzięki nasze</w:t>
      </w:r>
      <w:r w:rsidR="006738F7" w:rsidRPr="00387D33">
        <w:rPr>
          <w:rFonts w:eastAsia="Arial" w:cstheme="minorHAnsi"/>
          <w:i/>
          <w:iCs/>
          <w:color w:val="000000" w:themeColor="text1"/>
        </w:rPr>
        <w:t xml:space="preserve">mu katalogowi </w:t>
      </w:r>
      <w:r w:rsidRPr="00387D33">
        <w:rPr>
          <w:rFonts w:eastAsia="Arial" w:cstheme="minorHAnsi"/>
          <w:i/>
          <w:iCs/>
          <w:color w:val="000000" w:themeColor="text1"/>
        </w:rPr>
        <w:t>Workation, przed podjęciem decyzji, nie będą musieli marnować długich godzin na wyszukiwanie dogodnych dla siebie lokalizacji</w:t>
      </w:r>
      <w:r w:rsidRPr="00387D33">
        <w:rPr>
          <w:rFonts w:eastAsia="Arial" w:cstheme="minorHAnsi"/>
          <w:color w:val="000000" w:themeColor="text1"/>
        </w:rPr>
        <w:t xml:space="preserve"> – dodaje Head of Employer Branding w Luxoft Poland, Małgorzata Stasiak-Duklewska.</w:t>
      </w:r>
    </w:p>
    <w:p w14:paraId="6337A7EE" w14:textId="5B656C26" w:rsidR="7DAE779A" w:rsidRPr="00387D33" w:rsidRDefault="46FD9BAD" w:rsidP="066C2B64">
      <w:pPr>
        <w:jc w:val="both"/>
        <w:rPr>
          <w:rFonts w:eastAsia="Arial" w:cstheme="minorHAnsi"/>
          <w:b/>
          <w:bCs/>
          <w:color w:val="000000" w:themeColor="text1"/>
        </w:rPr>
      </w:pPr>
      <w:r w:rsidRPr="00387D33">
        <w:rPr>
          <w:rFonts w:eastAsia="Arial" w:cstheme="minorHAnsi"/>
          <w:b/>
          <w:bCs/>
          <w:color w:val="000000" w:themeColor="text1"/>
        </w:rPr>
        <w:t xml:space="preserve">Pionierzy pracy zdalnej, czyli IT znów </w:t>
      </w:r>
      <w:r w:rsidR="273D1D5E" w:rsidRPr="00387D33">
        <w:rPr>
          <w:rFonts w:eastAsia="Arial" w:cstheme="minorHAnsi"/>
          <w:b/>
          <w:bCs/>
          <w:color w:val="000000" w:themeColor="text1"/>
        </w:rPr>
        <w:t>zaskakuje</w:t>
      </w:r>
    </w:p>
    <w:p w14:paraId="6D0A036A" w14:textId="1DF8BA06" w:rsidR="7DAE779A" w:rsidRDefault="7DAE779A" w:rsidP="1B5BFBAC">
      <w:pPr>
        <w:jc w:val="both"/>
        <w:rPr>
          <w:rFonts w:eastAsia="Arial" w:cstheme="minorHAnsi"/>
          <w:color w:val="000000" w:themeColor="text1"/>
        </w:rPr>
      </w:pPr>
      <w:r w:rsidRPr="00387D33">
        <w:rPr>
          <w:rFonts w:eastAsia="Arial" w:cstheme="minorHAnsi"/>
          <w:color w:val="000000" w:themeColor="text1"/>
        </w:rPr>
        <w:t>Jak wygląda idealne miejsce do pracy zdalnej? Przede wszystkim jest wyposażone w szybki i niezawodny internet. Sprawna sieć ma kluczowe znaczenie i chociaż większość lokalizacji zapewnia, że posiada szybkie łącze, to w rezultacie często okazuje się na przykład, że działa ono tylko w wybranej części pomieszczenia. W przypadku bazy stworzonej na portalu Slowhop</w:t>
      </w:r>
      <w:r w:rsidR="7A29C219" w:rsidRPr="00387D33">
        <w:rPr>
          <w:rFonts w:eastAsia="Arial" w:cstheme="minorHAnsi"/>
          <w:color w:val="000000" w:themeColor="text1"/>
        </w:rPr>
        <w:t>.com</w:t>
      </w:r>
      <w:r w:rsidRPr="00387D33">
        <w:rPr>
          <w:rFonts w:eastAsia="Arial" w:cstheme="minorHAnsi"/>
          <w:color w:val="000000" w:themeColor="text1"/>
        </w:rPr>
        <w:t xml:space="preserve"> wszystkie lokalizacje zostały pod tym względem dokładnie sprawdzone. Ze względu na specyfikę branży, dla wielu podróżujących specjalistów IT kluczowe jest nie tylko wygodne krzesło, ale także odpowiednich rozmiarów biurko, które pomieści duży monitor. Jak wynika z ankiety portalu, idealna lokalizacja do </w:t>
      </w:r>
      <w:r w:rsidRPr="00387D33">
        <w:rPr>
          <w:rFonts w:eastAsia="Arial" w:cstheme="minorHAnsi"/>
          <w:i/>
          <w:iCs/>
          <w:color w:val="000000" w:themeColor="text1"/>
        </w:rPr>
        <w:t>workation</w:t>
      </w:r>
      <w:r w:rsidRPr="00387D33">
        <w:rPr>
          <w:rFonts w:eastAsia="Arial" w:cstheme="minorHAnsi"/>
          <w:color w:val="000000" w:themeColor="text1"/>
        </w:rPr>
        <w:t xml:space="preserve"> powinna spełniać też inne warunki. Dla </w:t>
      </w:r>
      <w:r w:rsidR="6824FC91" w:rsidRPr="00387D33">
        <w:rPr>
          <w:rFonts w:eastAsia="Arial" w:cstheme="minorHAnsi"/>
          <w:color w:val="000000" w:themeColor="text1"/>
        </w:rPr>
        <w:t>miłośników pracy i podróżowania</w:t>
      </w:r>
      <w:r w:rsidRPr="00387D33">
        <w:rPr>
          <w:rFonts w:eastAsia="Arial" w:cstheme="minorHAnsi"/>
          <w:color w:val="000000" w:themeColor="text1"/>
        </w:rPr>
        <w:t xml:space="preserve"> bardzo ważna okazała się możliwość </w:t>
      </w:r>
      <w:r w:rsidR="5F1209F4" w:rsidRPr="00387D33">
        <w:rPr>
          <w:rFonts w:eastAsia="Arial" w:cstheme="minorHAnsi"/>
          <w:color w:val="000000" w:themeColor="text1"/>
        </w:rPr>
        <w:t>wykonywania obowiązków służbowych</w:t>
      </w:r>
      <w:r w:rsidRPr="00387D33">
        <w:rPr>
          <w:rFonts w:eastAsia="Arial" w:cstheme="minorHAnsi"/>
          <w:color w:val="000000" w:themeColor="text1"/>
        </w:rPr>
        <w:t xml:space="preserve"> poza pokojem, np. na balkonie lub tarasie. Biorący udział w badaniu portalu zwracali też uwagę na nielimitowany dostęp do gorących i zimnych napojów, dobrą lokalizację i wygodny dojazd czy dostęp do wyżywienia na miejscu. </w:t>
      </w:r>
    </w:p>
    <w:p w14:paraId="6A054235" w14:textId="68415CDE" w:rsidR="00387D33" w:rsidRPr="00387D33" w:rsidRDefault="00387D33" w:rsidP="00387D33">
      <w:pPr>
        <w:jc w:val="center"/>
        <w:rPr>
          <w:rFonts w:eastAsia="Arial" w:cstheme="minorHAnsi"/>
          <w:color w:val="000000" w:themeColor="text1"/>
        </w:rPr>
      </w:pPr>
      <w:r>
        <w:rPr>
          <w:rFonts w:eastAsia="Arial" w:cstheme="minorHAnsi"/>
          <w:noProof/>
          <w:color w:val="000000" w:themeColor="text1"/>
        </w:rPr>
        <w:drawing>
          <wp:inline distT="0" distB="0" distL="0" distR="0" wp14:anchorId="2E94A2EA" wp14:editId="75F9A8DF">
            <wp:extent cx="5124450" cy="3417814"/>
            <wp:effectExtent l="0" t="0" r="0" b="0"/>
            <wp:docPr id="2" name="Obraz 2" descr="Obraz zawierający zewnętrzne, niebo, z widokiem, odległ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zewnętrzne, niebo, z widokiem, odległość&#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1141" cy="3422276"/>
                    </a:xfrm>
                    <a:prstGeom prst="rect">
                      <a:avLst/>
                    </a:prstGeom>
                  </pic:spPr>
                </pic:pic>
              </a:graphicData>
            </a:graphic>
          </wp:inline>
        </w:drawing>
      </w:r>
    </w:p>
    <w:p w14:paraId="560AB8F3" w14:textId="137221F4" w:rsidR="7DAE779A" w:rsidRPr="00387D33" w:rsidRDefault="7DAE779A" w:rsidP="6F143108">
      <w:pPr>
        <w:jc w:val="both"/>
        <w:rPr>
          <w:rFonts w:eastAsia="Arial" w:cstheme="minorHAnsi"/>
          <w:i/>
          <w:iCs/>
          <w:color w:val="000000" w:themeColor="text1"/>
        </w:rPr>
      </w:pPr>
      <w:r w:rsidRPr="00387D33">
        <w:rPr>
          <w:rFonts w:eastAsia="Arial" w:cstheme="minorHAnsi"/>
          <w:color w:val="000000" w:themeColor="text1"/>
        </w:rPr>
        <w:t xml:space="preserve">Stworzenie </w:t>
      </w:r>
      <w:r w:rsidR="485CE545" w:rsidRPr="00387D33">
        <w:rPr>
          <w:rFonts w:eastAsia="Arial" w:cstheme="minorHAnsi"/>
          <w:color w:val="000000" w:themeColor="text1"/>
        </w:rPr>
        <w:t>katalogu</w:t>
      </w:r>
      <w:r w:rsidRPr="00387D33">
        <w:rPr>
          <w:rFonts w:eastAsia="Arial" w:cstheme="minorHAnsi"/>
          <w:color w:val="000000" w:themeColor="text1"/>
        </w:rPr>
        <w:t xml:space="preserve"> z topowymi miejscami do pracy zdalnej przy współpracy z praktykami tego modelu i w oparciu o ścisłe kryteria to innowacyjny w skali branży projekt, wychodzący naprzeciw oczekiwaniom zmieniającego się rynku pracy. Choć baza powstała z myślą o specjalistach IT, sprawdzi </w:t>
      </w:r>
      <w:r w:rsidRPr="00387D33">
        <w:rPr>
          <w:rFonts w:eastAsia="Arial" w:cstheme="minorHAnsi"/>
          <w:color w:val="000000" w:themeColor="text1"/>
        </w:rPr>
        <w:lastRenderedPageBreak/>
        <w:t>się doskonale także w innych zawodach, które umożliwiają wykonywanie swoich obowiązków z dowolnego miejsca.</w:t>
      </w:r>
      <w:r w:rsidR="0F569B9E" w:rsidRPr="00387D33">
        <w:rPr>
          <w:rFonts w:eastAsia="Arial" w:cstheme="minorHAnsi"/>
          <w:color w:val="000000" w:themeColor="text1"/>
        </w:rPr>
        <w:t xml:space="preserve"> - </w:t>
      </w:r>
      <w:r w:rsidR="0F569B9E" w:rsidRPr="00387D33">
        <w:rPr>
          <w:rFonts w:eastAsia="Arial" w:cstheme="minorHAnsi"/>
          <w:i/>
          <w:iCs/>
          <w:color w:val="000000" w:themeColor="text1"/>
        </w:rPr>
        <w:t xml:space="preserve">W Slowhopie od sześciu lat promujemy turystykę doświadczeń, a zjawisko workation, czyli pracokacji znakomicie wpisuje się w ten nurt - </w:t>
      </w:r>
      <w:r w:rsidR="0F569B9E" w:rsidRPr="00387D33">
        <w:rPr>
          <w:rFonts w:eastAsia="Arial" w:cstheme="minorHAnsi"/>
          <w:color w:val="000000" w:themeColor="text1"/>
        </w:rPr>
        <w:t>mówi Aleksandra Klonowska-Szałek z portalu Slowhop</w:t>
      </w:r>
      <w:r w:rsidR="0F569B9E" w:rsidRPr="00387D33">
        <w:rPr>
          <w:rFonts w:eastAsia="Arial" w:cstheme="minorHAnsi"/>
          <w:i/>
          <w:iCs/>
          <w:color w:val="000000" w:themeColor="text1"/>
        </w:rPr>
        <w:t>.</w:t>
      </w:r>
      <w:r w:rsidR="11B97413" w:rsidRPr="00387D33">
        <w:rPr>
          <w:rFonts w:eastAsia="Arial" w:cstheme="minorHAnsi"/>
          <w:color w:val="000000" w:themeColor="text1"/>
        </w:rPr>
        <w:t>com</w:t>
      </w:r>
      <w:r w:rsidR="0F569B9E" w:rsidRPr="00387D33">
        <w:rPr>
          <w:rFonts w:eastAsia="Arial" w:cstheme="minorHAnsi"/>
          <w:i/>
          <w:iCs/>
          <w:color w:val="000000" w:themeColor="text1"/>
        </w:rPr>
        <w:t xml:space="preserve"> - Pandemia sprawiła, że chętniej niż do tej pory wyjeżdżamy po kontakt z naturą również poza standardowymi okresami jak wakacje czy weekendy. Łączenie wakacji i pracy dołączyło do trendów turystycznych i cieszymy się, że oddajemy pracownikom wygodne narzędzie, dzięki któremu wyszukanie odpowiednich noclegów będzie łatwiejsze, a nasi gospodarze zyskają nową grupę gości, chętną do podróżowania również poza sezonem.</w:t>
      </w:r>
    </w:p>
    <w:p w14:paraId="5CFB90A3" w14:textId="10C88F78" w:rsidR="7DAE779A" w:rsidRPr="00387D33" w:rsidRDefault="7DAE779A" w:rsidP="066C2B64">
      <w:pPr>
        <w:jc w:val="both"/>
        <w:rPr>
          <w:rFonts w:eastAsia="Arial" w:cstheme="minorHAnsi"/>
        </w:rPr>
      </w:pPr>
      <w:r w:rsidRPr="00387D33">
        <w:rPr>
          <w:rFonts w:eastAsia="Arial" w:cstheme="minorHAnsi"/>
          <w:color w:val="000000" w:themeColor="text1"/>
        </w:rPr>
        <w:t xml:space="preserve">To właśnie dzięki IT idea </w:t>
      </w:r>
      <w:r w:rsidRPr="00387D33">
        <w:rPr>
          <w:rFonts w:eastAsia="Arial" w:cstheme="minorHAnsi"/>
          <w:i/>
          <w:iCs/>
          <w:color w:val="000000" w:themeColor="text1"/>
        </w:rPr>
        <w:t>workation</w:t>
      </w:r>
      <w:r w:rsidRPr="00387D33">
        <w:rPr>
          <w:rFonts w:eastAsia="Arial" w:cstheme="minorHAnsi"/>
          <w:color w:val="000000" w:themeColor="text1"/>
        </w:rPr>
        <w:t xml:space="preserve"> zyskuje na popularności także w Polsce. </w:t>
      </w:r>
      <w:r w:rsidR="353B19BB" w:rsidRPr="00387D33">
        <w:rPr>
          <w:rFonts w:eastAsia="Arial" w:cstheme="minorHAnsi"/>
          <w:color w:val="000000" w:themeColor="text1"/>
        </w:rPr>
        <w:t xml:space="preserve">Naprzeciw rosnącym potrzebom w tym obszarze zaczynają wychodzić turystyczne regiony, dostosowując się do </w:t>
      </w:r>
      <w:r w:rsidR="40A77393" w:rsidRPr="00387D33">
        <w:rPr>
          <w:rFonts w:eastAsia="Arial" w:cstheme="minorHAnsi"/>
          <w:color w:val="000000" w:themeColor="text1"/>
        </w:rPr>
        <w:t>oczekiwań</w:t>
      </w:r>
      <w:r w:rsidR="353B19BB" w:rsidRPr="00387D33">
        <w:rPr>
          <w:rFonts w:eastAsia="Arial" w:cstheme="minorHAnsi"/>
          <w:color w:val="000000" w:themeColor="text1"/>
        </w:rPr>
        <w:t xml:space="preserve"> osób łączących podróże z pracą. Zatem wiele wskazuje na to, że różnego rodzaju przewodniki i bazy danych o miejscach do </w:t>
      </w:r>
      <w:r w:rsidR="353B19BB" w:rsidRPr="00387D33">
        <w:rPr>
          <w:rFonts w:eastAsia="Arial" w:cstheme="minorHAnsi"/>
          <w:i/>
          <w:iCs/>
          <w:color w:val="000000" w:themeColor="text1"/>
          <w:lang w:val="de-DE"/>
        </w:rPr>
        <w:t>workation</w:t>
      </w:r>
      <w:r w:rsidR="353B19BB" w:rsidRPr="00387D33">
        <w:rPr>
          <w:rFonts w:eastAsia="Arial" w:cstheme="minorHAnsi"/>
          <w:color w:val="000000" w:themeColor="text1"/>
        </w:rPr>
        <w:t xml:space="preserve"> będą coraz bardziej pożądane.</w:t>
      </w:r>
    </w:p>
    <w:p w14:paraId="68788BD6" w14:textId="77777777" w:rsidR="007A54AD" w:rsidRDefault="007A54AD" w:rsidP="007A54AD">
      <w:pPr>
        <w:rPr>
          <w:b/>
          <w:bCs/>
        </w:rPr>
      </w:pPr>
    </w:p>
    <w:p w14:paraId="3C0A1263" w14:textId="2E439B3F" w:rsidR="007A54AD" w:rsidRDefault="007A54AD" w:rsidP="007A54AD">
      <w:pPr>
        <w:rPr>
          <w:b/>
          <w:bCs/>
        </w:rPr>
      </w:pPr>
      <w:r w:rsidRPr="00306DB2">
        <w:rPr>
          <w:b/>
          <w:bCs/>
        </w:rPr>
        <w:t xml:space="preserve">Katalog Workation jest dostępny pod linkiem: </w:t>
      </w:r>
      <w:hyperlink r:id="rId11" w:history="1">
        <w:r w:rsidR="0044394F" w:rsidRPr="00234B6B">
          <w:rPr>
            <w:rStyle w:val="Hipercze"/>
            <w:b/>
            <w:bCs/>
          </w:rPr>
          <w:t>https://slowhop.com/pl/noclegi/workation</w:t>
        </w:r>
      </w:hyperlink>
    </w:p>
    <w:p w14:paraId="6755AEE9" w14:textId="77777777" w:rsidR="0044394F" w:rsidRPr="00306DB2" w:rsidRDefault="0044394F" w:rsidP="007A54AD">
      <w:pPr>
        <w:rPr>
          <w:b/>
          <w:bCs/>
        </w:rPr>
      </w:pPr>
    </w:p>
    <w:p w14:paraId="69703648" w14:textId="77777777" w:rsidR="007A54AD" w:rsidRDefault="007A54AD" w:rsidP="007A54AD"/>
    <w:p w14:paraId="156DD78A" w14:textId="77777777" w:rsidR="007A54AD" w:rsidRDefault="007A54AD" w:rsidP="007A54AD"/>
    <w:p w14:paraId="31F2781D" w14:textId="77777777" w:rsidR="007A54AD" w:rsidRDefault="007A54AD" w:rsidP="007A54AD">
      <w:r>
        <w:t>__________________________________</w:t>
      </w:r>
    </w:p>
    <w:p w14:paraId="3DF6C61B" w14:textId="77777777" w:rsidR="007A54AD" w:rsidRDefault="007A54AD" w:rsidP="007A54AD">
      <w:r>
        <w:t>Kontakt dla mediów:</w:t>
      </w:r>
    </w:p>
    <w:p w14:paraId="6F6A62ED" w14:textId="77777777" w:rsidR="0044394F" w:rsidRPr="00DF71B7" w:rsidRDefault="0044394F" w:rsidP="0044394F">
      <w:pPr>
        <w:rPr>
          <w:b/>
          <w:bCs/>
        </w:rPr>
      </w:pPr>
      <w:r w:rsidRPr="00DF71B7">
        <w:rPr>
          <w:b/>
          <w:bCs/>
        </w:rPr>
        <w:t>Natalia Malinowska</w:t>
      </w:r>
    </w:p>
    <w:p w14:paraId="5F621349" w14:textId="77777777" w:rsidR="0044394F" w:rsidRPr="00DF71B7" w:rsidRDefault="0003139B" w:rsidP="0044394F">
      <w:hyperlink r:id="rId12" w:history="1">
        <w:r w:rsidR="0044394F" w:rsidRPr="00DF71B7">
          <w:rPr>
            <w:rStyle w:val="Hipercze"/>
          </w:rPr>
          <w:t>n.malinowska@planetpartners.pl</w:t>
        </w:r>
      </w:hyperlink>
    </w:p>
    <w:p w14:paraId="508AB4A8" w14:textId="4C1302EA" w:rsidR="0044394F" w:rsidRDefault="0044394F" w:rsidP="0044394F">
      <w:r w:rsidRPr="00A8448F">
        <w:t>+ 48 666 300</w:t>
      </w:r>
      <w:r>
        <w:t> </w:t>
      </w:r>
      <w:r w:rsidRPr="00A8448F">
        <w:t>05</w:t>
      </w:r>
      <w:r>
        <w:t>4</w:t>
      </w:r>
    </w:p>
    <w:p w14:paraId="7FF4BE7A" w14:textId="77777777" w:rsidR="007A54AD" w:rsidRPr="007A54AD" w:rsidRDefault="007A54AD" w:rsidP="007A54AD">
      <w:pPr>
        <w:rPr>
          <w:b/>
          <w:bCs/>
        </w:rPr>
        <w:sectPr w:rsidR="007A54AD" w:rsidRPr="007A54AD">
          <w:headerReference w:type="default" r:id="rId13"/>
          <w:footerReference w:type="default" r:id="rId14"/>
          <w:pgSz w:w="11900" w:h="16840"/>
          <w:pgMar w:top="1440" w:right="1440" w:bottom="1440" w:left="1440" w:header="708" w:footer="708" w:gutter="0"/>
          <w:cols w:space="708"/>
        </w:sectPr>
      </w:pPr>
    </w:p>
    <w:p w14:paraId="67E54C93" w14:textId="77777777" w:rsidR="007A54AD" w:rsidRDefault="007A54AD" w:rsidP="007A54AD"/>
    <w:p w14:paraId="62B7A0C1" w14:textId="77777777" w:rsidR="007A54AD" w:rsidRDefault="007A54AD" w:rsidP="007A54AD">
      <w:pPr>
        <w:rPr>
          <w:b/>
          <w:bCs/>
        </w:rPr>
      </w:pPr>
    </w:p>
    <w:p w14:paraId="399F07E5" w14:textId="77777777" w:rsidR="007A54AD" w:rsidRDefault="007A54AD" w:rsidP="007A54AD">
      <w:pPr>
        <w:rPr>
          <w:b/>
          <w:bCs/>
        </w:rPr>
      </w:pPr>
    </w:p>
    <w:p w14:paraId="24FEB8BB" w14:textId="2D2782C6" w:rsidR="007A54AD" w:rsidRDefault="007A54AD" w:rsidP="007A54AD">
      <w:pPr>
        <w:rPr>
          <w:b/>
          <w:bCs/>
        </w:rPr>
      </w:pPr>
    </w:p>
    <w:p w14:paraId="5FD0A8EA" w14:textId="62ED01AE" w:rsidR="007A54AD" w:rsidRDefault="007A54AD" w:rsidP="007A54AD">
      <w:pPr>
        <w:rPr>
          <w:b/>
          <w:bCs/>
        </w:rPr>
      </w:pPr>
    </w:p>
    <w:p w14:paraId="396666E6" w14:textId="2886549B" w:rsidR="007A54AD" w:rsidRDefault="007A54AD" w:rsidP="007A54AD">
      <w:pPr>
        <w:rPr>
          <w:b/>
          <w:bCs/>
        </w:rPr>
      </w:pPr>
    </w:p>
    <w:p w14:paraId="446889FC" w14:textId="798273EA" w:rsidR="007A54AD" w:rsidRDefault="007A54AD" w:rsidP="007A54AD">
      <w:pPr>
        <w:rPr>
          <w:b/>
          <w:bCs/>
        </w:rPr>
      </w:pPr>
    </w:p>
    <w:p w14:paraId="1CA5E360" w14:textId="77777777" w:rsidR="007A54AD" w:rsidRDefault="007A54AD" w:rsidP="007A54AD">
      <w:pPr>
        <w:rPr>
          <w:b/>
          <w:bCs/>
        </w:rPr>
      </w:pPr>
    </w:p>
    <w:p w14:paraId="4C413DEC" w14:textId="3262228E" w:rsidR="49C2F6F6" w:rsidRPr="00387D33" w:rsidRDefault="49C2F6F6" w:rsidP="1B5BFBAC">
      <w:pPr>
        <w:jc w:val="both"/>
        <w:rPr>
          <w:rFonts w:eastAsia="Arial" w:cstheme="minorHAnsi"/>
          <w:color w:val="000000" w:themeColor="text1"/>
        </w:rPr>
      </w:pPr>
    </w:p>
    <w:sectPr w:rsidR="49C2F6F6" w:rsidRPr="00387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CE25" w14:textId="77777777" w:rsidR="00651B9E" w:rsidRDefault="00651B9E">
      <w:pPr>
        <w:spacing w:after="0" w:line="240" w:lineRule="auto"/>
      </w:pPr>
      <w:r>
        <w:separator/>
      </w:r>
    </w:p>
  </w:endnote>
  <w:endnote w:type="continuationSeparator" w:id="0">
    <w:p w14:paraId="3CDB480A" w14:textId="77777777" w:rsidR="00651B9E" w:rsidRDefault="0065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A074" w14:textId="77777777" w:rsidR="00C517C1" w:rsidRDefault="0003139B">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EAA2" w14:textId="77777777" w:rsidR="00651B9E" w:rsidRDefault="00651B9E">
      <w:pPr>
        <w:spacing w:after="0" w:line="240" w:lineRule="auto"/>
      </w:pPr>
      <w:r>
        <w:separator/>
      </w:r>
    </w:p>
  </w:footnote>
  <w:footnote w:type="continuationSeparator" w:id="0">
    <w:p w14:paraId="02D21CA7" w14:textId="77777777" w:rsidR="00651B9E" w:rsidRDefault="0065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3474" w14:textId="77777777" w:rsidR="00C517C1" w:rsidRDefault="0003139B">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70764"/>
    <w:rsid w:val="0003139B"/>
    <w:rsid w:val="00086096"/>
    <w:rsid w:val="00145506"/>
    <w:rsid w:val="002A0449"/>
    <w:rsid w:val="003026E7"/>
    <w:rsid w:val="0031575B"/>
    <w:rsid w:val="00341C5E"/>
    <w:rsid w:val="00360611"/>
    <w:rsid w:val="00387D33"/>
    <w:rsid w:val="003A5073"/>
    <w:rsid w:val="003C320D"/>
    <w:rsid w:val="003E1252"/>
    <w:rsid w:val="003E5954"/>
    <w:rsid w:val="003F5012"/>
    <w:rsid w:val="003F6C33"/>
    <w:rsid w:val="0044394F"/>
    <w:rsid w:val="00467477"/>
    <w:rsid w:val="004F4754"/>
    <w:rsid w:val="00553844"/>
    <w:rsid w:val="00651B9E"/>
    <w:rsid w:val="006738F7"/>
    <w:rsid w:val="00712219"/>
    <w:rsid w:val="007879D0"/>
    <w:rsid w:val="007A54AD"/>
    <w:rsid w:val="0083217F"/>
    <w:rsid w:val="009F770B"/>
    <w:rsid w:val="00A43947"/>
    <w:rsid w:val="00AC3240"/>
    <w:rsid w:val="00B45BB3"/>
    <w:rsid w:val="00C710F8"/>
    <w:rsid w:val="00C83959"/>
    <w:rsid w:val="00C9667D"/>
    <w:rsid w:val="00D02A95"/>
    <w:rsid w:val="00D356F7"/>
    <w:rsid w:val="00D81760"/>
    <w:rsid w:val="00DE3E29"/>
    <w:rsid w:val="00DF71B7"/>
    <w:rsid w:val="00E56F87"/>
    <w:rsid w:val="00E935B1"/>
    <w:rsid w:val="00EB07A4"/>
    <w:rsid w:val="00ED0AB0"/>
    <w:rsid w:val="00F363B2"/>
    <w:rsid w:val="01344F8C"/>
    <w:rsid w:val="01FB4E80"/>
    <w:rsid w:val="03600331"/>
    <w:rsid w:val="03971EE1"/>
    <w:rsid w:val="066C2B64"/>
    <w:rsid w:val="069BD200"/>
    <w:rsid w:val="086A9004"/>
    <w:rsid w:val="08A1080F"/>
    <w:rsid w:val="0A91E9EA"/>
    <w:rsid w:val="0B12C68E"/>
    <w:rsid w:val="0C6A89CE"/>
    <w:rsid w:val="0CB70F46"/>
    <w:rsid w:val="0D3E0127"/>
    <w:rsid w:val="0EF6B518"/>
    <w:rsid w:val="0F49B883"/>
    <w:rsid w:val="0F569B9E"/>
    <w:rsid w:val="1034AE39"/>
    <w:rsid w:val="108DD0AF"/>
    <w:rsid w:val="10F1F3D6"/>
    <w:rsid w:val="11A03F9B"/>
    <w:rsid w:val="11B97413"/>
    <w:rsid w:val="12900C20"/>
    <w:rsid w:val="1374E92F"/>
    <w:rsid w:val="142C78EB"/>
    <w:rsid w:val="1623ADA2"/>
    <w:rsid w:val="1754CA68"/>
    <w:rsid w:val="17C37BB5"/>
    <w:rsid w:val="18260D15"/>
    <w:rsid w:val="1861B5B8"/>
    <w:rsid w:val="18ABBFF2"/>
    <w:rsid w:val="1B5BFBAC"/>
    <w:rsid w:val="1BA5CF65"/>
    <w:rsid w:val="1C74FBD3"/>
    <w:rsid w:val="1C95F687"/>
    <w:rsid w:val="1EBA490C"/>
    <w:rsid w:val="1EDC98D1"/>
    <w:rsid w:val="20484E01"/>
    <w:rsid w:val="22CB14FA"/>
    <w:rsid w:val="237D1561"/>
    <w:rsid w:val="2434628D"/>
    <w:rsid w:val="249E010B"/>
    <w:rsid w:val="254C215A"/>
    <w:rsid w:val="2602B5BC"/>
    <w:rsid w:val="273D1D5E"/>
    <w:rsid w:val="2772DBB8"/>
    <w:rsid w:val="290A1E58"/>
    <w:rsid w:val="29165E0E"/>
    <w:rsid w:val="2A6CCB5C"/>
    <w:rsid w:val="2B23E5A1"/>
    <w:rsid w:val="2CA912F0"/>
    <w:rsid w:val="2E0DC7A1"/>
    <w:rsid w:val="2E15B527"/>
    <w:rsid w:val="2E9D8EBF"/>
    <w:rsid w:val="2F2ED96F"/>
    <w:rsid w:val="2FA99802"/>
    <w:rsid w:val="2FAB076C"/>
    <w:rsid w:val="3139C802"/>
    <w:rsid w:val="31BFED49"/>
    <w:rsid w:val="32BDADBB"/>
    <w:rsid w:val="347D0925"/>
    <w:rsid w:val="3484F6AB"/>
    <w:rsid w:val="3504029F"/>
    <w:rsid w:val="353B19BB"/>
    <w:rsid w:val="358034C8"/>
    <w:rsid w:val="3618D986"/>
    <w:rsid w:val="361A48F0"/>
    <w:rsid w:val="36DD8044"/>
    <w:rsid w:val="37443F34"/>
    <w:rsid w:val="378B5096"/>
    <w:rsid w:val="37B4A9E7"/>
    <w:rsid w:val="37F3B31D"/>
    <w:rsid w:val="38094E9B"/>
    <w:rsid w:val="39507A48"/>
    <w:rsid w:val="3955601D"/>
    <w:rsid w:val="3A706DD9"/>
    <w:rsid w:val="3B62990A"/>
    <w:rsid w:val="3BE1DF5F"/>
    <w:rsid w:val="3C4C0FDB"/>
    <w:rsid w:val="3C5F8557"/>
    <w:rsid w:val="3C63CCF0"/>
    <w:rsid w:val="3CC659F7"/>
    <w:rsid w:val="3D5852F4"/>
    <w:rsid w:val="3E6E0D59"/>
    <w:rsid w:val="3EF1A351"/>
    <w:rsid w:val="3FC7A952"/>
    <w:rsid w:val="40A77393"/>
    <w:rsid w:val="416379B3"/>
    <w:rsid w:val="417F9261"/>
    <w:rsid w:val="41B60A87"/>
    <w:rsid w:val="423626C3"/>
    <w:rsid w:val="4301FEFC"/>
    <w:rsid w:val="440332E2"/>
    <w:rsid w:val="45D900D2"/>
    <w:rsid w:val="46385A40"/>
    <w:rsid w:val="46FD9BAD"/>
    <w:rsid w:val="47017622"/>
    <w:rsid w:val="470B0750"/>
    <w:rsid w:val="47170764"/>
    <w:rsid w:val="4729A61F"/>
    <w:rsid w:val="485CE545"/>
    <w:rsid w:val="486E6A36"/>
    <w:rsid w:val="491AE988"/>
    <w:rsid w:val="491EB2FD"/>
    <w:rsid w:val="496FFB02"/>
    <w:rsid w:val="49B7ABBF"/>
    <w:rsid w:val="49C2F6F6"/>
    <w:rsid w:val="4A333256"/>
    <w:rsid w:val="4AB1D6E9"/>
    <w:rsid w:val="4B155D20"/>
    <w:rsid w:val="4B249FD3"/>
    <w:rsid w:val="4C126151"/>
    <w:rsid w:val="4C6DE15C"/>
    <w:rsid w:val="4D93E374"/>
    <w:rsid w:val="4ECD20B9"/>
    <w:rsid w:val="4F1C9751"/>
    <w:rsid w:val="4FDF3C86"/>
    <w:rsid w:val="50C15AB6"/>
    <w:rsid w:val="514392F2"/>
    <w:rsid w:val="52C1CBCE"/>
    <w:rsid w:val="52F4F9CD"/>
    <w:rsid w:val="52FB5A69"/>
    <w:rsid w:val="53D6E017"/>
    <w:rsid w:val="55B19006"/>
    <w:rsid w:val="570E80D9"/>
    <w:rsid w:val="57BD1C80"/>
    <w:rsid w:val="57C24B9F"/>
    <w:rsid w:val="58576D59"/>
    <w:rsid w:val="58DDBEAB"/>
    <w:rsid w:val="58DF9245"/>
    <w:rsid w:val="58FA9547"/>
    <w:rsid w:val="5917E4F5"/>
    <w:rsid w:val="5998E21D"/>
    <w:rsid w:val="5B064CA3"/>
    <w:rsid w:val="5B8A289B"/>
    <w:rsid w:val="5E030F0B"/>
    <w:rsid w:val="5E81B564"/>
    <w:rsid w:val="5F1209F4"/>
    <w:rsid w:val="5F32BB1B"/>
    <w:rsid w:val="5F872679"/>
    <w:rsid w:val="5FB71FD0"/>
    <w:rsid w:val="5FC08738"/>
    <w:rsid w:val="60EC7ECF"/>
    <w:rsid w:val="61122552"/>
    <w:rsid w:val="62884F30"/>
    <w:rsid w:val="63AF8C63"/>
    <w:rsid w:val="64F8CDEC"/>
    <w:rsid w:val="65096DFA"/>
    <w:rsid w:val="6517E284"/>
    <w:rsid w:val="66271D9C"/>
    <w:rsid w:val="669EEE74"/>
    <w:rsid w:val="66B0EFB9"/>
    <w:rsid w:val="66E5996D"/>
    <w:rsid w:val="6824FC91"/>
    <w:rsid w:val="682C054D"/>
    <w:rsid w:val="69309BE8"/>
    <w:rsid w:val="6AD1C6A6"/>
    <w:rsid w:val="6B500858"/>
    <w:rsid w:val="6B5F6450"/>
    <w:rsid w:val="6C1DF69F"/>
    <w:rsid w:val="6C6D9707"/>
    <w:rsid w:val="6F143108"/>
    <w:rsid w:val="7141082A"/>
    <w:rsid w:val="7268C6B4"/>
    <w:rsid w:val="75207882"/>
    <w:rsid w:val="7614794D"/>
    <w:rsid w:val="76AC1C05"/>
    <w:rsid w:val="7751489E"/>
    <w:rsid w:val="777E0DBC"/>
    <w:rsid w:val="788C1F90"/>
    <w:rsid w:val="7915530A"/>
    <w:rsid w:val="794041A6"/>
    <w:rsid w:val="79CA5BC1"/>
    <w:rsid w:val="79DA6271"/>
    <w:rsid w:val="7A077E3B"/>
    <w:rsid w:val="7A29C219"/>
    <w:rsid w:val="7A5F9830"/>
    <w:rsid w:val="7A6CB20D"/>
    <w:rsid w:val="7B8C0CFB"/>
    <w:rsid w:val="7BB1DDF4"/>
    <w:rsid w:val="7C4352A7"/>
    <w:rsid w:val="7DAE779A"/>
    <w:rsid w:val="7E75FD99"/>
    <w:rsid w:val="7EC3ADBD"/>
    <w:rsid w:val="7F3FC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0764"/>
  <w15:chartTrackingRefBased/>
  <w15:docId w15:val="{3CE1EFE1-D95E-4D72-AED1-D49FF4D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83959"/>
    <w:rPr>
      <w:sz w:val="16"/>
      <w:szCs w:val="16"/>
    </w:rPr>
  </w:style>
  <w:style w:type="paragraph" w:styleId="Tekstkomentarza">
    <w:name w:val="annotation text"/>
    <w:basedOn w:val="Normalny"/>
    <w:link w:val="TekstkomentarzaZnak"/>
    <w:uiPriority w:val="99"/>
    <w:unhideWhenUsed/>
    <w:rsid w:val="00C83959"/>
    <w:pPr>
      <w:spacing w:line="240" w:lineRule="auto"/>
    </w:pPr>
    <w:rPr>
      <w:sz w:val="20"/>
      <w:szCs w:val="20"/>
    </w:rPr>
  </w:style>
  <w:style w:type="character" w:customStyle="1" w:styleId="TekstkomentarzaZnak">
    <w:name w:val="Tekst komentarza Znak"/>
    <w:basedOn w:val="Domylnaczcionkaakapitu"/>
    <w:link w:val="Tekstkomentarza"/>
    <w:uiPriority w:val="99"/>
    <w:rsid w:val="00C83959"/>
    <w:rPr>
      <w:sz w:val="20"/>
      <w:szCs w:val="20"/>
    </w:rPr>
  </w:style>
  <w:style w:type="paragraph" w:styleId="Tematkomentarza">
    <w:name w:val="annotation subject"/>
    <w:basedOn w:val="Tekstkomentarza"/>
    <w:next w:val="Tekstkomentarza"/>
    <w:link w:val="TematkomentarzaZnak"/>
    <w:uiPriority w:val="99"/>
    <w:semiHidden/>
    <w:unhideWhenUsed/>
    <w:rsid w:val="00C83959"/>
    <w:rPr>
      <w:b/>
      <w:bCs/>
    </w:rPr>
  </w:style>
  <w:style w:type="character" w:customStyle="1" w:styleId="TematkomentarzaZnak">
    <w:name w:val="Temat komentarza Znak"/>
    <w:basedOn w:val="TekstkomentarzaZnak"/>
    <w:link w:val="Tematkomentarza"/>
    <w:uiPriority w:val="99"/>
    <w:semiHidden/>
    <w:rsid w:val="00C83959"/>
    <w:rPr>
      <w:b/>
      <w:bCs/>
      <w:sz w:val="20"/>
      <w:szCs w:val="20"/>
    </w:rPr>
  </w:style>
  <w:style w:type="character" w:styleId="Hipercze">
    <w:name w:val="Hyperlink"/>
    <w:rsid w:val="007A54AD"/>
    <w:rPr>
      <w:u w:val="single"/>
    </w:rPr>
  </w:style>
  <w:style w:type="paragraph" w:customStyle="1" w:styleId="Nagwekistopka">
    <w:name w:val="Nagłówek i stopka"/>
    <w:rsid w:val="007A54A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character" w:styleId="Nierozpoznanawzmianka">
    <w:name w:val="Unresolved Mention"/>
    <w:basedOn w:val="Domylnaczcionkaakapitu"/>
    <w:uiPriority w:val="99"/>
    <w:semiHidden/>
    <w:unhideWhenUsed/>
    <w:rsid w:val="0044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n.malinowska@planetpartners.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owhop.com/pl/noclegi/work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18be5b-f3d6-46fb-b9c0-cc8c6893e0f9">
      <Terms xmlns="http://schemas.microsoft.com/office/infopath/2007/PartnerControls"/>
    </lcf76f155ced4ddcb4097134ff3c332f>
    <TaxCatchAll xmlns="48530dfd-aa0d-4cab-aa96-d7ef72e47f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11B77FCA06C14986D8BFAE74E0D354" ma:contentTypeVersion="16" ma:contentTypeDescription="Utwórz nowy dokument." ma:contentTypeScope="" ma:versionID="98f75371dc2731d3a298b90d17bf6181">
  <xsd:schema xmlns:xsd="http://www.w3.org/2001/XMLSchema" xmlns:xs="http://www.w3.org/2001/XMLSchema" xmlns:p="http://schemas.microsoft.com/office/2006/metadata/properties" xmlns:ns2="d418be5b-f3d6-46fb-b9c0-cc8c6893e0f9" xmlns:ns3="48530dfd-aa0d-4cab-aa96-d7ef72e47f71" targetNamespace="http://schemas.microsoft.com/office/2006/metadata/properties" ma:root="true" ma:fieldsID="98161df355e47b1d10355e4a8aeee6b3" ns2:_="" ns3:_="">
    <xsd:import namespace="d418be5b-f3d6-46fb-b9c0-cc8c6893e0f9"/>
    <xsd:import namespace="48530dfd-aa0d-4cab-aa96-d7ef72e47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be5b-f3d6-46fb-b9c0-cc8c6893e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1bfcbd9-f08e-4a2a-bcec-3d69c06c5c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30dfd-aa0d-4cab-aa96-d7ef72e47f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3a28d09-fabe-4450-9222-9ba1244390da}" ma:internalName="TaxCatchAll" ma:showField="CatchAllData" ma:web="48530dfd-aa0d-4cab-aa96-d7ef72e47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58727-F700-4F5E-87E4-4CC24F35280C}">
  <ds:schemaRefs>
    <ds:schemaRef ds:uri="http://schemas.microsoft.com/sharepoint/v3/contenttype/forms"/>
  </ds:schemaRefs>
</ds:datastoreItem>
</file>

<file path=customXml/itemProps2.xml><?xml version="1.0" encoding="utf-8"?>
<ds:datastoreItem xmlns:ds="http://schemas.openxmlformats.org/officeDocument/2006/customXml" ds:itemID="{1FFC532E-80E7-44FA-95FD-3E15DFACD6C7}">
  <ds:schemaRefs>
    <ds:schemaRef ds:uri="http://schemas.microsoft.com/office/2006/metadata/properties"/>
    <ds:schemaRef ds:uri="http://schemas.microsoft.com/office/infopath/2007/PartnerControls"/>
    <ds:schemaRef ds:uri="d418be5b-f3d6-46fb-b9c0-cc8c6893e0f9"/>
    <ds:schemaRef ds:uri="48530dfd-aa0d-4cab-aa96-d7ef72e47f71"/>
  </ds:schemaRefs>
</ds:datastoreItem>
</file>

<file path=customXml/itemProps3.xml><?xml version="1.0" encoding="utf-8"?>
<ds:datastoreItem xmlns:ds="http://schemas.openxmlformats.org/officeDocument/2006/customXml" ds:itemID="{F83A149F-F0AA-4A43-9D38-EBF0128C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8be5b-f3d6-46fb-b9c0-cc8c6893e0f9"/>
    <ds:schemaRef ds:uri="48530dfd-aa0d-4cab-aa96-d7ef72e47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905</Words>
  <Characters>5431</Characters>
  <Application>Microsoft Office Word</Application>
  <DocSecurity>0</DocSecurity>
  <Lines>45</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Kalinowska</dc:creator>
  <cp:keywords/>
  <dc:description/>
  <cp:lastModifiedBy>Natalia Malinowska</cp:lastModifiedBy>
  <cp:revision>40</cp:revision>
  <dcterms:created xsi:type="dcterms:W3CDTF">2022-11-23T23:37:00Z</dcterms:created>
  <dcterms:modified xsi:type="dcterms:W3CDTF">2022-12-08T10:01:00Z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0x010100EC11B77FCA06C14986D8BFAE74E0D354</vt:lpwstr>
  </property>
  <property fmtid="{D5CDD505-2E9C-101B-9397-08002B2CF9AE}" pid="3" name="MediaServiceImageTags">
    <vt:lpwstr/>
  </property>
</Properties>
</file>