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C5A6" w14:textId="77777777" w:rsidR="00DF6123" w:rsidRDefault="00000000">
      <w:pPr>
        <w:pStyle w:val="Nagwek"/>
        <w:rPr>
          <w:rFonts w:ascii="Mostra Nuova Regular" w:hAnsi="Mostra Nuova Regular"/>
          <w:color w:val="000000" w:themeColor="text1"/>
          <w:sz w:val="40"/>
          <w:szCs w:val="40"/>
        </w:rPr>
      </w:pPr>
      <w:r>
        <w:rPr>
          <w:rFonts w:ascii="Mostra Nuova Regular" w:hAnsi="Mostra Nuova Regular"/>
          <w:color w:val="000000" w:themeColor="text1"/>
          <w:sz w:val="40"/>
          <w:szCs w:val="40"/>
        </w:rPr>
        <w:t>INFORMACJA PRASOWA</w:t>
      </w:r>
    </w:p>
    <w:p w14:paraId="288D4C45" w14:textId="77777777" w:rsidR="00DF6123" w:rsidRDefault="00DF6123">
      <w:pPr>
        <w:pStyle w:val="Nagwek"/>
        <w:rPr>
          <w:rFonts w:ascii="Mostra Nuova Regular" w:hAnsi="Mostra Nuova Regular"/>
          <w:color w:val="000000" w:themeColor="text1"/>
          <w:sz w:val="40"/>
          <w:szCs w:val="40"/>
        </w:rPr>
      </w:pPr>
    </w:p>
    <w:p w14:paraId="4FB3BA2C" w14:textId="77777777" w:rsidR="00DF6123" w:rsidRDefault="00000000">
      <w:pPr>
        <w:rPr>
          <w:rFonts w:ascii="Europa-Regular" w:hAnsi="Europa-Regular"/>
          <w:color w:val="000000" w:themeColor="text1"/>
          <w:sz w:val="20"/>
          <w:szCs w:val="20"/>
        </w:rPr>
      </w:pPr>
      <w:r>
        <w:rPr>
          <w:rFonts w:ascii="Europa-Regular" w:hAnsi="Europa-Regular"/>
          <w:color w:val="000000" w:themeColor="text1"/>
          <w:sz w:val="20"/>
          <w:szCs w:val="20"/>
        </w:rPr>
        <w:t xml:space="preserve">Wrocław,  14 </w:t>
      </w:r>
      <w:proofErr w:type="spellStart"/>
      <w:r>
        <w:rPr>
          <w:rFonts w:ascii="Europa-Regular" w:hAnsi="Europa-Regular"/>
          <w:color w:val="000000" w:themeColor="text1"/>
          <w:sz w:val="20"/>
          <w:szCs w:val="20"/>
        </w:rPr>
        <w:t>December</w:t>
      </w:r>
      <w:proofErr w:type="spellEnd"/>
      <w:r>
        <w:rPr>
          <w:rFonts w:ascii="Europa-Regular" w:hAnsi="Europa-Regular"/>
          <w:color w:val="000000" w:themeColor="text1"/>
          <w:sz w:val="20"/>
          <w:szCs w:val="20"/>
        </w:rPr>
        <w:t xml:space="preserve"> 2022</w:t>
      </w:r>
    </w:p>
    <w:p w14:paraId="3CFA1249" w14:textId="77777777" w:rsidR="00DF6123" w:rsidRDefault="00DF6123">
      <w:pPr>
        <w:rPr>
          <w:rFonts w:ascii="Europa-Regular" w:hAnsi="Europa-Regular"/>
          <w:color w:val="000000" w:themeColor="text1"/>
          <w:sz w:val="20"/>
          <w:szCs w:val="20"/>
        </w:rPr>
      </w:pPr>
    </w:p>
    <w:p w14:paraId="609C4E5D" w14:textId="77777777" w:rsidR="00DF6123" w:rsidRDefault="00DF6123">
      <w:pPr>
        <w:rPr>
          <w:rFonts w:ascii="Europa-Regular" w:hAnsi="Europa-Regular"/>
          <w:color w:val="000000" w:themeColor="text1"/>
          <w:sz w:val="20"/>
          <w:szCs w:val="20"/>
        </w:rPr>
      </w:pPr>
    </w:p>
    <w:p w14:paraId="67772970" w14:textId="77777777" w:rsidR="00DF6123" w:rsidRDefault="00DF6123">
      <w:pPr>
        <w:rPr>
          <w:rFonts w:ascii="Europa-Regular" w:hAnsi="Europa-Regular"/>
          <w:color w:val="000000" w:themeColor="text1"/>
          <w:sz w:val="20"/>
          <w:szCs w:val="20"/>
        </w:rPr>
      </w:pPr>
    </w:p>
    <w:p w14:paraId="617D9DDA" w14:textId="77777777" w:rsidR="00DF6123" w:rsidRDefault="00000000">
      <w:pPr>
        <w:spacing w:line="520" w:lineRule="exact"/>
        <w:ind w:right="826"/>
        <w:rPr>
          <w:rFonts w:ascii="Mostra Nuova Regular" w:hAnsi="Mostra Nuova Regular"/>
          <w:color w:val="E19C72"/>
          <w:sz w:val="40"/>
          <w:szCs w:val="40"/>
        </w:rPr>
      </w:pPr>
      <w:r>
        <w:rPr>
          <w:rFonts w:ascii="Mostra Nuova Regular" w:hAnsi="Mostra Nuova Regular"/>
          <w:color w:val="E19C72"/>
          <w:sz w:val="40"/>
          <w:szCs w:val="40"/>
        </w:rPr>
        <w:t xml:space="preserve">Renoma </w:t>
      </w:r>
      <w:proofErr w:type="spellStart"/>
      <w:r>
        <w:rPr>
          <w:rFonts w:ascii="Mostra Nuova Regular" w:hAnsi="Mostra Nuova Regular"/>
          <w:color w:val="E19C72"/>
          <w:sz w:val="40"/>
          <w:szCs w:val="40"/>
        </w:rPr>
        <w:t>expands</w:t>
      </w:r>
      <w:proofErr w:type="spellEnd"/>
      <w:r>
        <w:rPr>
          <w:rFonts w:ascii="Mostra Nuova Regular" w:hAnsi="Mostra Nuova Regular"/>
          <w:color w:val="E19C72"/>
          <w:sz w:val="40"/>
          <w:szCs w:val="40"/>
        </w:rPr>
        <w:t xml:space="preserve"> </w:t>
      </w:r>
      <w:proofErr w:type="spellStart"/>
      <w:r>
        <w:rPr>
          <w:rFonts w:ascii="Mostra Nuova Regular" w:hAnsi="Mostra Nuova Regular"/>
          <w:color w:val="E19C72"/>
          <w:sz w:val="40"/>
          <w:szCs w:val="40"/>
        </w:rPr>
        <w:t>its</w:t>
      </w:r>
      <w:proofErr w:type="spellEnd"/>
      <w:r>
        <w:rPr>
          <w:rFonts w:ascii="Mostra Nuova Regular" w:hAnsi="Mostra Nuova Regular"/>
          <w:color w:val="E19C72"/>
          <w:sz w:val="40"/>
          <w:szCs w:val="40"/>
        </w:rPr>
        <w:t xml:space="preserve">  food and </w:t>
      </w:r>
      <w:proofErr w:type="spellStart"/>
      <w:r>
        <w:rPr>
          <w:rFonts w:ascii="Mostra Nuova Regular" w:hAnsi="Mostra Nuova Regular"/>
          <w:color w:val="E19C72"/>
          <w:sz w:val="40"/>
          <w:szCs w:val="40"/>
        </w:rPr>
        <w:t>beverage</w:t>
      </w:r>
      <w:proofErr w:type="spellEnd"/>
      <w:r>
        <w:rPr>
          <w:rFonts w:ascii="Mostra Nuova Regular" w:hAnsi="Mostra Nuova Regular"/>
          <w:color w:val="E19C72"/>
          <w:sz w:val="40"/>
          <w:szCs w:val="40"/>
        </w:rPr>
        <w:t xml:space="preserve"> </w:t>
      </w:r>
      <w:proofErr w:type="spellStart"/>
      <w:r>
        <w:rPr>
          <w:rFonts w:ascii="Mostra Nuova Regular" w:hAnsi="Mostra Nuova Regular"/>
          <w:color w:val="E19C72"/>
          <w:sz w:val="40"/>
          <w:szCs w:val="40"/>
        </w:rPr>
        <w:t>range</w:t>
      </w:r>
      <w:proofErr w:type="spellEnd"/>
    </w:p>
    <w:p w14:paraId="2B1DB12D" w14:textId="77777777" w:rsidR="00DF6123" w:rsidRDefault="00DF6123">
      <w:pPr>
        <w:spacing w:line="320" w:lineRule="exact"/>
        <w:ind w:right="826"/>
        <w:rPr>
          <w:rFonts w:ascii="Mostra Nuova Regular" w:eastAsia="Times New Roman" w:hAnsi="Mostra Nuova Regular" w:cs="Times New Roman"/>
          <w:color w:val="000000" w:themeColor="text1"/>
          <w:sz w:val="28"/>
          <w:szCs w:val="28"/>
          <w:lang w:eastAsia="en-GB"/>
        </w:rPr>
      </w:pPr>
    </w:p>
    <w:p w14:paraId="2D22E44A" w14:textId="77777777" w:rsidR="00DF6123" w:rsidRDefault="00000000">
      <w:pPr>
        <w:spacing w:line="520" w:lineRule="exact"/>
        <w:ind w:right="826"/>
        <w:rPr>
          <w:rFonts w:ascii="Mostra Nuova Regular" w:hAnsi="Mostra Nuova Regular"/>
          <w:sz w:val="28"/>
          <w:szCs w:val="28"/>
        </w:rPr>
      </w:pPr>
      <w:r>
        <w:rPr>
          <w:rFonts w:ascii="Mostra Nuova Regular" w:hAnsi="Mostra Nuova Regular"/>
          <w:sz w:val="28"/>
          <w:szCs w:val="28"/>
        </w:rPr>
        <w:t xml:space="preserve">The Renoma </w:t>
      </w:r>
      <w:proofErr w:type="spellStart"/>
      <w:r>
        <w:rPr>
          <w:rFonts w:ascii="Mostra Nuova Regular" w:hAnsi="Mostra Nuova Regular"/>
          <w:sz w:val="28"/>
          <w:szCs w:val="28"/>
        </w:rPr>
        <w:t>centre</w:t>
      </w:r>
      <w:proofErr w:type="spellEnd"/>
      <w:r>
        <w:rPr>
          <w:rFonts w:ascii="Mostra Nuova Regular" w:hAnsi="Mostra Nuova Regular"/>
          <w:sz w:val="28"/>
          <w:szCs w:val="28"/>
        </w:rPr>
        <w:t xml:space="preserve">, </w:t>
      </w:r>
      <w:proofErr w:type="spellStart"/>
      <w:r>
        <w:rPr>
          <w:rFonts w:ascii="Mostra Nuova Regular" w:hAnsi="Mostra Nuova Regular"/>
          <w:sz w:val="28"/>
          <w:szCs w:val="28"/>
        </w:rPr>
        <w:t>an</w:t>
      </w:r>
      <w:proofErr w:type="spellEnd"/>
      <w:r>
        <w:rPr>
          <w:rFonts w:ascii="Mostra Nuova Regular" w:hAnsi="Mostra Nuova Regular"/>
          <w:sz w:val="28"/>
          <w:szCs w:val="28"/>
        </w:rPr>
        <w:t xml:space="preserve"> </w:t>
      </w:r>
      <w:proofErr w:type="spellStart"/>
      <w:r>
        <w:rPr>
          <w:rFonts w:ascii="Mostra Nuova Regular" w:hAnsi="Mostra Nuova Regular"/>
          <w:sz w:val="28"/>
          <w:szCs w:val="28"/>
        </w:rPr>
        <w:t>asset</w:t>
      </w:r>
      <w:proofErr w:type="spellEnd"/>
      <w:r>
        <w:rPr>
          <w:rFonts w:ascii="Mostra Nuova Regular" w:hAnsi="Mostra Nuova Regular"/>
          <w:sz w:val="28"/>
          <w:szCs w:val="28"/>
        </w:rPr>
        <w:t xml:space="preserve"> </w:t>
      </w:r>
      <w:proofErr w:type="spellStart"/>
      <w:r>
        <w:rPr>
          <w:rFonts w:ascii="Mostra Nuova Regular" w:hAnsi="Mostra Nuova Regular"/>
          <w:sz w:val="28"/>
          <w:szCs w:val="28"/>
        </w:rPr>
        <w:t>within</w:t>
      </w:r>
      <w:proofErr w:type="spellEnd"/>
      <w:r>
        <w:rPr>
          <w:rFonts w:ascii="Mostra Nuova Regular" w:hAnsi="Mostra Nuova Regular"/>
          <w:sz w:val="28"/>
          <w:szCs w:val="28"/>
        </w:rPr>
        <w:t xml:space="preserve"> the </w:t>
      </w:r>
      <w:proofErr w:type="spellStart"/>
      <w:r>
        <w:rPr>
          <w:rFonts w:ascii="Mostra Nuova Regular" w:hAnsi="Mostra Nuova Regular"/>
          <w:sz w:val="28"/>
          <w:szCs w:val="28"/>
        </w:rPr>
        <w:t>Globalworth</w:t>
      </w:r>
      <w:proofErr w:type="spellEnd"/>
      <w:r>
        <w:rPr>
          <w:rFonts w:ascii="Mostra Nuova Regular" w:hAnsi="Mostra Nuova Regular"/>
          <w:sz w:val="28"/>
          <w:szCs w:val="28"/>
        </w:rPr>
        <w:t xml:space="preserve"> Poland portfolio, </w:t>
      </w:r>
      <w:proofErr w:type="spellStart"/>
      <w:r>
        <w:rPr>
          <w:rFonts w:ascii="Mostra Nuova Regular" w:hAnsi="Mostra Nuova Regular"/>
          <w:sz w:val="28"/>
          <w:szCs w:val="28"/>
        </w:rPr>
        <w:t>has</w:t>
      </w:r>
      <w:proofErr w:type="spellEnd"/>
      <w:r>
        <w:rPr>
          <w:rFonts w:ascii="Mostra Nuova Regular" w:hAnsi="Mostra Nuova Regular"/>
          <w:sz w:val="28"/>
          <w:szCs w:val="28"/>
        </w:rPr>
        <w:t xml:space="preserve"> </w:t>
      </w:r>
      <w:proofErr w:type="spellStart"/>
      <w:r>
        <w:rPr>
          <w:rFonts w:ascii="Mostra Nuova Regular" w:hAnsi="Mostra Nuova Regular"/>
          <w:sz w:val="28"/>
          <w:szCs w:val="28"/>
        </w:rPr>
        <w:t>increased</w:t>
      </w:r>
      <w:proofErr w:type="spellEnd"/>
      <w:r>
        <w:rPr>
          <w:rFonts w:ascii="Mostra Nuova Regular" w:hAnsi="Mostra Nuova Regular"/>
          <w:sz w:val="28"/>
          <w:szCs w:val="28"/>
        </w:rPr>
        <w:t xml:space="preserve"> the </w:t>
      </w:r>
      <w:proofErr w:type="spellStart"/>
      <w:r>
        <w:rPr>
          <w:rFonts w:ascii="Mostra Nuova Regular" w:hAnsi="Mostra Nuova Regular"/>
          <w:sz w:val="28"/>
          <w:szCs w:val="28"/>
        </w:rPr>
        <w:t>size</w:t>
      </w:r>
      <w:proofErr w:type="spellEnd"/>
      <w:r>
        <w:rPr>
          <w:rFonts w:ascii="Mostra Nuova Regular" w:hAnsi="Mostra Nuova Regular"/>
          <w:sz w:val="28"/>
          <w:szCs w:val="28"/>
        </w:rPr>
        <w:t xml:space="preserve"> of </w:t>
      </w:r>
      <w:proofErr w:type="spellStart"/>
      <w:r>
        <w:rPr>
          <w:rFonts w:ascii="Mostra Nuova Regular" w:hAnsi="Mostra Nuova Regular"/>
          <w:sz w:val="28"/>
          <w:szCs w:val="28"/>
        </w:rPr>
        <w:t>its</w:t>
      </w:r>
      <w:proofErr w:type="spellEnd"/>
      <w:r>
        <w:rPr>
          <w:rFonts w:ascii="Mostra Nuova Regular" w:hAnsi="Mostra Nuova Regular"/>
          <w:sz w:val="28"/>
          <w:szCs w:val="28"/>
        </w:rPr>
        <w:t xml:space="preserve"> </w:t>
      </w:r>
      <w:proofErr w:type="spellStart"/>
      <w:r>
        <w:rPr>
          <w:rFonts w:ascii="Mostra Nuova Regular" w:hAnsi="Mostra Nuova Regular"/>
          <w:sz w:val="28"/>
          <w:szCs w:val="28"/>
        </w:rPr>
        <w:t>tenant</w:t>
      </w:r>
      <w:proofErr w:type="spellEnd"/>
      <w:r>
        <w:rPr>
          <w:rFonts w:ascii="Mostra Nuova Regular" w:hAnsi="Mostra Nuova Regular"/>
          <w:sz w:val="28"/>
          <w:szCs w:val="28"/>
        </w:rPr>
        <w:t xml:space="preserve"> </w:t>
      </w:r>
      <w:proofErr w:type="spellStart"/>
      <w:r>
        <w:rPr>
          <w:rFonts w:ascii="Mostra Nuova Regular" w:hAnsi="Mostra Nuova Regular"/>
          <w:sz w:val="28"/>
          <w:szCs w:val="28"/>
        </w:rPr>
        <w:t>base</w:t>
      </w:r>
      <w:proofErr w:type="spellEnd"/>
      <w:r>
        <w:rPr>
          <w:rFonts w:ascii="Mostra Nuova Regular" w:hAnsi="Mostra Nuova Regular"/>
          <w:sz w:val="28"/>
          <w:szCs w:val="28"/>
        </w:rPr>
        <w:t xml:space="preserve">. French </w:t>
      </w:r>
      <w:proofErr w:type="spellStart"/>
      <w:r>
        <w:rPr>
          <w:rFonts w:ascii="Mostra Nuova Regular" w:hAnsi="Mostra Nuova Regular"/>
          <w:sz w:val="28"/>
          <w:szCs w:val="28"/>
        </w:rPr>
        <w:t>patisserie</w:t>
      </w:r>
      <w:proofErr w:type="spellEnd"/>
      <w:r>
        <w:rPr>
          <w:rFonts w:ascii="Mostra Nuova Regular" w:hAnsi="Mostra Nuova Regular"/>
          <w:sz w:val="28"/>
          <w:szCs w:val="28"/>
        </w:rPr>
        <w:t xml:space="preserve"> Vincent </w:t>
      </w:r>
      <w:proofErr w:type="spellStart"/>
      <w:r>
        <w:rPr>
          <w:rFonts w:ascii="Mostra Nuova Regular" w:hAnsi="Mostra Nuova Regular"/>
          <w:sz w:val="28"/>
          <w:szCs w:val="28"/>
        </w:rPr>
        <w:t>has</w:t>
      </w:r>
      <w:proofErr w:type="spellEnd"/>
      <w:r>
        <w:rPr>
          <w:rFonts w:ascii="Mostra Nuova Regular" w:hAnsi="Mostra Nuova Regular"/>
          <w:sz w:val="28"/>
          <w:szCs w:val="28"/>
        </w:rPr>
        <w:t xml:space="preserve"> </w:t>
      </w:r>
      <w:proofErr w:type="spellStart"/>
      <w:r>
        <w:rPr>
          <w:rFonts w:ascii="Mostra Nuova Regular" w:hAnsi="Mostra Nuova Regular"/>
          <w:sz w:val="28"/>
          <w:szCs w:val="28"/>
        </w:rPr>
        <w:t>opened</w:t>
      </w:r>
      <w:proofErr w:type="spellEnd"/>
      <w:r>
        <w:rPr>
          <w:rFonts w:ascii="Mostra Nuova Regular" w:hAnsi="Mostra Nuova Regular"/>
          <w:sz w:val="28"/>
          <w:szCs w:val="28"/>
        </w:rPr>
        <w:t xml:space="preserve"> in the </w:t>
      </w:r>
      <w:proofErr w:type="spellStart"/>
      <w:r>
        <w:rPr>
          <w:rFonts w:ascii="Mostra Nuova Regular" w:hAnsi="Mostra Nuova Regular"/>
          <w:sz w:val="28"/>
          <w:szCs w:val="28"/>
        </w:rPr>
        <w:t>pre</w:t>
      </w:r>
      <w:proofErr w:type="spellEnd"/>
      <w:r>
        <w:rPr>
          <w:rFonts w:ascii="Mostra Nuova Regular" w:hAnsi="Mostra Nuova Regular"/>
          <w:sz w:val="28"/>
          <w:szCs w:val="28"/>
        </w:rPr>
        <w:t xml:space="preserve">-war </w:t>
      </w:r>
      <w:proofErr w:type="spellStart"/>
      <w:r>
        <w:rPr>
          <w:rFonts w:ascii="Mostra Nuova Regular" w:hAnsi="Mostra Nuova Regular"/>
          <w:sz w:val="28"/>
          <w:szCs w:val="28"/>
        </w:rPr>
        <w:t>retail</w:t>
      </w:r>
      <w:proofErr w:type="spellEnd"/>
      <w:r>
        <w:rPr>
          <w:rFonts w:ascii="Mostra Nuova Regular" w:hAnsi="Mostra Nuova Regular"/>
          <w:sz w:val="28"/>
          <w:szCs w:val="28"/>
        </w:rPr>
        <w:t xml:space="preserve"> </w:t>
      </w:r>
      <w:proofErr w:type="spellStart"/>
      <w:r>
        <w:rPr>
          <w:rFonts w:ascii="Mostra Nuova Regular" w:hAnsi="Mostra Nuova Regular"/>
          <w:sz w:val="28"/>
          <w:szCs w:val="28"/>
        </w:rPr>
        <w:t>building</w:t>
      </w:r>
      <w:proofErr w:type="spellEnd"/>
      <w:r>
        <w:rPr>
          <w:rFonts w:ascii="Mostra Nuova Regular" w:hAnsi="Mostra Nuova Regular"/>
          <w:sz w:val="28"/>
          <w:szCs w:val="28"/>
        </w:rPr>
        <w:t xml:space="preserve"> in Wrocław.</w:t>
      </w:r>
    </w:p>
    <w:p w14:paraId="2E9CB5AA" w14:textId="77777777" w:rsidR="00DF6123" w:rsidRDefault="00000000">
      <w:pPr>
        <w:jc w:val="both"/>
      </w:pPr>
      <w:r>
        <w:rPr>
          <w:noProof/>
        </w:rPr>
        <mc:AlternateContent>
          <mc:Choice Requires="wps">
            <w:drawing>
              <wp:anchor distT="0" distB="6350" distL="0" distR="121920" simplePos="0" relativeHeight="28" behindDoc="0" locked="0" layoutInCell="0" allowOverlap="1" wp14:anchorId="11711A2E" wp14:editId="3B060F95">
                <wp:simplePos x="0" y="0"/>
                <wp:positionH relativeFrom="margin">
                  <wp:align>left</wp:align>
                </wp:positionH>
                <wp:positionV relativeFrom="paragraph">
                  <wp:posOffset>386080</wp:posOffset>
                </wp:positionV>
                <wp:extent cx="2164080" cy="635"/>
                <wp:effectExtent l="0" t="6350" r="0" b="6350"/>
                <wp:wrapTopAndBottom/>
                <wp:docPr id="1" name="Straight Connector 20"/>
                <wp:cNvGraphicFramePr/>
                <a:graphic xmlns:a="http://schemas.openxmlformats.org/drawingml/2006/main">
                  <a:graphicData uri="http://schemas.microsoft.com/office/word/2010/wordprocessingShape">
                    <wps:wsp>
                      <wps:cNvCnPr/>
                      <wps:spPr>
                        <a:xfrm>
                          <a:off x="0" y="0"/>
                          <a:ext cx="2163960" cy="720"/>
                        </a:xfrm>
                        <a:prstGeom prst="line">
                          <a:avLst/>
                        </a:prstGeom>
                        <a:ln w="12700">
                          <a:solidFill>
                            <a:srgbClr val="E19C7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05pt,30.4pt" to="170.3pt,30.4pt" ID="Straight Connector 20" stroked="t" o:allowincell="f" style="position:absolute;mso-position-horizontal:left;mso-position-horizontal-relative:margin" wp14:anchorId="09D19C05">
                <v:stroke color="#e19c72" weight="12600" joinstyle="miter" endcap="flat"/>
                <v:fill o:detectmouseclick="t" on="false"/>
                <w10:wrap type="topAndBottom"/>
              </v:line>
            </w:pict>
          </mc:Fallback>
        </mc:AlternateContent>
      </w:r>
    </w:p>
    <w:p w14:paraId="4CF1F8DF" w14:textId="77777777" w:rsidR="00DF6123" w:rsidRDefault="00DF6123">
      <w:pPr>
        <w:spacing w:line="330" w:lineRule="exact"/>
        <w:rPr>
          <w:rFonts w:ascii="Europa-Light" w:hAnsi="Europa-Light"/>
          <w:color w:val="000000" w:themeColor="text1"/>
        </w:rPr>
      </w:pPr>
    </w:p>
    <w:p w14:paraId="79E5731A" w14:textId="77777777" w:rsidR="00DF6123" w:rsidRDefault="00000000">
      <w:pPr>
        <w:spacing w:line="330" w:lineRule="exact"/>
        <w:rPr>
          <w:rFonts w:ascii="Europa-Light" w:hAnsi="Europa-Light"/>
          <w:color w:val="000000" w:themeColor="text1"/>
        </w:rPr>
      </w:pPr>
      <w:proofErr w:type="spellStart"/>
      <w:r>
        <w:rPr>
          <w:rFonts w:ascii="Europa-Light" w:hAnsi="Europa-Light"/>
          <w:color w:val="000000" w:themeColor="text1"/>
        </w:rPr>
        <w:t>Another</w:t>
      </w:r>
      <w:proofErr w:type="spellEnd"/>
      <w:r>
        <w:rPr>
          <w:rFonts w:ascii="Europa-Light" w:hAnsi="Europa-Light"/>
          <w:color w:val="000000" w:themeColor="text1"/>
        </w:rPr>
        <w:t xml:space="preserve"> </w:t>
      </w:r>
      <w:proofErr w:type="spellStart"/>
      <w:r>
        <w:rPr>
          <w:rFonts w:ascii="Europa-Light" w:hAnsi="Europa-Light"/>
          <w:color w:val="000000" w:themeColor="text1"/>
        </w:rPr>
        <w:t>brand</w:t>
      </w:r>
      <w:proofErr w:type="spellEnd"/>
      <w:r>
        <w:rPr>
          <w:rFonts w:ascii="Europa-Light" w:hAnsi="Europa-Light"/>
          <w:color w:val="000000" w:themeColor="text1"/>
        </w:rPr>
        <w:t xml:space="preserve"> </w:t>
      </w:r>
      <w:proofErr w:type="spellStart"/>
      <w:r>
        <w:rPr>
          <w:rFonts w:ascii="Europa-Light" w:hAnsi="Europa-Light"/>
          <w:color w:val="000000" w:themeColor="text1"/>
        </w:rPr>
        <w:t>has</w:t>
      </w:r>
      <w:proofErr w:type="spellEnd"/>
      <w:r>
        <w:rPr>
          <w:rFonts w:ascii="Europa-Light" w:hAnsi="Europa-Light"/>
          <w:color w:val="000000" w:themeColor="text1"/>
        </w:rPr>
        <w:t xml:space="preserve"> </w:t>
      </w:r>
      <w:proofErr w:type="spellStart"/>
      <w:r>
        <w:rPr>
          <w:rFonts w:ascii="Europa-Light" w:hAnsi="Europa-Light"/>
          <w:color w:val="000000" w:themeColor="text1"/>
        </w:rPr>
        <w:t>enlarged</w:t>
      </w:r>
      <w:proofErr w:type="spellEnd"/>
      <w:r>
        <w:rPr>
          <w:rFonts w:ascii="Europa-Light" w:hAnsi="Europa-Light"/>
          <w:color w:val="000000" w:themeColor="text1"/>
        </w:rPr>
        <w:t xml:space="preserve"> the </w:t>
      </w:r>
      <w:proofErr w:type="spellStart"/>
      <w:r>
        <w:rPr>
          <w:rFonts w:ascii="Europa-Light" w:hAnsi="Europa-Light"/>
          <w:color w:val="000000" w:themeColor="text1"/>
        </w:rPr>
        <w:t>tenant</w:t>
      </w:r>
      <w:proofErr w:type="spellEnd"/>
      <w:r>
        <w:rPr>
          <w:rFonts w:ascii="Europa-Light" w:hAnsi="Europa-Light"/>
          <w:color w:val="000000" w:themeColor="text1"/>
        </w:rPr>
        <w:t xml:space="preserve"> mix in the </w:t>
      </w:r>
      <w:proofErr w:type="spellStart"/>
      <w:r>
        <w:rPr>
          <w:rFonts w:ascii="Europa-Light" w:hAnsi="Europa-Light"/>
          <w:color w:val="000000" w:themeColor="text1"/>
        </w:rPr>
        <w:t>extended</w:t>
      </w:r>
      <w:proofErr w:type="spellEnd"/>
      <w:r>
        <w:rPr>
          <w:rFonts w:ascii="Europa-Light" w:hAnsi="Europa-Light"/>
          <w:color w:val="000000" w:themeColor="text1"/>
        </w:rPr>
        <w:t xml:space="preserve"> Renoma </w:t>
      </w:r>
      <w:proofErr w:type="spellStart"/>
      <w:r>
        <w:rPr>
          <w:rFonts w:ascii="Europa-Light" w:hAnsi="Europa-Light"/>
          <w:color w:val="000000" w:themeColor="text1"/>
        </w:rPr>
        <w:t>centre</w:t>
      </w:r>
      <w:proofErr w:type="spellEnd"/>
      <w:r>
        <w:rPr>
          <w:rFonts w:ascii="Europa-Light" w:hAnsi="Europa-Light"/>
          <w:color w:val="000000" w:themeColor="text1"/>
        </w:rPr>
        <w:t xml:space="preserve">. A Vincent </w:t>
      </w:r>
      <w:proofErr w:type="spellStart"/>
      <w:r>
        <w:rPr>
          <w:rFonts w:ascii="Europa-Light" w:hAnsi="Europa-Light"/>
          <w:color w:val="000000" w:themeColor="text1"/>
        </w:rPr>
        <w:t>patisserie</w:t>
      </w:r>
      <w:proofErr w:type="spellEnd"/>
      <w:r>
        <w:rPr>
          <w:rFonts w:ascii="Europa-Light" w:hAnsi="Europa-Light"/>
          <w:color w:val="000000" w:themeColor="text1"/>
        </w:rPr>
        <w:t xml:space="preserve"> </w:t>
      </w:r>
      <w:proofErr w:type="spellStart"/>
      <w:r>
        <w:rPr>
          <w:rFonts w:ascii="Europa-Light" w:hAnsi="Europa-Light"/>
          <w:color w:val="000000" w:themeColor="text1"/>
        </w:rPr>
        <w:t>is</w:t>
      </w:r>
      <w:proofErr w:type="spellEnd"/>
      <w:r>
        <w:rPr>
          <w:rFonts w:ascii="Europa-Light" w:hAnsi="Europa-Light"/>
          <w:color w:val="000000" w:themeColor="text1"/>
        </w:rPr>
        <w:t xml:space="preserve"> to open </w:t>
      </w:r>
      <w:proofErr w:type="spellStart"/>
      <w:r>
        <w:rPr>
          <w:rFonts w:ascii="Europa-Light" w:hAnsi="Europa-Light"/>
          <w:color w:val="000000" w:themeColor="text1"/>
        </w:rPr>
        <w:t>next</w:t>
      </w:r>
      <w:proofErr w:type="spellEnd"/>
      <w:r>
        <w:rPr>
          <w:rFonts w:ascii="Europa-Light" w:hAnsi="Europa-Light"/>
          <w:color w:val="000000" w:themeColor="text1"/>
        </w:rPr>
        <w:t xml:space="preserve"> to the </w:t>
      </w:r>
      <w:proofErr w:type="spellStart"/>
      <w:r>
        <w:rPr>
          <w:rFonts w:ascii="Europa-Light" w:hAnsi="Europa-Light"/>
          <w:color w:val="000000" w:themeColor="text1"/>
        </w:rPr>
        <w:t>newly</w:t>
      </w:r>
      <w:proofErr w:type="spellEnd"/>
      <w:r>
        <w:rPr>
          <w:rFonts w:ascii="Europa-Light" w:hAnsi="Europa-Light"/>
          <w:color w:val="000000" w:themeColor="text1"/>
        </w:rPr>
        <w:t xml:space="preserve"> </w:t>
      </w:r>
      <w:proofErr w:type="spellStart"/>
      <w:r>
        <w:rPr>
          <w:rFonts w:ascii="Europa-Light" w:hAnsi="Europa-Light"/>
          <w:color w:val="000000" w:themeColor="text1"/>
        </w:rPr>
        <w:t>created</w:t>
      </w:r>
      <w:proofErr w:type="spellEnd"/>
      <w:r>
        <w:rPr>
          <w:rFonts w:ascii="Europa-Light" w:hAnsi="Europa-Light"/>
          <w:color w:val="000000" w:themeColor="text1"/>
        </w:rPr>
        <w:t xml:space="preserve"> </w:t>
      </w:r>
      <w:proofErr w:type="spellStart"/>
      <w:r>
        <w:rPr>
          <w:rFonts w:ascii="Europa-Light" w:hAnsi="Europa-Light"/>
          <w:color w:val="000000" w:themeColor="text1"/>
        </w:rPr>
        <w:t>restaurant</w:t>
      </w:r>
      <w:proofErr w:type="spellEnd"/>
      <w:r>
        <w:rPr>
          <w:rFonts w:ascii="Europa-Light" w:hAnsi="Europa-Light"/>
          <w:color w:val="000000" w:themeColor="text1"/>
        </w:rPr>
        <w:t xml:space="preserve"> </w:t>
      </w:r>
      <w:proofErr w:type="spellStart"/>
      <w:r>
        <w:rPr>
          <w:rFonts w:ascii="Europa-Light" w:hAnsi="Europa-Light"/>
          <w:color w:val="000000" w:themeColor="text1"/>
        </w:rPr>
        <w:t>area</w:t>
      </w:r>
      <w:proofErr w:type="spellEnd"/>
      <w:r>
        <w:rPr>
          <w:rFonts w:ascii="Europa-Light" w:hAnsi="Europa-Light"/>
          <w:color w:val="000000" w:themeColor="text1"/>
        </w:rPr>
        <w:t xml:space="preserve"> off pl. Czystego </w:t>
      </w:r>
      <w:proofErr w:type="spellStart"/>
      <w:r>
        <w:rPr>
          <w:rFonts w:ascii="Europa-Light" w:hAnsi="Europa-Light"/>
          <w:color w:val="000000" w:themeColor="text1"/>
        </w:rPr>
        <w:t>square</w:t>
      </w:r>
      <w:proofErr w:type="spellEnd"/>
      <w:r>
        <w:rPr>
          <w:rFonts w:ascii="Europa-Light" w:hAnsi="Europa-Light"/>
          <w:color w:val="000000" w:themeColor="text1"/>
        </w:rPr>
        <w:t xml:space="preserve">. </w:t>
      </w:r>
      <w:proofErr w:type="spellStart"/>
      <w:r>
        <w:rPr>
          <w:rFonts w:ascii="Europa-Light" w:hAnsi="Europa-Light"/>
          <w:color w:val="000000" w:themeColor="text1"/>
        </w:rPr>
        <w:t>This</w:t>
      </w:r>
      <w:proofErr w:type="spellEnd"/>
      <w:r>
        <w:rPr>
          <w:rFonts w:ascii="Europa-Light" w:hAnsi="Europa-Light"/>
          <w:color w:val="000000" w:themeColor="text1"/>
        </w:rPr>
        <w:t xml:space="preserve"> </w:t>
      </w:r>
      <w:proofErr w:type="spellStart"/>
      <w:r>
        <w:rPr>
          <w:rFonts w:ascii="Europa-Light" w:hAnsi="Europa-Light"/>
          <w:color w:val="000000" w:themeColor="text1"/>
        </w:rPr>
        <w:t>is</w:t>
      </w:r>
      <w:proofErr w:type="spellEnd"/>
      <w:r>
        <w:rPr>
          <w:rFonts w:ascii="Europa-Light" w:hAnsi="Europa-Light"/>
          <w:color w:val="000000" w:themeColor="text1"/>
        </w:rPr>
        <w:t xml:space="preserve"> a </w:t>
      </w:r>
      <w:proofErr w:type="spellStart"/>
      <w:r>
        <w:rPr>
          <w:rFonts w:ascii="Europa-Light" w:hAnsi="Europa-Light"/>
          <w:color w:val="000000" w:themeColor="text1"/>
        </w:rPr>
        <w:t>mandatory</w:t>
      </w:r>
      <w:proofErr w:type="spellEnd"/>
      <w:r>
        <w:rPr>
          <w:rFonts w:ascii="Europa-Light" w:hAnsi="Europa-Light"/>
          <w:color w:val="000000" w:themeColor="text1"/>
        </w:rPr>
        <w:t xml:space="preserve"> stop for </w:t>
      </w:r>
      <w:proofErr w:type="spellStart"/>
      <w:r>
        <w:rPr>
          <w:rFonts w:ascii="Europa-Light" w:hAnsi="Europa-Light"/>
          <w:color w:val="000000" w:themeColor="text1"/>
        </w:rPr>
        <w:t>all</w:t>
      </w:r>
      <w:proofErr w:type="spellEnd"/>
      <w:r>
        <w:rPr>
          <w:rFonts w:ascii="Europa-Light" w:hAnsi="Europa-Light"/>
          <w:color w:val="000000" w:themeColor="text1"/>
        </w:rPr>
        <w:t xml:space="preserve"> </w:t>
      </w:r>
      <w:proofErr w:type="spellStart"/>
      <w:r>
        <w:rPr>
          <w:rFonts w:ascii="Europa-Light" w:hAnsi="Europa-Light"/>
          <w:color w:val="000000" w:themeColor="text1"/>
        </w:rPr>
        <w:t>lovers</w:t>
      </w:r>
      <w:proofErr w:type="spellEnd"/>
      <w:r>
        <w:rPr>
          <w:rFonts w:ascii="Europa-Light" w:hAnsi="Europa-Light"/>
          <w:color w:val="000000" w:themeColor="text1"/>
        </w:rPr>
        <w:t xml:space="preserve"> of French </w:t>
      </w:r>
      <w:proofErr w:type="spellStart"/>
      <w:r>
        <w:rPr>
          <w:rFonts w:ascii="Europa-Light" w:hAnsi="Europa-Light"/>
          <w:color w:val="000000" w:themeColor="text1"/>
        </w:rPr>
        <w:t>cuisine</w:t>
      </w:r>
      <w:proofErr w:type="spellEnd"/>
      <w:r>
        <w:rPr>
          <w:rFonts w:ascii="Europa-Light" w:hAnsi="Europa-Light"/>
          <w:color w:val="000000" w:themeColor="text1"/>
        </w:rPr>
        <w:t xml:space="preserve">, French </w:t>
      </w:r>
      <w:proofErr w:type="spellStart"/>
      <w:r>
        <w:rPr>
          <w:rFonts w:ascii="Europa-Light" w:hAnsi="Europa-Light"/>
          <w:color w:val="000000" w:themeColor="text1"/>
        </w:rPr>
        <w:t>baking</w:t>
      </w:r>
      <w:proofErr w:type="spellEnd"/>
      <w:r>
        <w:rPr>
          <w:rFonts w:ascii="Europa-Light" w:hAnsi="Europa-Light"/>
          <w:color w:val="000000" w:themeColor="text1"/>
        </w:rPr>
        <w:t xml:space="preserve"> and French </w:t>
      </w:r>
      <w:proofErr w:type="spellStart"/>
      <w:r>
        <w:rPr>
          <w:rFonts w:ascii="Europa-Light" w:hAnsi="Europa-Light"/>
          <w:color w:val="000000" w:themeColor="text1"/>
        </w:rPr>
        <w:t>sweets</w:t>
      </w:r>
      <w:proofErr w:type="spellEnd"/>
      <w:r>
        <w:rPr>
          <w:rFonts w:ascii="Europa-Light" w:hAnsi="Europa-Light"/>
          <w:color w:val="000000" w:themeColor="text1"/>
        </w:rPr>
        <w:t xml:space="preserve">. The 160 </w:t>
      </w:r>
      <w:proofErr w:type="spellStart"/>
      <w:r>
        <w:rPr>
          <w:rFonts w:ascii="Europa-Light" w:hAnsi="Europa-Light"/>
          <w:color w:val="000000" w:themeColor="text1"/>
        </w:rPr>
        <w:t>sqm</w:t>
      </w:r>
      <w:proofErr w:type="spellEnd"/>
      <w:r>
        <w:rPr>
          <w:rFonts w:ascii="Europa-Light" w:hAnsi="Europa-Light"/>
          <w:color w:val="000000" w:themeColor="text1"/>
        </w:rPr>
        <w:t xml:space="preserve"> </w:t>
      </w:r>
      <w:proofErr w:type="spellStart"/>
      <w:r>
        <w:rPr>
          <w:rFonts w:ascii="Europa-Light" w:hAnsi="Europa-Light"/>
          <w:color w:val="000000" w:themeColor="text1"/>
        </w:rPr>
        <w:t>store</w:t>
      </w:r>
      <w:proofErr w:type="spellEnd"/>
      <w:r>
        <w:rPr>
          <w:rFonts w:ascii="Europa-Light" w:hAnsi="Europa-Light"/>
          <w:color w:val="000000" w:themeColor="text1"/>
        </w:rPr>
        <w:t xml:space="preserve"> </w:t>
      </w:r>
      <w:proofErr w:type="spellStart"/>
      <w:r>
        <w:rPr>
          <w:rFonts w:ascii="Europa-Light" w:hAnsi="Europa-Light"/>
          <w:color w:val="000000" w:themeColor="text1"/>
        </w:rPr>
        <w:t>will</w:t>
      </w:r>
      <w:proofErr w:type="spellEnd"/>
      <w:r>
        <w:rPr>
          <w:rFonts w:ascii="Europa-Light" w:hAnsi="Europa-Light"/>
          <w:color w:val="000000" w:themeColor="text1"/>
        </w:rPr>
        <w:t xml:space="preserve"> be </w:t>
      </w:r>
      <w:proofErr w:type="spellStart"/>
      <w:r>
        <w:rPr>
          <w:rFonts w:ascii="Europa-Light" w:hAnsi="Europa-Light"/>
          <w:color w:val="000000" w:themeColor="text1"/>
        </w:rPr>
        <w:t>found</w:t>
      </w:r>
      <w:proofErr w:type="spellEnd"/>
      <w:r>
        <w:rPr>
          <w:rFonts w:ascii="Europa-Light" w:hAnsi="Europa-Light"/>
          <w:color w:val="000000" w:themeColor="text1"/>
        </w:rPr>
        <w:t xml:space="preserve"> on the </w:t>
      </w:r>
      <w:proofErr w:type="spellStart"/>
      <w:r>
        <w:rPr>
          <w:rFonts w:ascii="Europa-Light" w:hAnsi="Europa-Light"/>
          <w:color w:val="000000" w:themeColor="text1"/>
        </w:rPr>
        <w:t>ground</w:t>
      </w:r>
      <w:proofErr w:type="spellEnd"/>
      <w:r>
        <w:rPr>
          <w:rFonts w:ascii="Europa-Light" w:hAnsi="Europa-Light"/>
          <w:color w:val="000000" w:themeColor="text1"/>
        </w:rPr>
        <w:t xml:space="preserve"> </w:t>
      </w:r>
      <w:proofErr w:type="spellStart"/>
      <w:r>
        <w:rPr>
          <w:rFonts w:ascii="Europa-Light" w:hAnsi="Europa-Light"/>
          <w:color w:val="000000" w:themeColor="text1"/>
        </w:rPr>
        <w:t>floor</w:t>
      </w:r>
      <w:proofErr w:type="spellEnd"/>
      <w:r>
        <w:rPr>
          <w:rFonts w:ascii="Europa-Light" w:hAnsi="Europa-Light"/>
          <w:color w:val="000000" w:themeColor="text1"/>
        </w:rPr>
        <w:t xml:space="preserve"> in the </w:t>
      </w:r>
      <w:proofErr w:type="spellStart"/>
      <w:r>
        <w:rPr>
          <w:rFonts w:ascii="Europa-Light" w:hAnsi="Europa-Light"/>
          <w:color w:val="000000" w:themeColor="text1"/>
        </w:rPr>
        <w:t>north-eastern</w:t>
      </w:r>
      <w:proofErr w:type="spellEnd"/>
      <w:r>
        <w:rPr>
          <w:rFonts w:ascii="Europa-Light" w:hAnsi="Europa-Light"/>
          <w:color w:val="000000" w:themeColor="text1"/>
        </w:rPr>
        <w:t xml:space="preserve"> atrium </w:t>
      </w:r>
      <w:proofErr w:type="spellStart"/>
      <w:r>
        <w:rPr>
          <w:rFonts w:ascii="Europa-Light" w:hAnsi="Europa-Light"/>
          <w:color w:val="000000" w:themeColor="text1"/>
        </w:rPr>
        <w:t>next</w:t>
      </w:r>
      <w:proofErr w:type="spellEnd"/>
      <w:r>
        <w:rPr>
          <w:rFonts w:ascii="Europa-Light" w:hAnsi="Europa-Light"/>
          <w:color w:val="000000" w:themeColor="text1"/>
        </w:rPr>
        <w:t xml:space="preserve"> to the </w:t>
      </w:r>
      <w:proofErr w:type="spellStart"/>
      <w:r>
        <w:rPr>
          <w:rFonts w:ascii="Europa-Light" w:hAnsi="Europa-Light"/>
          <w:color w:val="000000" w:themeColor="text1"/>
        </w:rPr>
        <w:t>entrance</w:t>
      </w:r>
      <w:proofErr w:type="spellEnd"/>
      <w:r>
        <w:rPr>
          <w:rFonts w:ascii="Europa-Light" w:hAnsi="Europa-Light"/>
          <w:color w:val="000000" w:themeColor="text1"/>
        </w:rPr>
        <w:t xml:space="preserve"> on pl. Czystego.   </w:t>
      </w:r>
    </w:p>
    <w:p w14:paraId="727DA274" w14:textId="77777777" w:rsidR="00DF6123" w:rsidRDefault="00DF6123">
      <w:pPr>
        <w:spacing w:line="330" w:lineRule="exact"/>
        <w:rPr>
          <w:rFonts w:ascii="Europa-Light" w:hAnsi="Europa-Light"/>
          <w:color w:val="000000" w:themeColor="text1"/>
        </w:rPr>
      </w:pPr>
    </w:p>
    <w:p w14:paraId="58CE3FA3" w14:textId="77777777" w:rsidR="00DF6123" w:rsidRDefault="00000000">
      <w:pPr>
        <w:spacing w:line="330" w:lineRule="exact"/>
        <w:rPr>
          <w:rFonts w:ascii="Europa-Light" w:hAnsi="Europa-Light"/>
          <w:color w:val="000000" w:themeColor="text1"/>
        </w:rPr>
      </w:pPr>
      <w:r>
        <w:rPr>
          <w:rFonts w:ascii="Europa-Light" w:hAnsi="Europa-Light"/>
          <w:color w:val="000000" w:themeColor="text1"/>
        </w:rPr>
        <w:t xml:space="preserve">From the </w:t>
      </w:r>
      <w:proofErr w:type="spellStart"/>
      <w:r>
        <w:rPr>
          <w:rFonts w:ascii="Europa-Light" w:hAnsi="Europa-Light"/>
          <w:color w:val="000000" w:themeColor="text1"/>
        </w:rPr>
        <w:t>beginning</w:t>
      </w:r>
      <w:proofErr w:type="spellEnd"/>
      <w:r>
        <w:rPr>
          <w:rFonts w:ascii="Europa-Light" w:hAnsi="Europa-Light"/>
          <w:color w:val="000000" w:themeColor="text1"/>
        </w:rPr>
        <w:t xml:space="preserve"> of </w:t>
      </w:r>
      <w:proofErr w:type="spellStart"/>
      <w:r>
        <w:rPr>
          <w:rFonts w:ascii="Europa-Light" w:hAnsi="Europa-Light"/>
          <w:color w:val="000000" w:themeColor="text1"/>
        </w:rPr>
        <w:t>next</w:t>
      </w:r>
      <w:proofErr w:type="spellEnd"/>
      <w:r>
        <w:rPr>
          <w:rFonts w:ascii="Europa-Light" w:hAnsi="Europa-Light"/>
          <w:color w:val="000000" w:themeColor="text1"/>
        </w:rPr>
        <w:t xml:space="preserve"> </w:t>
      </w:r>
      <w:proofErr w:type="spellStart"/>
      <w:r>
        <w:rPr>
          <w:rFonts w:ascii="Europa-Light" w:hAnsi="Europa-Light"/>
          <w:color w:val="000000" w:themeColor="text1"/>
        </w:rPr>
        <w:t>year</w:t>
      </w:r>
      <w:proofErr w:type="spellEnd"/>
      <w:r>
        <w:rPr>
          <w:rFonts w:ascii="Europa-Light" w:hAnsi="Europa-Light"/>
          <w:color w:val="000000" w:themeColor="text1"/>
        </w:rPr>
        <w:t xml:space="preserve">, </w:t>
      </w:r>
      <w:proofErr w:type="spellStart"/>
      <w:r>
        <w:rPr>
          <w:rFonts w:ascii="Europa-Light" w:hAnsi="Europa-Light"/>
          <w:color w:val="000000" w:themeColor="text1"/>
        </w:rPr>
        <w:t>visitors</w:t>
      </w:r>
      <w:proofErr w:type="spellEnd"/>
      <w:r>
        <w:rPr>
          <w:rFonts w:ascii="Europa-Light" w:hAnsi="Europa-Light"/>
          <w:color w:val="000000" w:themeColor="text1"/>
        </w:rPr>
        <w:t xml:space="preserve"> to one of </w:t>
      </w:r>
      <w:proofErr w:type="spellStart"/>
      <w:r>
        <w:rPr>
          <w:rFonts w:ascii="Europa-Light" w:hAnsi="Europa-Light"/>
          <w:color w:val="000000" w:themeColor="text1"/>
        </w:rPr>
        <w:t>Wrocław’s</w:t>
      </w:r>
      <w:proofErr w:type="spellEnd"/>
      <w:r>
        <w:rPr>
          <w:rFonts w:ascii="Europa-Light" w:hAnsi="Europa-Light"/>
          <w:color w:val="000000" w:themeColor="text1"/>
        </w:rPr>
        <w:t xml:space="preserve"> most </w:t>
      </w:r>
      <w:proofErr w:type="spellStart"/>
      <w:r>
        <w:rPr>
          <w:rFonts w:ascii="Europa-Light" w:hAnsi="Europa-Light"/>
          <w:color w:val="000000" w:themeColor="text1"/>
        </w:rPr>
        <w:t>recognisable</w:t>
      </w:r>
      <w:proofErr w:type="spellEnd"/>
      <w:r>
        <w:rPr>
          <w:rFonts w:ascii="Europa-Light" w:hAnsi="Europa-Light"/>
          <w:color w:val="000000" w:themeColor="text1"/>
        </w:rPr>
        <w:t xml:space="preserve"> </w:t>
      </w:r>
      <w:proofErr w:type="spellStart"/>
      <w:r>
        <w:rPr>
          <w:rFonts w:ascii="Europa-Light" w:hAnsi="Europa-Light"/>
          <w:color w:val="000000" w:themeColor="text1"/>
        </w:rPr>
        <w:t>buildings</w:t>
      </w:r>
      <w:proofErr w:type="spellEnd"/>
      <w:r>
        <w:rPr>
          <w:rFonts w:ascii="Europa-Light" w:hAnsi="Europa-Light"/>
          <w:color w:val="000000" w:themeColor="text1"/>
        </w:rPr>
        <w:t xml:space="preserve"> </w:t>
      </w:r>
      <w:proofErr w:type="spellStart"/>
      <w:r>
        <w:rPr>
          <w:rFonts w:ascii="Europa-Light" w:hAnsi="Europa-Light"/>
          <w:color w:val="000000" w:themeColor="text1"/>
        </w:rPr>
        <w:t>will</w:t>
      </w:r>
      <w:proofErr w:type="spellEnd"/>
      <w:r>
        <w:rPr>
          <w:rFonts w:ascii="Europa-Light" w:hAnsi="Europa-Light"/>
          <w:color w:val="000000" w:themeColor="text1"/>
        </w:rPr>
        <w:t xml:space="preserve"> be </w:t>
      </w:r>
      <w:proofErr w:type="spellStart"/>
      <w:r>
        <w:rPr>
          <w:rFonts w:ascii="Europa-Light" w:hAnsi="Europa-Light"/>
          <w:color w:val="000000" w:themeColor="text1"/>
        </w:rPr>
        <w:t>able</w:t>
      </w:r>
      <w:proofErr w:type="spellEnd"/>
      <w:r>
        <w:rPr>
          <w:rFonts w:ascii="Europa-Light" w:hAnsi="Europa-Light"/>
          <w:color w:val="000000" w:themeColor="text1"/>
        </w:rPr>
        <w:t xml:space="preserve"> to </w:t>
      </w:r>
      <w:proofErr w:type="spellStart"/>
      <w:r>
        <w:rPr>
          <w:rFonts w:ascii="Europa-Light" w:hAnsi="Europa-Light"/>
          <w:color w:val="000000" w:themeColor="text1"/>
        </w:rPr>
        <w:t>try</w:t>
      </w:r>
      <w:proofErr w:type="spellEnd"/>
      <w:r>
        <w:rPr>
          <w:rFonts w:ascii="Europa-Light" w:hAnsi="Europa-Light"/>
          <w:color w:val="000000" w:themeColor="text1"/>
        </w:rPr>
        <w:t xml:space="preserve"> out the </w:t>
      </w:r>
      <w:proofErr w:type="spellStart"/>
      <w:r>
        <w:rPr>
          <w:rFonts w:ascii="Europa-Light" w:hAnsi="Europa-Light"/>
          <w:color w:val="000000" w:themeColor="text1"/>
        </w:rPr>
        <w:t>store’s</w:t>
      </w:r>
      <w:proofErr w:type="spellEnd"/>
      <w:r>
        <w:rPr>
          <w:rFonts w:ascii="Europa-Light" w:hAnsi="Europa-Light"/>
          <w:color w:val="000000" w:themeColor="text1"/>
        </w:rPr>
        <w:t xml:space="preserve"> </w:t>
      </w:r>
      <w:proofErr w:type="spellStart"/>
      <w:r>
        <w:rPr>
          <w:rFonts w:ascii="Europa-Light" w:hAnsi="Europa-Light"/>
          <w:color w:val="000000" w:themeColor="text1"/>
        </w:rPr>
        <w:t>varied</w:t>
      </w:r>
      <w:proofErr w:type="spellEnd"/>
      <w:r>
        <w:rPr>
          <w:rFonts w:ascii="Europa-Light" w:hAnsi="Europa-Light"/>
          <w:color w:val="000000" w:themeColor="text1"/>
        </w:rPr>
        <w:t xml:space="preserve"> </w:t>
      </w:r>
      <w:proofErr w:type="spellStart"/>
      <w:r>
        <w:rPr>
          <w:rFonts w:ascii="Europa-Light" w:hAnsi="Europa-Light"/>
          <w:color w:val="000000" w:themeColor="text1"/>
        </w:rPr>
        <w:t>range</w:t>
      </w:r>
      <w:proofErr w:type="spellEnd"/>
      <w:r>
        <w:rPr>
          <w:rFonts w:ascii="Europa-Light" w:hAnsi="Europa-Light"/>
          <w:color w:val="000000" w:themeColor="text1"/>
        </w:rPr>
        <w:t xml:space="preserve"> of </w:t>
      </w:r>
      <w:proofErr w:type="spellStart"/>
      <w:r>
        <w:rPr>
          <w:rFonts w:ascii="Europa-Light" w:hAnsi="Europa-Light"/>
          <w:color w:val="000000" w:themeColor="text1"/>
        </w:rPr>
        <w:t>breads</w:t>
      </w:r>
      <w:proofErr w:type="spellEnd"/>
      <w:r>
        <w:rPr>
          <w:rFonts w:ascii="Europa-Light" w:hAnsi="Europa-Light"/>
          <w:color w:val="000000" w:themeColor="text1"/>
        </w:rPr>
        <w:t xml:space="preserve">, </w:t>
      </w:r>
      <w:proofErr w:type="spellStart"/>
      <w:r>
        <w:rPr>
          <w:rFonts w:ascii="Europa-Light" w:hAnsi="Europa-Light"/>
          <w:color w:val="000000" w:themeColor="text1"/>
        </w:rPr>
        <w:t>pastries</w:t>
      </w:r>
      <w:proofErr w:type="spellEnd"/>
      <w:r>
        <w:rPr>
          <w:rFonts w:ascii="Europa-Light" w:hAnsi="Europa-Light"/>
          <w:color w:val="000000" w:themeColor="text1"/>
        </w:rPr>
        <w:t xml:space="preserve"> and </w:t>
      </w:r>
      <w:proofErr w:type="spellStart"/>
      <w:r>
        <w:rPr>
          <w:rFonts w:ascii="Europa-Light" w:hAnsi="Europa-Light"/>
          <w:color w:val="000000" w:themeColor="text1"/>
        </w:rPr>
        <w:t>confectionaries</w:t>
      </w:r>
      <w:proofErr w:type="spellEnd"/>
      <w:r>
        <w:rPr>
          <w:rFonts w:ascii="Europa-Light" w:hAnsi="Europa-Light"/>
          <w:color w:val="000000" w:themeColor="text1"/>
        </w:rPr>
        <w:t xml:space="preserve">. The </w:t>
      </w:r>
      <w:proofErr w:type="spellStart"/>
      <w:r>
        <w:rPr>
          <w:rFonts w:ascii="Europa-Light" w:hAnsi="Europa-Light"/>
          <w:color w:val="000000" w:themeColor="text1"/>
        </w:rPr>
        <w:t>store</w:t>
      </w:r>
      <w:proofErr w:type="spellEnd"/>
      <w:r>
        <w:rPr>
          <w:rFonts w:ascii="Europa-Light" w:hAnsi="Europa-Light"/>
          <w:color w:val="000000" w:themeColor="text1"/>
        </w:rPr>
        <w:t xml:space="preserve"> </w:t>
      </w:r>
      <w:proofErr w:type="spellStart"/>
      <w:r>
        <w:rPr>
          <w:rFonts w:ascii="Europa-Light" w:hAnsi="Europa-Light"/>
          <w:color w:val="000000" w:themeColor="text1"/>
        </w:rPr>
        <w:t>is</w:t>
      </w:r>
      <w:proofErr w:type="spellEnd"/>
      <w:r>
        <w:rPr>
          <w:rFonts w:ascii="Europa-Light" w:hAnsi="Europa-Light"/>
          <w:color w:val="000000" w:themeColor="text1"/>
        </w:rPr>
        <w:t xml:space="preserve"> </w:t>
      </w:r>
      <w:proofErr w:type="spellStart"/>
      <w:r>
        <w:rPr>
          <w:rFonts w:ascii="Europa-Light" w:hAnsi="Europa-Light"/>
          <w:color w:val="000000" w:themeColor="text1"/>
        </w:rPr>
        <w:t>equipped</w:t>
      </w:r>
      <w:proofErr w:type="spellEnd"/>
      <w:r>
        <w:rPr>
          <w:rFonts w:ascii="Europa-Light" w:hAnsi="Europa-Light"/>
          <w:color w:val="000000" w:themeColor="text1"/>
        </w:rPr>
        <w:t xml:space="preserve"> with </w:t>
      </w:r>
      <w:proofErr w:type="spellStart"/>
      <w:r>
        <w:rPr>
          <w:rFonts w:ascii="Europa-Light" w:hAnsi="Europa-Light"/>
          <w:color w:val="000000" w:themeColor="text1"/>
        </w:rPr>
        <w:t>spectacular</w:t>
      </w:r>
      <w:proofErr w:type="spellEnd"/>
      <w:r>
        <w:rPr>
          <w:rFonts w:ascii="Europa-Light" w:hAnsi="Europa-Light"/>
          <w:color w:val="000000" w:themeColor="text1"/>
        </w:rPr>
        <w:t xml:space="preserve"> </w:t>
      </w:r>
      <w:proofErr w:type="spellStart"/>
      <w:r>
        <w:rPr>
          <w:rFonts w:ascii="Europa-Light" w:hAnsi="Europa-Light"/>
          <w:color w:val="000000" w:themeColor="text1"/>
        </w:rPr>
        <w:t>store</w:t>
      </w:r>
      <w:proofErr w:type="spellEnd"/>
      <w:r>
        <w:rPr>
          <w:rFonts w:ascii="Europa-Light" w:hAnsi="Europa-Light"/>
          <w:color w:val="000000" w:themeColor="text1"/>
        </w:rPr>
        <w:t xml:space="preserve"> front </w:t>
      </w:r>
      <w:proofErr w:type="spellStart"/>
      <w:r>
        <w:rPr>
          <w:rFonts w:ascii="Europa-Light" w:hAnsi="Europa-Light"/>
          <w:color w:val="000000" w:themeColor="text1"/>
        </w:rPr>
        <w:t>windows</w:t>
      </w:r>
      <w:proofErr w:type="spellEnd"/>
      <w:r>
        <w:rPr>
          <w:rFonts w:ascii="Europa-Light" w:hAnsi="Europa-Light"/>
          <w:color w:val="000000" w:themeColor="text1"/>
        </w:rPr>
        <w:t xml:space="preserve"> and </w:t>
      </w:r>
      <w:proofErr w:type="spellStart"/>
      <w:r>
        <w:rPr>
          <w:rFonts w:ascii="Europa-Light" w:hAnsi="Europa-Light"/>
          <w:color w:val="000000" w:themeColor="text1"/>
        </w:rPr>
        <w:t>has</w:t>
      </w:r>
      <w:proofErr w:type="spellEnd"/>
      <w:r>
        <w:rPr>
          <w:rFonts w:ascii="Europa-Light" w:hAnsi="Europa-Light"/>
          <w:color w:val="000000" w:themeColor="text1"/>
        </w:rPr>
        <w:t xml:space="preserve"> </w:t>
      </w:r>
      <w:proofErr w:type="spellStart"/>
      <w:r>
        <w:rPr>
          <w:rFonts w:ascii="Europa-Light" w:hAnsi="Europa-Light"/>
          <w:color w:val="000000" w:themeColor="text1"/>
        </w:rPr>
        <w:t>tables</w:t>
      </w:r>
      <w:proofErr w:type="spellEnd"/>
      <w:r>
        <w:rPr>
          <w:rFonts w:ascii="Europa-Light" w:hAnsi="Europa-Light"/>
          <w:color w:val="000000" w:themeColor="text1"/>
        </w:rPr>
        <w:t xml:space="preserve"> on the Podwala </w:t>
      </w:r>
      <w:proofErr w:type="spellStart"/>
      <w:r>
        <w:rPr>
          <w:rFonts w:ascii="Europa-Light" w:hAnsi="Europa-Light"/>
          <w:color w:val="000000" w:themeColor="text1"/>
        </w:rPr>
        <w:t>side</w:t>
      </w:r>
      <w:proofErr w:type="spellEnd"/>
      <w:r>
        <w:rPr>
          <w:rFonts w:ascii="Europa-Light" w:hAnsi="Europa-Light"/>
          <w:color w:val="000000" w:themeColor="text1"/>
        </w:rPr>
        <w:t xml:space="preserve">. </w:t>
      </w:r>
      <w:proofErr w:type="spellStart"/>
      <w:r>
        <w:rPr>
          <w:rFonts w:ascii="Europa-Light" w:hAnsi="Europa-Light"/>
          <w:color w:val="000000" w:themeColor="text1"/>
        </w:rPr>
        <w:t>Customers</w:t>
      </w:r>
      <w:proofErr w:type="spellEnd"/>
      <w:r>
        <w:rPr>
          <w:rFonts w:ascii="Europa-Light" w:hAnsi="Europa-Light"/>
          <w:color w:val="000000" w:themeColor="text1"/>
        </w:rPr>
        <w:t xml:space="preserve"> </w:t>
      </w:r>
      <w:proofErr w:type="spellStart"/>
      <w:r>
        <w:rPr>
          <w:rFonts w:ascii="Europa-Light" w:hAnsi="Europa-Light"/>
          <w:color w:val="000000" w:themeColor="text1"/>
        </w:rPr>
        <w:t>will</w:t>
      </w:r>
      <w:proofErr w:type="spellEnd"/>
      <w:r>
        <w:rPr>
          <w:rFonts w:ascii="Europa-Light" w:hAnsi="Europa-Light"/>
          <w:color w:val="000000" w:themeColor="text1"/>
        </w:rPr>
        <w:t xml:space="preserve"> </w:t>
      </w:r>
      <w:proofErr w:type="spellStart"/>
      <w:r>
        <w:rPr>
          <w:rFonts w:ascii="Europa-Light" w:hAnsi="Europa-Light"/>
          <w:color w:val="000000" w:themeColor="text1"/>
        </w:rPr>
        <w:t>have</w:t>
      </w:r>
      <w:proofErr w:type="spellEnd"/>
      <w:r>
        <w:rPr>
          <w:rFonts w:ascii="Europa-Light" w:hAnsi="Europa-Light"/>
          <w:color w:val="000000" w:themeColor="text1"/>
        </w:rPr>
        <w:t xml:space="preserve"> </w:t>
      </w:r>
      <w:proofErr w:type="spellStart"/>
      <w:r>
        <w:rPr>
          <w:rFonts w:ascii="Europa-Light" w:hAnsi="Europa-Light"/>
          <w:color w:val="000000" w:themeColor="text1"/>
        </w:rPr>
        <w:t>an</w:t>
      </w:r>
      <w:proofErr w:type="spellEnd"/>
      <w:r>
        <w:rPr>
          <w:rFonts w:ascii="Europa-Light" w:hAnsi="Europa-Light"/>
          <w:color w:val="000000" w:themeColor="text1"/>
        </w:rPr>
        <w:t xml:space="preserve"> </w:t>
      </w:r>
      <w:proofErr w:type="spellStart"/>
      <w:r>
        <w:rPr>
          <w:rFonts w:ascii="Europa-Light" w:hAnsi="Europa-Light"/>
          <w:color w:val="000000" w:themeColor="text1"/>
        </w:rPr>
        <w:t>outdoor</w:t>
      </w:r>
      <w:proofErr w:type="spellEnd"/>
      <w:r>
        <w:rPr>
          <w:rFonts w:ascii="Europa-Light" w:hAnsi="Europa-Light"/>
          <w:color w:val="000000" w:themeColor="text1"/>
        </w:rPr>
        <w:t xml:space="preserve"> garden </w:t>
      </w:r>
      <w:proofErr w:type="spellStart"/>
      <w:r>
        <w:rPr>
          <w:rFonts w:ascii="Europa-Light" w:hAnsi="Europa-Light"/>
          <w:color w:val="000000" w:themeColor="text1"/>
        </w:rPr>
        <w:t>at</w:t>
      </w:r>
      <w:proofErr w:type="spellEnd"/>
      <w:r>
        <w:rPr>
          <w:rFonts w:ascii="Europa-Light" w:hAnsi="Europa-Light"/>
          <w:color w:val="000000" w:themeColor="text1"/>
        </w:rPr>
        <w:t xml:space="preserve"> </w:t>
      </w:r>
      <w:proofErr w:type="spellStart"/>
      <w:r>
        <w:rPr>
          <w:rFonts w:ascii="Europa-Light" w:hAnsi="Europa-Light"/>
          <w:color w:val="000000" w:themeColor="text1"/>
        </w:rPr>
        <w:t>their</w:t>
      </w:r>
      <w:proofErr w:type="spellEnd"/>
      <w:r>
        <w:rPr>
          <w:rFonts w:ascii="Europa-Light" w:hAnsi="Europa-Light"/>
          <w:color w:val="000000" w:themeColor="text1"/>
        </w:rPr>
        <w:t xml:space="preserve"> </w:t>
      </w:r>
      <w:proofErr w:type="spellStart"/>
      <w:r>
        <w:rPr>
          <w:rFonts w:ascii="Europa-Light" w:hAnsi="Europa-Light"/>
          <w:color w:val="000000" w:themeColor="text1"/>
        </w:rPr>
        <w:t>disposal</w:t>
      </w:r>
      <w:proofErr w:type="spellEnd"/>
      <w:r>
        <w:rPr>
          <w:rFonts w:ascii="Europa-Light" w:hAnsi="Europa-Light"/>
          <w:color w:val="000000" w:themeColor="text1"/>
        </w:rPr>
        <w:t xml:space="preserve"> with </w:t>
      </w:r>
      <w:proofErr w:type="spellStart"/>
      <w:r>
        <w:rPr>
          <w:rFonts w:ascii="Europa-Light" w:hAnsi="Europa-Light"/>
          <w:color w:val="000000" w:themeColor="text1"/>
        </w:rPr>
        <w:t>views</w:t>
      </w:r>
      <w:proofErr w:type="spellEnd"/>
      <w:r>
        <w:rPr>
          <w:rFonts w:ascii="Europa-Light" w:hAnsi="Europa-Light"/>
          <w:color w:val="000000" w:themeColor="text1"/>
        </w:rPr>
        <w:t xml:space="preserve"> out </w:t>
      </w:r>
      <w:proofErr w:type="spellStart"/>
      <w:r>
        <w:rPr>
          <w:rFonts w:ascii="Europa-Light" w:hAnsi="Europa-Light"/>
          <w:color w:val="000000" w:themeColor="text1"/>
        </w:rPr>
        <w:t>onto</w:t>
      </w:r>
      <w:proofErr w:type="spellEnd"/>
      <w:r>
        <w:rPr>
          <w:rFonts w:ascii="Europa-Light" w:hAnsi="Europa-Light"/>
          <w:color w:val="000000" w:themeColor="text1"/>
        </w:rPr>
        <w:t xml:space="preserve"> Staromiejski Park and the </w:t>
      </w:r>
      <w:proofErr w:type="spellStart"/>
      <w:r>
        <w:rPr>
          <w:rFonts w:ascii="Europa-Light" w:hAnsi="Europa-Light"/>
          <w:color w:val="000000" w:themeColor="text1"/>
        </w:rPr>
        <w:t>city</w:t>
      </w:r>
      <w:proofErr w:type="spellEnd"/>
      <w:r>
        <w:rPr>
          <w:rFonts w:ascii="Europa-Light" w:hAnsi="Europa-Light"/>
          <w:color w:val="000000" w:themeColor="text1"/>
        </w:rPr>
        <w:t xml:space="preserve"> </w:t>
      </w:r>
      <w:proofErr w:type="spellStart"/>
      <w:r>
        <w:rPr>
          <w:rFonts w:ascii="Europa-Light" w:hAnsi="Europa-Light"/>
          <w:color w:val="000000" w:themeColor="text1"/>
        </w:rPr>
        <w:t>moat</w:t>
      </w:r>
      <w:proofErr w:type="spellEnd"/>
      <w:r>
        <w:rPr>
          <w:rFonts w:ascii="Europa-Light" w:hAnsi="Europa-Light"/>
          <w:color w:val="000000" w:themeColor="text1"/>
        </w:rPr>
        <w:t xml:space="preserve"> as </w:t>
      </w:r>
      <w:proofErr w:type="spellStart"/>
      <w:r>
        <w:rPr>
          <w:rFonts w:ascii="Europa-Light" w:hAnsi="Europa-Light"/>
          <w:color w:val="000000" w:themeColor="text1"/>
        </w:rPr>
        <w:t>well</w:t>
      </w:r>
      <w:proofErr w:type="spellEnd"/>
      <w:r>
        <w:rPr>
          <w:rFonts w:ascii="Europa-Light" w:hAnsi="Europa-Light"/>
          <w:color w:val="000000" w:themeColor="text1"/>
        </w:rPr>
        <w:t xml:space="preserve"> as </w:t>
      </w:r>
      <w:proofErr w:type="spellStart"/>
      <w:r>
        <w:rPr>
          <w:rFonts w:ascii="Europa-Light" w:hAnsi="Europa-Light"/>
          <w:color w:val="000000" w:themeColor="text1"/>
        </w:rPr>
        <w:t>an</w:t>
      </w:r>
      <w:proofErr w:type="spellEnd"/>
      <w:r>
        <w:rPr>
          <w:rFonts w:ascii="Europa-Light" w:hAnsi="Europa-Light"/>
          <w:color w:val="000000" w:themeColor="text1"/>
        </w:rPr>
        <w:t xml:space="preserve"> </w:t>
      </w:r>
      <w:proofErr w:type="spellStart"/>
      <w:r>
        <w:rPr>
          <w:rFonts w:ascii="Europa-Light" w:hAnsi="Europa-Light"/>
          <w:color w:val="000000" w:themeColor="text1"/>
        </w:rPr>
        <w:t>indoor</w:t>
      </w:r>
      <w:proofErr w:type="spellEnd"/>
      <w:r>
        <w:rPr>
          <w:rFonts w:ascii="Europa-Light" w:hAnsi="Europa-Light"/>
          <w:color w:val="000000" w:themeColor="text1"/>
        </w:rPr>
        <w:t xml:space="preserve"> </w:t>
      </w:r>
      <w:proofErr w:type="spellStart"/>
      <w:r>
        <w:rPr>
          <w:rFonts w:ascii="Europa-Light" w:hAnsi="Europa-Light"/>
          <w:color w:val="000000" w:themeColor="text1"/>
        </w:rPr>
        <w:t>seating</w:t>
      </w:r>
      <w:proofErr w:type="spellEnd"/>
      <w:r>
        <w:rPr>
          <w:rFonts w:ascii="Europa-Light" w:hAnsi="Europa-Light"/>
          <w:color w:val="000000" w:themeColor="text1"/>
        </w:rPr>
        <w:t xml:space="preserve"> </w:t>
      </w:r>
      <w:proofErr w:type="spellStart"/>
      <w:r>
        <w:rPr>
          <w:rFonts w:ascii="Europa-Light" w:hAnsi="Europa-Light"/>
          <w:color w:val="000000" w:themeColor="text1"/>
        </w:rPr>
        <w:t>area</w:t>
      </w:r>
      <w:proofErr w:type="spellEnd"/>
      <w:r>
        <w:rPr>
          <w:rFonts w:ascii="Europa-Light" w:hAnsi="Europa-Light"/>
          <w:color w:val="000000" w:themeColor="text1"/>
        </w:rPr>
        <w:t xml:space="preserve"> </w:t>
      </w:r>
      <w:proofErr w:type="spellStart"/>
      <w:r>
        <w:rPr>
          <w:rFonts w:ascii="Europa-Light" w:hAnsi="Europa-Light"/>
          <w:color w:val="000000" w:themeColor="text1"/>
        </w:rPr>
        <w:t>within</w:t>
      </w:r>
      <w:proofErr w:type="spellEnd"/>
      <w:r>
        <w:rPr>
          <w:rFonts w:ascii="Europa-Light" w:hAnsi="Europa-Light"/>
          <w:color w:val="000000" w:themeColor="text1"/>
        </w:rPr>
        <w:t xml:space="preserve"> the </w:t>
      </w:r>
      <w:proofErr w:type="spellStart"/>
      <w:r>
        <w:rPr>
          <w:rFonts w:ascii="Europa-Light" w:hAnsi="Europa-Light"/>
          <w:color w:val="000000" w:themeColor="text1"/>
        </w:rPr>
        <w:t>newly-refurbished</w:t>
      </w:r>
      <w:proofErr w:type="spellEnd"/>
      <w:r>
        <w:rPr>
          <w:rFonts w:ascii="Europa-Light" w:hAnsi="Europa-Light"/>
          <w:color w:val="000000" w:themeColor="text1"/>
        </w:rPr>
        <w:t xml:space="preserve"> Renoma interior.  </w:t>
      </w:r>
    </w:p>
    <w:p w14:paraId="7B6C4806" w14:textId="77777777" w:rsidR="00DF6123" w:rsidRDefault="00DF6123">
      <w:pPr>
        <w:spacing w:line="330" w:lineRule="exact"/>
        <w:ind w:right="826"/>
        <w:rPr>
          <w:rFonts w:ascii="Mostra Nuova Light" w:hAnsi="Mostra Nuova Light"/>
          <w:color w:val="E19C72"/>
          <w:sz w:val="32"/>
          <w:szCs w:val="32"/>
        </w:rPr>
      </w:pPr>
    </w:p>
    <w:p w14:paraId="0413F908" w14:textId="77777777" w:rsidR="00DF6123" w:rsidRDefault="00000000">
      <w:pPr>
        <w:spacing w:line="330" w:lineRule="exact"/>
        <w:rPr>
          <w:rFonts w:ascii="Europa-Light" w:hAnsi="Europa-Light"/>
          <w:color w:val="000000" w:themeColor="text1"/>
        </w:rPr>
      </w:pPr>
      <w:r>
        <w:rPr>
          <w:rFonts w:ascii="Europa-Light" w:hAnsi="Europa-Light"/>
          <w:i/>
          <w:iCs/>
          <w:color w:val="000000" w:themeColor="text1"/>
        </w:rPr>
        <w:t>"</w:t>
      </w:r>
      <w:r>
        <w:rPr>
          <w:rFonts w:cstheme="minorHAnsi"/>
          <w:i/>
          <w:iCs/>
        </w:rPr>
        <w:t xml:space="preserve">Renoma </w:t>
      </w:r>
      <w:proofErr w:type="spellStart"/>
      <w:r>
        <w:rPr>
          <w:rFonts w:cstheme="minorHAnsi"/>
          <w:i/>
          <w:iCs/>
        </w:rPr>
        <w:t>continues</w:t>
      </w:r>
      <w:proofErr w:type="spellEnd"/>
      <w:r>
        <w:rPr>
          <w:rFonts w:cstheme="minorHAnsi"/>
          <w:i/>
          <w:iCs/>
        </w:rPr>
        <w:t xml:space="preserve"> to </w:t>
      </w:r>
      <w:proofErr w:type="spellStart"/>
      <w:r>
        <w:rPr>
          <w:rFonts w:cstheme="minorHAnsi"/>
          <w:i/>
          <w:iCs/>
        </w:rPr>
        <w:t>attract</w:t>
      </w:r>
      <w:proofErr w:type="spellEnd"/>
      <w:r>
        <w:rPr>
          <w:rFonts w:cstheme="minorHAnsi"/>
          <w:i/>
          <w:iCs/>
        </w:rPr>
        <w:t xml:space="preserve"> a lot of </w:t>
      </w:r>
      <w:proofErr w:type="spellStart"/>
      <w:r>
        <w:rPr>
          <w:rFonts w:cstheme="minorHAnsi"/>
          <w:i/>
          <w:iCs/>
        </w:rPr>
        <w:t>interest</w:t>
      </w:r>
      <w:proofErr w:type="spellEnd"/>
      <w:r>
        <w:rPr>
          <w:rFonts w:cstheme="minorHAnsi"/>
          <w:i/>
          <w:iCs/>
        </w:rPr>
        <w:t xml:space="preserve"> from </w:t>
      </w:r>
      <w:proofErr w:type="spellStart"/>
      <w:r>
        <w:rPr>
          <w:rFonts w:cstheme="minorHAnsi"/>
          <w:i/>
          <w:iCs/>
        </w:rPr>
        <w:t>new</w:t>
      </w:r>
      <w:proofErr w:type="spellEnd"/>
      <w:r>
        <w:rPr>
          <w:rFonts w:cstheme="minorHAnsi"/>
          <w:i/>
          <w:iCs/>
        </w:rPr>
        <w:t xml:space="preserve"> </w:t>
      </w:r>
      <w:proofErr w:type="spellStart"/>
      <w:r>
        <w:rPr>
          <w:rFonts w:cstheme="minorHAnsi"/>
          <w:i/>
          <w:iCs/>
        </w:rPr>
        <w:t>tenants</w:t>
      </w:r>
      <w:proofErr w:type="spellEnd"/>
      <w:r>
        <w:rPr>
          <w:rFonts w:cstheme="minorHAnsi"/>
          <w:i/>
          <w:iCs/>
        </w:rPr>
        <w:t xml:space="preserve">. For </w:t>
      </w:r>
      <w:proofErr w:type="spellStart"/>
      <w:r>
        <w:rPr>
          <w:rFonts w:cstheme="minorHAnsi"/>
          <w:i/>
          <w:iCs/>
        </w:rPr>
        <w:t>us</w:t>
      </w:r>
      <w:proofErr w:type="spellEnd"/>
      <w:r>
        <w:rPr>
          <w:rFonts w:cstheme="minorHAnsi"/>
          <w:i/>
          <w:iCs/>
        </w:rPr>
        <w:t xml:space="preserve"> </w:t>
      </w:r>
      <w:proofErr w:type="spellStart"/>
      <w:r>
        <w:rPr>
          <w:rFonts w:cstheme="minorHAnsi"/>
          <w:i/>
          <w:iCs/>
        </w:rPr>
        <w:t>this</w:t>
      </w:r>
      <w:proofErr w:type="spellEnd"/>
      <w:r>
        <w:rPr>
          <w:rFonts w:cstheme="minorHAnsi"/>
          <w:i/>
          <w:iCs/>
        </w:rPr>
        <w:t xml:space="preserve"> </w:t>
      </w:r>
      <w:proofErr w:type="spellStart"/>
      <w:r>
        <w:rPr>
          <w:rFonts w:cstheme="minorHAnsi"/>
          <w:i/>
          <w:iCs/>
        </w:rPr>
        <w:t>is</w:t>
      </w:r>
      <w:proofErr w:type="spellEnd"/>
      <w:r>
        <w:rPr>
          <w:rFonts w:cstheme="minorHAnsi"/>
          <w:i/>
          <w:iCs/>
        </w:rPr>
        <w:t xml:space="preserve"> the </w:t>
      </w:r>
      <w:proofErr w:type="spellStart"/>
      <w:r>
        <w:rPr>
          <w:rFonts w:cstheme="minorHAnsi"/>
          <w:i/>
          <w:iCs/>
        </w:rPr>
        <w:t>best</w:t>
      </w:r>
      <w:proofErr w:type="spellEnd"/>
      <w:r>
        <w:rPr>
          <w:rFonts w:cstheme="minorHAnsi"/>
          <w:i/>
          <w:iCs/>
        </w:rPr>
        <w:t xml:space="preserve"> </w:t>
      </w:r>
      <w:proofErr w:type="spellStart"/>
      <w:r>
        <w:rPr>
          <w:rFonts w:cstheme="minorHAnsi"/>
          <w:i/>
          <w:iCs/>
        </w:rPr>
        <w:t>demonstration</w:t>
      </w:r>
      <w:proofErr w:type="spellEnd"/>
      <w:r>
        <w:rPr>
          <w:rFonts w:cstheme="minorHAnsi"/>
          <w:i/>
          <w:iCs/>
        </w:rPr>
        <w:t xml:space="preserve"> of </w:t>
      </w:r>
      <w:proofErr w:type="spellStart"/>
      <w:r>
        <w:rPr>
          <w:rFonts w:cstheme="minorHAnsi"/>
          <w:i/>
          <w:iCs/>
        </w:rPr>
        <w:t>how</w:t>
      </w:r>
      <w:proofErr w:type="spellEnd"/>
      <w:r>
        <w:rPr>
          <w:rFonts w:cstheme="minorHAnsi"/>
          <w:i/>
          <w:iCs/>
        </w:rPr>
        <w:t xml:space="preserve"> </w:t>
      </w:r>
      <w:proofErr w:type="spellStart"/>
      <w:r>
        <w:rPr>
          <w:rFonts w:cstheme="minorHAnsi"/>
          <w:i/>
          <w:iCs/>
        </w:rPr>
        <w:t>successful</w:t>
      </w:r>
      <w:proofErr w:type="spellEnd"/>
      <w:r>
        <w:rPr>
          <w:rFonts w:cstheme="minorHAnsi"/>
          <w:i/>
          <w:iCs/>
        </w:rPr>
        <w:t xml:space="preserve"> </w:t>
      </w:r>
      <w:proofErr w:type="spellStart"/>
      <w:r>
        <w:rPr>
          <w:rFonts w:cstheme="minorHAnsi"/>
          <w:i/>
          <w:iCs/>
        </w:rPr>
        <w:t>our</w:t>
      </w:r>
      <w:proofErr w:type="spellEnd"/>
      <w:r>
        <w:rPr>
          <w:rFonts w:cstheme="minorHAnsi"/>
          <w:i/>
          <w:iCs/>
        </w:rPr>
        <w:t xml:space="preserve"> </w:t>
      </w:r>
      <w:proofErr w:type="spellStart"/>
      <w:r>
        <w:rPr>
          <w:rFonts w:cstheme="minorHAnsi"/>
          <w:i/>
          <w:iCs/>
        </w:rPr>
        <w:t>centre</w:t>
      </w:r>
      <w:proofErr w:type="spellEnd"/>
      <w:r>
        <w:rPr>
          <w:rFonts w:cstheme="minorHAnsi"/>
          <w:i/>
          <w:iCs/>
        </w:rPr>
        <w:t xml:space="preserve"> management </w:t>
      </w:r>
      <w:proofErr w:type="spellStart"/>
      <w:r>
        <w:rPr>
          <w:rFonts w:cstheme="minorHAnsi"/>
          <w:i/>
          <w:iCs/>
        </w:rPr>
        <w:t>has</w:t>
      </w:r>
      <w:proofErr w:type="spellEnd"/>
      <w:r>
        <w:rPr>
          <w:rFonts w:cstheme="minorHAnsi"/>
          <w:i/>
          <w:iCs/>
        </w:rPr>
        <w:t xml:space="preserve"> </w:t>
      </w:r>
      <w:proofErr w:type="spellStart"/>
      <w:r>
        <w:rPr>
          <w:rFonts w:cstheme="minorHAnsi"/>
          <w:i/>
          <w:iCs/>
        </w:rPr>
        <w:t>been</w:t>
      </w:r>
      <w:proofErr w:type="spellEnd"/>
      <w:r>
        <w:rPr>
          <w:rFonts w:cstheme="minorHAnsi"/>
          <w:i/>
          <w:iCs/>
        </w:rPr>
        <w:t xml:space="preserve">. New </w:t>
      </w:r>
      <w:proofErr w:type="spellStart"/>
      <w:r>
        <w:rPr>
          <w:rFonts w:cstheme="minorHAnsi"/>
          <w:i/>
          <w:iCs/>
        </w:rPr>
        <w:t>brands</w:t>
      </w:r>
      <w:proofErr w:type="spellEnd"/>
      <w:r>
        <w:rPr>
          <w:rFonts w:cstheme="minorHAnsi"/>
          <w:i/>
          <w:iCs/>
        </w:rPr>
        <w:t xml:space="preserve"> in Renoma </w:t>
      </w:r>
      <w:proofErr w:type="spellStart"/>
      <w:r>
        <w:rPr>
          <w:rFonts w:cstheme="minorHAnsi"/>
          <w:i/>
          <w:iCs/>
        </w:rPr>
        <w:t>increase</w:t>
      </w:r>
      <w:proofErr w:type="spellEnd"/>
      <w:r>
        <w:rPr>
          <w:rFonts w:cstheme="minorHAnsi"/>
          <w:i/>
          <w:iCs/>
        </w:rPr>
        <w:t xml:space="preserve"> </w:t>
      </w:r>
      <w:proofErr w:type="spellStart"/>
      <w:r>
        <w:rPr>
          <w:rFonts w:cstheme="minorHAnsi"/>
          <w:i/>
          <w:iCs/>
        </w:rPr>
        <w:t>its</w:t>
      </w:r>
      <w:proofErr w:type="spellEnd"/>
      <w:r>
        <w:rPr>
          <w:rFonts w:cstheme="minorHAnsi"/>
          <w:i/>
          <w:iCs/>
        </w:rPr>
        <w:t xml:space="preserve"> </w:t>
      </w:r>
      <w:proofErr w:type="spellStart"/>
      <w:r>
        <w:rPr>
          <w:rFonts w:cstheme="minorHAnsi"/>
          <w:i/>
          <w:iCs/>
        </w:rPr>
        <w:t>attractiveness</w:t>
      </w:r>
      <w:proofErr w:type="spellEnd"/>
      <w:r>
        <w:rPr>
          <w:rFonts w:cstheme="minorHAnsi"/>
          <w:i/>
          <w:iCs/>
        </w:rPr>
        <w:t xml:space="preserve"> </w:t>
      </w:r>
      <w:proofErr w:type="spellStart"/>
      <w:r>
        <w:rPr>
          <w:rFonts w:cstheme="minorHAnsi"/>
          <w:i/>
          <w:iCs/>
        </w:rPr>
        <w:t>even</w:t>
      </w:r>
      <w:proofErr w:type="spellEnd"/>
      <w:r>
        <w:rPr>
          <w:rFonts w:cstheme="minorHAnsi"/>
          <w:i/>
          <w:iCs/>
        </w:rPr>
        <w:t xml:space="preserve"> </w:t>
      </w:r>
      <w:proofErr w:type="spellStart"/>
      <w:r>
        <w:rPr>
          <w:rFonts w:cstheme="minorHAnsi"/>
          <w:i/>
          <w:iCs/>
        </w:rPr>
        <w:t>more</w:t>
      </w:r>
      <w:proofErr w:type="spellEnd"/>
      <w:r>
        <w:rPr>
          <w:rFonts w:cstheme="minorHAnsi"/>
          <w:i/>
          <w:iCs/>
        </w:rPr>
        <w:t xml:space="preserve"> in the </w:t>
      </w:r>
      <w:proofErr w:type="spellStart"/>
      <w:r>
        <w:rPr>
          <w:rFonts w:cstheme="minorHAnsi"/>
          <w:i/>
          <w:iCs/>
        </w:rPr>
        <w:t>eyes</w:t>
      </w:r>
      <w:proofErr w:type="spellEnd"/>
      <w:r>
        <w:rPr>
          <w:rFonts w:cstheme="minorHAnsi"/>
          <w:i/>
          <w:iCs/>
        </w:rPr>
        <w:t xml:space="preserve"> of </w:t>
      </w:r>
      <w:proofErr w:type="spellStart"/>
      <w:r>
        <w:rPr>
          <w:rFonts w:cstheme="minorHAnsi"/>
          <w:i/>
          <w:iCs/>
        </w:rPr>
        <w:t>visitors</w:t>
      </w:r>
      <w:proofErr w:type="spellEnd"/>
      <w:r>
        <w:rPr>
          <w:rFonts w:cstheme="minorHAnsi"/>
          <w:i/>
          <w:iCs/>
        </w:rPr>
        <w:t xml:space="preserve">. It </w:t>
      </w:r>
      <w:proofErr w:type="spellStart"/>
      <w:r>
        <w:rPr>
          <w:rFonts w:cstheme="minorHAnsi"/>
          <w:i/>
          <w:iCs/>
        </w:rPr>
        <w:t>is</w:t>
      </w:r>
      <w:proofErr w:type="spellEnd"/>
      <w:r>
        <w:rPr>
          <w:rFonts w:cstheme="minorHAnsi"/>
          <w:i/>
          <w:iCs/>
        </w:rPr>
        <w:t xml:space="preserve"> </w:t>
      </w:r>
      <w:proofErr w:type="spellStart"/>
      <w:r>
        <w:rPr>
          <w:rFonts w:cstheme="minorHAnsi"/>
          <w:i/>
          <w:iCs/>
        </w:rPr>
        <w:t>important</w:t>
      </w:r>
      <w:proofErr w:type="spellEnd"/>
      <w:r>
        <w:rPr>
          <w:rFonts w:cstheme="minorHAnsi"/>
          <w:i/>
          <w:iCs/>
        </w:rPr>
        <w:t xml:space="preserve"> to </w:t>
      </w:r>
      <w:proofErr w:type="spellStart"/>
      <w:r>
        <w:rPr>
          <w:rFonts w:cstheme="minorHAnsi"/>
          <w:i/>
          <w:iCs/>
        </w:rPr>
        <w:t>us</w:t>
      </w:r>
      <w:proofErr w:type="spellEnd"/>
      <w:r>
        <w:rPr>
          <w:rFonts w:cstheme="minorHAnsi"/>
          <w:i/>
          <w:iCs/>
        </w:rPr>
        <w:t xml:space="preserve"> </w:t>
      </w:r>
      <w:proofErr w:type="spellStart"/>
      <w:r>
        <w:rPr>
          <w:rFonts w:cstheme="minorHAnsi"/>
          <w:i/>
          <w:iCs/>
        </w:rPr>
        <w:t>that</w:t>
      </w:r>
      <w:proofErr w:type="spellEnd"/>
      <w:r>
        <w:rPr>
          <w:rFonts w:cstheme="minorHAnsi"/>
          <w:i/>
          <w:iCs/>
        </w:rPr>
        <w:t xml:space="preserve"> </w:t>
      </w:r>
      <w:proofErr w:type="spellStart"/>
      <w:r>
        <w:rPr>
          <w:rFonts w:cstheme="minorHAnsi"/>
          <w:i/>
          <w:iCs/>
        </w:rPr>
        <w:t>our</w:t>
      </w:r>
      <w:proofErr w:type="spellEnd"/>
      <w:r>
        <w:rPr>
          <w:rFonts w:cstheme="minorHAnsi"/>
          <w:i/>
          <w:iCs/>
        </w:rPr>
        <w:t xml:space="preserve"> </w:t>
      </w:r>
      <w:proofErr w:type="spellStart"/>
      <w:r>
        <w:rPr>
          <w:rFonts w:cstheme="minorHAnsi"/>
          <w:i/>
          <w:iCs/>
        </w:rPr>
        <w:t>customers</w:t>
      </w:r>
      <w:proofErr w:type="spellEnd"/>
      <w:r>
        <w:rPr>
          <w:rFonts w:cstheme="minorHAnsi"/>
          <w:i/>
          <w:iCs/>
        </w:rPr>
        <w:t xml:space="preserve"> and </w:t>
      </w:r>
      <w:proofErr w:type="spellStart"/>
      <w:r>
        <w:rPr>
          <w:rFonts w:cstheme="minorHAnsi"/>
          <w:i/>
          <w:iCs/>
        </w:rPr>
        <w:t>office</w:t>
      </w:r>
      <w:proofErr w:type="spellEnd"/>
      <w:r>
        <w:rPr>
          <w:rFonts w:cstheme="minorHAnsi"/>
          <w:i/>
          <w:iCs/>
        </w:rPr>
        <w:t xml:space="preserve"> </w:t>
      </w:r>
      <w:proofErr w:type="spellStart"/>
      <w:r>
        <w:rPr>
          <w:rFonts w:cstheme="minorHAnsi"/>
          <w:i/>
          <w:iCs/>
        </w:rPr>
        <w:t>tenants</w:t>
      </w:r>
      <w:proofErr w:type="spellEnd"/>
      <w:r>
        <w:rPr>
          <w:rFonts w:cstheme="minorHAnsi"/>
          <w:i/>
          <w:iCs/>
        </w:rPr>
        <w:t xml:space="preserve"> </w:t>
      </w:r>
      <w:proofErr w:type="spellStart"/>
      <w:r>
        <w:rPr>
          <w:rFonts w:cstheme="minorHAnsi"/>
          <w:i/>
          <w:iCs/>
        </w:rPr>
        <w:t>can</w:t>
      </w:r>
      <w:proofErr w:type="spellEnd"/>
      <w:r>
        <w:rPr>
          <w:rFonts w:cstheme="minorHAnsi"/>
          <w:i/>
          <w:iCs/>
        </w:rPr>
        <w:t xml:space="preserve"> </w:t>
      </w:r>
      <w:proofErr w:type="spellStart"/>
      <w:r>
        <w:rPr>
          <w:rFonts w:cstheme="minorHAnsi"/>
          <w:i/>
          <w:iCs/>
        </w:rPr>
        <w:t>find</w:t>
      </w:r>
      <w:proofErr w:type="spellEnd"/>
      <w:r>
        <w:rPr>
          <w:rFonts w:cstheme="minorHAnsi"/>
          <w:i/>
          <w:iCs/>
        </w:rPr>
        <w:t xml:space="preserve"> a </w:t>
      </w:r>
      <w:proofErr w:type="spellStart"/>
      <w:r>
        <w:rPr>
          <w:rFonts w:cstheme="minorHAnsi"/>
          <w:i/>
          <w:iCs/>
        </w:rPr>
        <w:t>complete</w:t>
      </w:r>
      <w:proofErr w:type="spellEnd"/>
      <w:r>
        <w:rPr>
          <w:rFonts w:cstheme="minorHAnsi"/>
          <w:i/>
          <w:iCs/>
        </w:rPr>
        <w:t xml:space="preserve"> </w:t>
      </w:r>
      <w:proofErr w:type="spellStart"/>
      <w:r>
        <w:rPr>
          <w:rFonts w:cstheme="minorHAnsi"/>
          <w:i/>
          <w:iCs/>
        </w:rPr>
        <w:t>range</w:t>
      </w:r>
      <w:proofErr w:type="spellEnd"/>
      <w:r>
        <w:rPr>
          <w:rFonts w:cstheme="minorHAnsi"/>
          <w:i/>
          <w:iCs/>
        </w:rPr>
        <w:t xml:space="preserve"> of </w:t>
      </w:r>
      <w:proofErr w:type="spellStart"/>
      <w:r>
        <w:rPr>
          <w:rFonts w:cstheme="minorHAnsi"/>
          <w:i/>
          <w:iCs/>
        </w:rPr>
        <w:t>goods</w:t>
      </w:r>
      <w:proofErr w:type="spellEnd"/>
      <w:r>
        <w:rPr>
          <w:rFonts w:cstheme="minorHAnsi"/>
          <w:i/>
          <w:iCs/>
        </w:rPr>
        <w:t xml:space="preserve"> and services </w:t>
      </w:r>
      <w:proofErr w:type="spellStart"/>
      <w:r>
        <w:rPr>
          <w:rFonts w:cstheme="minorHAnsi"/>
          <w:i/>
          <w:iCs/>
        </w:rPr>
        <w:t>here</w:t>
      </w:r>
      <w:proofErr w:type="spellEnd"/>
      <w:r>
        <w:rPr>
          <w:rFonts w:cstheme="minorHAnsi"/>
          <w:i/>
          <w:iCs/>
        </w:rPr>
        <w:t xml:space="preserve">, </w:t>
      </w:r>
      <w:proofErr w:type="spellStart"/>
      <w:r>
        <w:rPr>
          <w:rFonts w:cstheme="minorHAnsi"/>
          <w:i/>
          <w:iCs/>
        </w:rPr>
        <w:t>so</w:t>
      </w:r>
      <w:proofErr w:type="spellEnd"/>
      <w:r>
        <w:rPr>
          <w:rFonts w:cstheme="minorHAnsi"/>
          <w:i/>
          <w:iCs/>
        </w:rPr>
        <w:t xml:space="preserve"> we </w:t>
      </w:r>
      <w:proofErr w:type="spellStart"/>
      <w:r>
        <w:rPr>
          <w:rFonts w:cstheme="minorHAnsi"/>
          <w:i/>
          <w:iCs/>
        </w:rPr>
        <w:t>continue</w:t>
      </w:r>
      <w:proofErr w:type="spellEnd"/>
      <w:r>
        <w:rPr>
          <w:rFonts w:cstheme="minorHAnsi"/>
          <w:i/>
          <w:iCs/>
        </w:rPr>
        <w:t xml:space="preserve"> to </w:t>
      </w:r>
      <w:proofErr w:type="spellStart"/>
      <w:r>
        <w:rPr>
          <w:rFonts w:cstheme="minorHAnsi"/>
          <w:i/>
          <w:iCs/>
        </w:rPr>
        <w:t>make</w:t>
      </w:r>
      <w:proofErr w:type="spellEnd"/>
      <w:r>
        <w:rPr>
          <w:rFonts w:cstheme="minorHAnsi"/>
          <w:i/>
          <w:iCs/>
        </w:rPr>
        <w:t xml:space="preserve"> </w:t>
      </w:r>
      <w:proofErr w:type="spellStart"/>
      <w:r>
        <w:rPr>
          <w:rFonts w:cstheme="minorHAnsi"/>
          <w:i/>
          <w:iCs/>
        </w:rPr>
        <w:t>it</w:t>
      </w:r>
      <w:proofErr w:type="spellEnd"/>
      <w:r>
        <w:rPr>
          <w:rFonts w:cstheme="minorHAnsi"/>
          <w:i/>
          <w:iCs/>
        </w:rPr>
        <w:t xml:space="preserve"> </w:t>
      </w:r>
      <w:proofErr w:type="spellStart"/>
      <w:r>
        <w:rPr>
          <w:rFonts w:cstheme="minorHAnsi"/>
          <w:i/>
          <w:iCs/>
        </w:rPr>
        <w:t>more</w:t>
      </w:r>
      <w:proofErr w:type="spellEnd"/>
      <w:r>
        <w:rPr>
          <w:rFonts w:cstheme="minorHAnsi"/>
          <w:i/>
          <w:iCs/>
        </w:rPr>
        <w:t xml:space="preserve"> </w:t>
      </w:r>
      <w:proofErr w:type="spellStart"/>
      <w:r>
        <w:rPr>
          <w:rFonts w:cstheme="minorHAnsi"/>
          <w:i/>
          <w:iCs/>
        </w:rPr>
        <w:t>varied</w:t>
      </w:r>
      <w:proofErr w:type="spellEnd"/>
      <w:r>
        <w:rPr>
          <w:rFonts w:cstheme="minorHAnsi"/>
          <w:i/>
          <w:iCs/>
        </w:rPr>
        <w:t xml:space="preserve">. The Vincent </w:t>
      </w:r>
      <w:proofErr w:type="spellStart"/>
      <w:r>
        <w:rPr>
          <w:rFonts w:cstheme="minorHAnsi"/>
          <w:i/>
          <w:iCs/>
        </w:rPr>
        <w:t>patisserie</w:t>
      </w:r>
      <w:proofErr w:type="spellEnd"/>
      <w:r>
        <w:rPr>
          <w:rFonts w:cstheme="minorHAnsi"/>
          <w:i/>
          <w:iCs/>
        </w:rPr>
        <w:t xml:space="preserve"> </w:t>
      </w:r>
      <w:proofErr w:type="spellStart"/>
      <w:r>
        <w:rPr>
          <w:rFonts w:cstheme="minorHAnsi"/>
          <w:i/>
          <w:iCs/>
        </w:rPr>
        <w:t>can</w:t>
      </w:r>
      <w:proofErr w:type="spellEnd"/>
      <w:r>
        <w:rPr>
          <w:rFonts w:cstheme="minorHAnsi"/>
          <w:i/>
          <w:iCs/>
        </w:rPr>
        <w:t xml:space="preserve"> be </w:t>
      </w:r>
      <w:proofErr w:type="spellStart"/>
      <w:r>
        <w:rPr>
          <w:rFonts w:cstheme="minorHAnsi"/>
          <w:i/>
          <w:iCs/>
        </w:rPr>
        <w:t>found</w:t>
      </w:r>
      <w:proofErr w:type="spellEnd"/>
      <w:r>
        <w:rPr>
          <w:rFonts w:cstheme="minorHAnsi"/>
          <w:i/>
          <w:iCs/>
        </w:rPr>
        <w:t xml:space="preserve"> </w:t>
      </w:r>
      <w:proofErr w:type="spellStart"/>
      <w:r>
        <w:rPr>
          <w:rFonts w:cstheme="minorHAnsi"/>
          <w:i/>
          <w:iCs/>
        </w:rPr>
        <w:t>near</w:t>
      </w:r>
      <w:proofErr w:type="spellEnd"/>
      <w:r>
        <w:rPr>
          <w:rFonts w:cstheme="minorHAnsi"/>
          <w:i/>
          <w:iCs/>
        </w:rPr>
        <w:t xml:space="preserve"> the </w:t>
      </w:r>
      <w:proofErr w:type="spellStart"/>
      <w:r>
        <w:rPr>
          <w:rFonts w:cstheme="minorHAnsi"/>
          <w:i/>
          <w:iCs/>
        </w:rPr>
        <w:t>entrance</w:t>
      </w:r>
      <w:proofErr w:type="spellEnd"/>
      <w:r>
        <w:rPr>
          <w:rFonts w:cstheme="minorHAnsi"/>
          <w:i/>
          <w:iCs/>
        </w:rPr>
        <w:t xml:space="preserve"> to the </w:t>
      </w:r>
      <w:proofErr w:type="spellStart"/>
      <w:r>
        <w:rPr>
          <w:rFonts w:cstheme="minorHAnsi"/>
          <w:i/>
          <w:iCs/>
        </w:rPr>
        <w:t>office</w:t>
      </w:r>
      <w:proofErr w:type="spellEnd"/>
      <w:r>
        <w:rPr>
          <w:rFonts w:cstheme="minorHAnsi"/>
          <w:i/>
          <w:iCs/>
        </w:rPr>
        <w:t xml:space="preserve"> </w:t>
      </w:r>
      <w:proofErr w:type="spellStart"/>
      <w:r>
        <w:rPr>
          <w:rFonts w:cstheme="minorHAnsi"/>
          <w:i/>
          <w:iCs/>
        </w:rPr>
        <w:t>section</w:t>
      </w:r>
      <w:proofErr w:type="spellEnd"/>
      <w:r>
        <w:rPr>
          <w:rFonts w:cstheme="minorHAnsi"/>
          <w:i/>
          <w:iCs/>
        </w:rPr>
        <w:t xml:space="preserve">. I </w:t>
      </w:r>
      <w:proofErr w:type="spellStart"/>
      <w:r>
        <w:rPr>
          <w:rFonts w:cstheme="minorHAnsi"/>
          <w:i/>
          <w:iCs/>
        </w:rPr>
        <w:t>am</w:t>
      </w:r>
      <w:proofErr w:type="spellEnd"/>
      <w:r>
        <w:rPr>
          <w:rFonts w:cstheme="minorHAnsi"/>
          <w:i/>
          <w:iCs/>
        </w:rPr>
        <w:t xml:space="preserve"> </w:t>
      </w:r>
      <w:proofErr w:type="spellStart"/>
      <w:r>
        <w:rPr>
          <w:rFonts w:cstheme="minorHAnsi"/>
          <w:i/>
          <w:iCs/>
        </w:rPr>
        <w:t>certain</w:t>
      </w:r>
      <w:proofErr w:type="spellEnd"/>
      <w:r>
        <w:rPr>
          <w:rFonts w:cstheme="minorHAnsi"/>
          <w:i/>
          <w:iCs/>
        </w:rPr>
        <w:t xml:space="preserve"> </w:t>
      </w:r>
      <w:proofErr w:type="spellStart"/>
      <w:r>
        <w:rPr>
          <w:rFonts w:cstheme="minorHAnsi"/>
          <w:i/>
          <w:iCs/>
        </w:rPr>
        <w:t>that</w:t>
      </w:r>
      <w:proofErr w:type="spellEnd"/>
      <w:r>
        <w:rPr>
          <w:rFonts w:cstheme="minorHAnsi"/>
          <w:i/>
          <w:iCs/>
        </w:rPr>
        <w:t xml:space="preserve"> </w:t>
      </w:r>
      <w:proofErr w:type="spellStart"/>
      <w:r>
        <w:rPr>
          <w:rFonts w:cstheme="minorHAnsi"/>
          <w:i/>
          <w:iCs/>
        </w:rPr>
        <w:t>it</w:t>
      </w:r>
      <w:proofErr w:type="spellEnd"/>
      <w:r>
        <w:rPr>
          <w:rFonts w:cstheme="minorHAnsi"/>
          <w:i/>
          <w:iCs/>
        </w:rPr>
        <w:t xml:space="preserve"> </w:t>
      </w:r>
      <w:proofErr w:type="spellStart"/>
      <w:r>
        <w:rPr>
          <w:rFonts w:cstheme="minorHAnsi"/>
          <w:i/>
          <w:iCs/>
        </w:rPr>
        <w:t>will</w:t>
      </w:r>
      <w:proofErr w:type="spellEnd"/>
      <w:r>
        <w:rPr>
          <w:rFonts w:cstheme="minorHAnsi"/>
          <w:i/>
          <w:iCs/>
        </w:rPr>
        <w:t xml:space="preserve"> </w:t>
      </w:r>
      <w:proofErr w:type="spellStart"/>
      <w:r>
        <w:rPr>
          <w:rFonts w:cstheme="minorHAnsi"/>
          <w:i/>
          <w:iCs/>
        </w:rPr>
        <w:t>become</w:t>
      </w:r>
      <w:proofErr w:type="spellEnd"/>
      <w:r>
        <w:rPr>
          <w:rFonts w:cstheme="minorHAnsi"/>
          <w:i/>
          <w:iCs/>
        </w:rPr>
        <w:t xml:space="preserve"> a </w:t>
      </w:r>
      <w:proofErr w:type="spellStart"/>
      <w:r>
        <w:rPr>
          <w:rFonts w:cstheme="minorHAnsi"/>
          <w:i/>
          <w:iCs/>
        </w:rPr>
        <w:t>favourite</w:t>
      </w:r>
      <w:proofErr w:type="spellEnd"/>
      <w:r>
        <w:rPr>
          <w:rFonts w:cstheme="minorHAnsi"/>
          <w:i/>
          <w:iCs/>
        </w:rPr>
        <w:t xml:space="preserve"> </w:t>
      </w:r>
      <w:proofErr w:type="spellStart"/>
      <w:r>
        <w:rPr>
          <w:rFonts w:cstheme="minorHAnsi"/>
          <w:i/>
          <w:iCs/>
        </w:rPr>
        <w:t>location</w:t>
      </w:r>
      <w:proofErr w:type="spellEnd"/>
      <w:r>
        <w:rPr>
          <w:rFonts w:cstheme="minorHAnsi"/>
          <w:i/>
          <w:iCs/>
        </w:rPr>
        <w:t xml:space="preserve"> for business </w:t>
      </w:r>
      <w:proofErr w:type="spellStart"/>
      <w:r>
        <w:rPr>
          <w:rFonts w:cstheme="minorHAnsi"/>
          <w:i/>
          <w:iCs/>
        </w:rPr>
        <w:t>breakfasts</w:t>
      </w:r>
      <w:proofErr w:type="spellEnd"/>
      <w:r>
        <w:rPr>
          <w:rFonts w:cstheme="minorHAnsi"/>
          <w:i/>
          <w:iCs/>
        </w:rPr>
        <w:t xml:space="preserve"> and </w:t>
      </w:r>
      <w:proofErr w:type="spellStart"/>
      <w:r>
        <w:rPr>
          <w:rFonts w:cstheme="minorHAnsi"/>
          <w:i/>
          <w:iCs/>
        </w:rPr>
        <w:t>workers</w:t>
      </w:r>
      <w:proofErr w:type="spellEnd"/>
      <w:r>
        <w:rPr>
          <w:rFonts w:cstheme="minorHAnsi"/>
          <w:i/>
          <w:iCs/>
        </w:rPr>
        <w:t xml:space="preserve">’ </w:t>
      </w:r>
      <w:proofErr w:type="spellStart"/>
      <w:r>
        <w:rPr>
          <w:rFonts w:cstheme="minorHAnsi"/>
          <w:i/>
          <w:iCs/>
        </w:rPr>
        <w:t>lunches</w:t>
      </w:r>
      <w:proofErr w:type="spellEnd"/>
      <w:r>
        <w:rPr>
          <w:rFonts w:cstheme="minorHAnsi"/>
          <w:i/>
          <w:iCs/>
        </w:rPr>
        <w:t xml:space="preserve"> from the </w:t>
      </w:r>
      <w:proofErr w:type="spellStart"/>
      <w:r>
        <w:rPr>
          <w:rFonts w:cstheme="minorHAnsi"/>
          <w:i/>
          <w:iCs/>
        </w:rPr>
        <w:t>newly-established</w:t>
      </w:r>
      <w:proofErr w:type="spellEnd"/>
      <w:r>
        <w:rPr>
          <w:rFonts w:cstheme="minorHAnsi"/>
          <w:i/>
          <w:iCs/>
        </w:rPr>
        <w:t xml:space="preserve"> </w:t>
      </w:r>
      <w:proofErr w:type="spellStart"/>
      <w:r>
        <w:rPr>
          <w:rFonts w:cstheme="minorHAnsi"/>
          <w:i/>
          <w:iCs/>
        </w:rPr>
        <w:t>office</w:t>
      </w:r>
      <w:proofErr w:type="spellEnd"/>
      <w:r>
        <w:rPr>
          <w:rFonts w:cstheme="minorHAnsi"/>
          <w:i/>
          <w:iCs/>
        </w:rPr>
        <w:t xml:space="preserve"> </w:t>
      </w:r>
      <w:proofErr w:type="spellStart"/>
      <w:r>
        <w:rPr>
          <w:rFonts w:cstheme="minorHAnsi"/>
          <w:i/>
          <w:iCs/>
        </w:rPr>
        <w:t>space</w:t>
      </w:r>
      <w:proofErr w:type="spellEnd"/>
      <w:r>
        <w:rPr>
          <w:rFonts w:cstheme="minorHAnsi"/>
          <w:i/>
          <w:iCs/>
        </w:rPr>
        <w:t xml:space="preserve">, </w:t>
      </w:r>
      <w:proofErr w:type="spellStart"/>
      <w:r>
        <w:rPr>
          <w:rFonts w:cstheme="minorHAnsi"/>
          <w:i/>
          <w:iCs/>
        </w:rPr>
        <w:t>which</w:t>
      </w:r>
      <w:proofErr w:type="spellEnd"/>
      <w:r>
        <w:rPr>
          <w:rFonts w:cstheme="minorHAnsi"/>
          <w:i/>
          <w:iCs/>
        </w:rPr>
        <w:t xml:space="preserve"> </w:t>
      </w:r>
      <w:proofErr w:type="spellStart"/>
      <w:r>
        <w:rPr>
          <w:rFonts w:cstheme="minorHAnsi"/>
          <w:i/>
          <w:iCs/>
        </w:rPr>
        <w:t>is</w:t>
      </w:r>
      <w:proofErr w:type="spellEnd"/>
      <w:r>
        <w:rPr>
          <w:rFonts w:cstheme="minorHAnsi"/>
          <w:i/>
          <w:iCs/>
        </w:rPr>
        <w:t xml:space="preserve"> </w:t>
      </w:r>
      <w:proofErr w:type="spellStart"/>
      <w:r>
        <w:rPr>
          <w:rFonts w:cstheme="minorHAnsi"/>
          <w:i/>
          <w:iCs/>
        </w:rPr>
        <w:t>now</w:t>
      </w:r>
      <w:proofErr w:type="spellEnd"/>
      <w:r>
        <w:rPr>
          <w:rFonts w:cstheme="minorHAnsi"/>
          <w:i/>
          <w:iCs/>
        </w:rPr>
        <w:t xml:space="preserve"> </w:t>
      </w:r>
      <w:proofErr w:type="spellStart"/>
      <w:r>
        <w:rPr>
          <w:rFonts w:cstheme="minorHAnsi"/>
          <w:i/>
          <w:iCs/>
        </w:rPr>
        <w:t>being</w:t>
      </w:r>
      <w:proofErr w:type="spellEnd"/>
      <w:r>
        <w:rPr>
          <w:rFonts w:cstheme="minorHAnsi"/>
          <w:i/>
          <w:iCs/>
        </w:rPr>
        <w:t xml:space="preserve"> </w:t>
      </w:r>
      <w:proofErr w:type="spellStart"/>
      <w:r>
        <w:rPr>
          <w:rFonts w:cstheme="minorHAnsi"/>
          <w:i/>
          <w:iCs/>
        </w:rPr>
        <w:t>successively</w:t>
      </w:r>
      <w:proofErr w:type="spellEnd"/>
      <w:r>
        <w:rPr>
          <w:rFonts w:cstheme="minorHAnsi"/>
          <w:i/>
          <w:iCs/>
        </w:rPr>
        <w:t xml:space="preserve"> </w:t>
      </w:r>
      <w:proofErr w:type="spellStart"/>
      <w:r>
        <w:rPr>
          <w:rFonts w:cstheme="minorHAnsi"/>
          <w:i/>
          <w:iCs/>
        </w:rPr>
        <w:t>occupied</w:t>
      </w:r>
      <w:proofErr w:type="spellEnd"/>
      <w:r>
        <w:rPr>
          <w:rFonts w:cstheme="minorHAnsi"/>
          <w:i/>
          <w:iCs/>
        </w:rPr>
        <w:t xml:space="preserve">. </w:t>
      </w:r>
      <w:proofErr w:type="spellStart"/>
      <w:r>
        <w:rPr>
          <w:rFonts w:cstheme="minorHAnsi"/>
          <w:i/>
          <w:iCs/>
        </w:rPr>
        <w:t>There</w:t>
      </w:r>
      <w:proofErr w:type="spellEnd"/>
      <w:r>
        <w:rPr>
          <w:rFonts w:cstheme="minorHAnsi"/>
          <w:i/>
          <w:iCs/>
        </w:rPr>
        <w:t xml:space="preserve"> </w:t>
      </w:r>
      <w:proofErr w:type="spellStart"/>
      <w:r>
        <w:rPr>
          <w:rFonts w:cstheme="minorHAnsi"/>
          <w:i/>
          <w:iCs/>
        </w:rPr>
        <w:t>are</w:t>
      </w:r>
      <w:proofErr w:type="spellEnd"/>
      <w:r>
        <w:rPr>
          <w:rFonts w:cstheme="minorHAnsi"/>
          <w:i/>
          <w:iCs/>
        </w:rPr>
        <w:t xml:space="preserve"> </w:t>
      </w:r>
      <w:proofErr w:type="spellStart"/>
      <w:r>
        <w:rPr>
          <w:rFonts w:cstheme="minorHAnsi"/>
          <w:i/>
          <w:iCs/>
        </w:rPr>
        <w:t>different</w:t>
      </w:r>
      <w:proofErr w:type="spellEnd"/>
      <w:r>
        <w:rPr>
          <w:rFonts w:cstheme="minorHAnsi"/>
          <w:i/>
          <w:iCs/>
        </w:rPr>
        <w:t xml:space="preserve"> </w:t>
      </w:r>
      <w:proofErr w:type="spellStart"/>
      <w:r>
        <w:rPr>
          <w:rFonts w:cstheme="minorHAnsi"/>
          <w:i/>
          <w:iCs/>
        </w:rPr>
        <w:t>tastes</w:t>
      </w:r>
      <w:proofErr w:type="spellEnd"/>
      <w:r>
        <w:rPr>
          <w:rFonts w:cstheme="minorHAnsi"/>
          <w:i/>
          <w:iCs/>
        </w:rPr>
        <w:t xml:space="preserve"> from </w:t>
      </w:r>
      <w:proofErr w:type="spellStart"/>
      <w:r>
        <w:rPr>
          <w:rFonts w:cstheme="minorHAnsi"/>
          <w:i/>
          <w:iCs/>
        </w:rPr>
        <w:t>around</w:t>
      </w:r>
      <w:proofErr w:type="spellEnd"/>
      <w:r>
        <w:rPr>
          <w:rFonts w:cstheme="minorHAnsi"/>
          <w:i/>
          <w:iCs/>
        </w:rPr>
        <w:t xml:space="preserve"> the </w:t>
      </w:r>
      <w:proofErr w:type="spellStart"/>
      <w:r>
        <w:rPr>
          <w:rFonts w:cstheme="minorHAnsi"/>
          <w:i/>
          <w:iCs/>
        </w:rPr>
        <w:t>world</w:t>
      </w:r>
      <w:proofErr w:type="spellEnd"/>
      <w:r>
        <w:rPr>
          <w:rFonts w:cstheme="minorHAnsi"/>
          <w:i/>
          <w:iCs/>
        </w:rPr>
        <w:t xml:space="preserve"> on </w:t>
      </w:r>
      <w:proofErr w:type="spellStart"/>
      <w:r>
        <w:rPr>
          <w:rFonts w:cstheme="minorHAnsi"/>
          <w:i/>
          <w:iCs/>
        </w:rPr>
        <w:t>offer</w:t>
      </w:r>
      <w:proofErr w:type="spellEnd"/>
      <w:r>
        <w:rPr>
          <w:rFonts w:cstheme="minorHAnsi"/>
          <w:i/>
          <w:iCs/>
        </w:rPr>
        <w:t xml:space="preserve"> in Renoma in the form of popular </w:t>
      </w:r>
      <w:proofErr w:type="spellStart"/>
      <w:r>
        <w:rPr>
          <w:rFonts w:cstheme="minorHAnsi"/>
          <w:i/>
          <w:iCs/>
        </w:rPr>
        <w:t>street</w:t>
      </w:r>
      <w:proofErr w:type="spellEnd"/>
      <w:r>
        <w:rPr>
          <w:rFonts w:cstheme="minorHAnsi"/>
          <w:i/>
          <w:iCs/>
        </w:rPr>
        <w:t xml:space="preserve"> food as </w:t>
      </w:r>
      <w:proofErr w:type="spellStart"/>
      <w:r>
        <w:rPr>
          <w:rFonts w:cstheme="minorHAnsi"/>
          <w:i/>
          <w:iCs/>
        </w:rPr>
        <w:t>well</w:t>
      </w:r>
      <w:proofErr w:type="spellEnd"/>
      <w:r>
        <w:rPr>
          <w:rFonts w:cstheme="minorHAnsi"/>
          <w:i/>
          <w:iCs/>
        </w:rPr>
        <w:t xml:space="preserve"> as </w:t>
      </w:r>
      <w:proofErr w:type="spellStart"/>
      <w:r>
        <w:rPr>
          <w:rFonts w:cstheme="minorHAnsi"/>
          <w:i/>
          <w:iCs/>
        </w:rPr>
        <w:t>other</w:t>
      </w:r>
      <w:proofErr w:type="spellEnd"/>
      <w:r>
        <w:rPr>
          <w:rFonts w:cstheme="minorHAnsi"/>
          <w:i/>
          <w:iCs/>
        </w:rPr>
        <w:t xml:space="preserve"> </w:t>
      </w:r>
      <w:proofErr w:type="spellStart"/>
      <w:r>
        <w:rPr>
          <w:rFonts w:cstheme="minorHAnsi"/>
          <w:i/>
          <w:iCs/>
        </w:rPr>
        <w:t>restaurants</w:t>
      </w:r>
      <w:proofErr w:type="spellEnd"/>
      <w:r>
        <w:rPr>
          <w:rFonts w:cstheme="minorHAnsi"/>
          <w:i/>
          <w:iCs/>
        </w:rPr>
        <w:t xml:space="preserve"> with a </w:t>
      </w:r>
      <w:proofErr w:type="spellStart"/>
      <w:r>
        <w:rPr>
          <w:rFonts w:cstheme="minorHAnsi"/>
          <w:i/>
          <w:iCs/>
        </w:rPr>
        <w:t>full</w:t>
      </w:r>
      <w:proofErr w:type="spellEnd"/>
      <w:r>
        <w:rPr>
          <w:rFonts w:cstheme="minorHAnsi"/>
          <w:i/>
          <w:iCs/>
        </w:rPr>
        <w:t xml:space="preserve"> </w:t>
      </w:r>
      <w:proofErr w:type="spellStart"/>
      <w:r>
        <w:rPr>
          <w:rFonts w:cstheme="minorHAnsi"/>
          <w:i/>
          <w:iCs/>
        </w:rPr>
        <w:t>waiter</w:t>
      </w:r>
      <w:proofErr w:type="spellEnd"/>
      <w:r>
        <w:rPr>
          <w:rFonts w:cstheme="minorHAnsi"/>
          <w:i/>
          <w:iCs/>
        </w:rPr>
        <w:t xml:space="preserve"> service,” – </w:t>
      </w:r>
      <w:proofErr w:type="spellStart"/>
      <w:r>
        <w:rPr>
          <w:rFonts w:cstheme="minorHAnsi"/>
          <w:i/>
          <w:iCs/>
        </w:rPr>
        <w:t>comments</w:t>
      </w:r>
      <w:proofErr w:type="spellEnd"/>
      <w:r>
        <w:rPr>
          <w:rFonts w:cstheme="minorHAnsi"/>
        </w:rPr>
        <w:t xml:space="preserve"> </w:t>
      </w:r>
      <w:r>
        <w:rPr>
          <w:rFonts w:cstheme="minorHAnsi"/>
          <w:b/>
          <w:bCs/>
        </w:rPr>
        <w:t>Weronika Maria Kuna</w:t>
      </w:r>
      <w:r>
        <w:rPr>
          <w:rFonts w:cstheme="minorHAnsi"/>
        </w:rPr>
        <w:t xml:space="preserve">, </w:t>
      </w:r>
      <w:proofErr w:type="spellStart"/>
      <w:r>
        <w:rPr>
          <w:rFonts w:cstheme="minorHAnsi"/>
        </w:rPr>
        <w:t>Asset</w:t>
      </w:r>
      <w:proofErr w:type="spellEnd"/>
      <w:r>
        <w:rPr>
          <w:rFonts w:cstheme="minorHAnsi"/>
        </w:rPr>
        <w:t xml:space="preserve"> Management &amp; Leasing Manager </w:t>
      </w:r>
      <w:proofErr w:type="spellStart"/>
      <w:r>
        <w:rPr>
          <w:rFonts w:cstheme="minorHAnsi"/>
        </w:rPr>
        <w:t>at</w:t>
      </w:r>
      <w:proofErr w:type="spellEnd"/>
      <w:r>
        <w:rPr>
          <w:rFonts w:cstheme="minorHAnsi"/>
        </w:rPr>
        <w:t xml:space="preserve"> </w:t>
      </w:r>
      <w:proofErr w:type="spellStart"/>
      <w:r>
        <w:rPr>
          <w:rFonts w:cstheme="minorHAnsi"/>
        </w:rPr>
        <w:t>Globalworth</w:t>
      </w:r>
      <w:proofErr w:type="spellEnd"/>
      <w:r>
        <w:rPr>
          <w:rFonts w:cstheme="minorHAnsi"/>
        </w:rPr>
        <w:t xml:space="preserve"> Poland. </w:t>
      </w:r>
    </w:p>
    <w:p w14:paraId="0D455C49" w14:textId="77777777" w:rsidR="00DF6123" w:rsidRDefault="00DF6123">
      <w:pPr>
        <w:spacing w:line="330" w:lineRule="exact"/>
        <w:ind w:right="826"/>
        <w:rPr>
          <w:rFonts w:ascii="Europa-Light" w:hAnsi="Europa-Light"/>
          <w:color w:val="000000" w:themeColor="text1"/>
        </w:rPr>
      </w:pPr>
    </w:p>
    <w:p w14:paraId="38F20EB9" w14:textId="77777777" w:rsidR="00DF6123" w:rsidRDefault="00000000">
      <w:pPr>
        <w:spacing w:line="330" w:lineRule="exact"/>
        <w:ind w:right="826"/>
        <w:rPr>
          <w:rFonts w:ascii="Europa-Light" w:hAnsi="Europa-Light"/>
          <w:color w:val="000000" w:themeColor="text1"/>
        </w:rPr>
      </w:pPr>
      <w:r>
        <w:rPr>
          <w:rFonts w:ascii="Europa-Light" w:hAnsi="Europa-Light"/>
          <w:color w:val="000000" w:themeColor="text1"/>
        </w:rPr>
        <w:t xml:space="preserve">Vincent </w:t>
      </w:r>
      <w:proofErr w:type="spellStart"/>
      <w:r>
        <w:rPr>
          <w:rFonts w:ascii="Europa-Light" w:hAnsi="Europa-Light"/>
          <w:color w:val="000000" w:themeColor="text1"/>
        </w:rPr>
        <w:t>is</w:t>
      </w:r>
      <w:proofErr w:type="spellEnd"/>
      <w:r>
        <w:rPr>
          <w:rFonts w:ascii="Europa-Light" w:hAnsi="Europa-Light"/>
          <w:color w:val="000000" w:themeColor="text1"/>
        </w:rPr>
        <w:t xml:space="preserve"> a </w:t>
      </w:r>
      <w:proofErr w:type="spellStart"/>
      <w:r>
        <w:rPr>
          <w:rFonts w:ascii="Europa-Light" w:hAnsi="Europa-Light"/>
          <w:color w:val="000000" w:themeColor="text1"/>
        </w:rPr>
        <w:t>brand</w:t>
      </w:r>
      <w:proofErr w:type="spellEnd"/>
      <w:r>
        <w:rPr>
          <w:rFonts w:ascii="Europa-Light" w:hAnsi="Europa-Light"/>
          <w:color w:val="000000" w:themeColor="text1"/>
        </w:rPr>
        <w:t xml:space="preserve"> of French </w:t>
      </w:r>
      <w:proofErr w:type="spellStart"/>
      <w:r>
        <w:rPr>
          <w:rFonts w:ascii="Europa-Light" w:hAnsi="Europa-Light"/>
          <w:color w:val="000000" w:themeColor="text1"/>
        </w:rPr>
        <w:t>patisseries</w:t>
      </w:r>
      <w:proofErr w:type="spellEnd"/>
      <w:r>
        <w:rPr>
          <w:rFonts w:ascii="Europa-Light" w:hAnsi="Europa-Light"/>
          <w:color w:val="000000" w:themeColor="text1"/>
        </w:rPr>
        <w:t xml:space="preserve"> </w:t>
      </w:r>
      <w:proofErr w:type="spellStart"/>
      <w:r>
        <w:rPr>
          <w:rFonts w:ascii="Europa-Light" w:hAnsi="Europa-Light"/>
          <w:color w:val="000000" w:themeColor="text1"/>
        </w:rPr>
        <w:t>that</w:t>
      </w:r>
      <w:proofErr w:type="spellEnd"/>
      <w:r>
        <w:rPr>
          <w:rFonts w:ascii="Europa-Light" w:hAnsi="Europa-Light"/>
          <w:color w:val="000000" w:themeColor="text1"/>
        </w:rPr>
        <w:t xml:space="preserve"> </w:t>
      </w:r>
      <w:proofErr w:type="spellStart"/>
      <w:r>
        <w:rPr>
          <w:rFonts w:ascii="Europa-Light" w:hAnsi="Europa-Light"/>
          <w:color w:val="000000" w:themeColor="text1"/>
        </w:rPr>
        <w:t>offers</w:t>
      </w:r>
      <w:proofErr w:type="spellEnd"/>
      <w:r>
        <w:rPr>
          <w:rFonts w:ascii="Europa-Light" w:hAnsi="Europa-Light"/>
          <w:color w:val="000000" w:themeColor="text1"/>
        </w:rPr>
        <w:t xml:space="preserve"> </w:t>
      </w:r>
      <w:proofErr w:type="spellStart"/>
      <w:r>
        <w:rPr>
          <w:rFonts w:ascii="Europa-Light" w:hAnsi="Europa-Light"/>
          <w:color w:val="000000" w:themeColor="text1"/>
        </w:rPr>
        <w:t>breads</w:t>
      </w:r>
      <w:proofErr w:type="spellEnd"/>
      <w:r>
        <w:rPr>
          <w:rFonts w:ascii="Europa-Light" w:hAnsi="Europa-Light"/>
          <w:color w:val="000000" w:themeColor="text1"/>
        </w:rPr>
        <w:t xml:space="preserve">, </w:t>
      </w:r>
      <w:proofErr w:type="spellStart"/>
      <w:r>
        <w:rPr>
          <w:rFonts w:ascii="Europa-Light" w:hAnsi="Europa-Light"/>
          <w:color w:val="000000" w:themeColor="text1"/>
        </w:rPr>
        <w:t>baked</w:t>
      </w:r>
      <w:proofErr w:type="spellEnd"/>
      <w:r>
        <w:rPr>
          <w:rFonts w:ascii="Europa-Light" w:hAnsi="Europa-Light"/>
          <w:color w:val="000000" w:themeColor="text1"/>
        </w:rPr>
        <w:t xml:space="preserve"> </w:t>
      </w:r>
      <w:proofErr w:type="spellStart"/>
      <w:r>
        <w:rPr>
          <w:rFonts w:ascii="Europa-Light" w:hAnsi="Europa-Light"/>
          <w:color w:val="000000" w:themeColor="text1"/>
        </w:rPr>
        <w:t>goods</w:t>
      </w:r>
      <w:proofErr w:type="spellEnd"/>
      <w:r>
        <w:rPr>
          <w:rFonts w:ascii="Europa-Light" w:hAnsi="Europa-Light"/>
          <w:color w:val="000000" w:themeColor="text1"/>
        </w:rPr>
        <w:t xml:space="preserve">, </w:t>
      </w:r>
      <w:proofErr w:type="spellStart"/>
      <w:r>
        <w:rPr>
          <w:rFonts w:ascii="Europa-Light" w:hAnsi="Europa-Light"/>
          <w:color w:val="000000" w:themeColor="text1"/>
        </w:rPr>
        <w:t>lunches</w:t>
      </w:r>
      <w:proofErr w:type="spellEnd"/>
      <w:r>
        <w:rPr>
          <w:rFonts w:ascii="Europa-Light" w:hAnsi="Europa-Light"/>
          <w:color w:val="000000" w:themeColor="text1"/>
        </w:rPr>
        <w:t xml:space="preserve">, </w:t>
      </w:r>
      <w:proofErr w:type="spellStart"/>
      <w:r>
        <w:rPr>
          <w:rFonts w:ascii="Europa-Light" w:hAnsi="Europa-Light"/>
          <w:color w:val="000000" w:themeColor="text1"/>
        </w:rPr>
        <w:t>cakes</w:t>
      </w:r>
      <w:proofErr w:type="spellEnd"/>
      <w:r>
        <w:rPr>
          <w:rFonts w:ascii="Europa-Light" w:hAnsi="Europa-Light"/>
          <w:color w:val="000000" w:themeColor="text1"/>
        </w:rPr>
        <w:t xml:space="preserve"> and </w:t>
      </w:r>
      <w:proofErr w:type="spellStart"/>
      <w:r>
        <w:rPr>
          <w:rFonts w:ascii="Europa-Light" w:hAnsi="Europa-Light"/>
          <w:color w:val="000000" w:themeColor="text1"/>
        </w:rPr>
        <w:t>desserts</w:t>
      </w:r>
      <w:proofErr w:type="spellEnd"/>
      <w:r>
        <w:rPr>
          <w:rFonts w:ascii="Europa-Light" w:hAnsi="Europa-Light"/>
          <w:color w:val="000000" w:themeColor="text1"/>
        </w:rPr>
        <w:t xml:space="preserve"> </w:t>
      </w:r>
      <w:proofErr w:type="spellStart"/>
      <w:r>
        <w:rPr>
          <w:rFonts w:ascii="Europa-Light" w:hAnsi="Europa-Light"/>
          <w:color w:val="000000" w:themeColor="text1"/>
        </w:rPr>
        <w:t>made</w:t>
      </w:r>
      <w:proofErr w:type="spellEnd"/>
      <w:r>
        <w:rPr>
          <w:rFonts w:ascii="Europa-Light" w:hAnsi="Europa-Light"/>
          <w:color w:val="000000" w:themeColor="text1"/>
        </w:rPr>
        <w:t xml:space="preserve"> to </w:t>
      </w:r>
      <w:proofErr w:type="spellStart"/>
      <w:r>
        <w:rPr>
          <w:rFonts w:ascii="Europa-Light" w:hAnsi="Europa-Light"/>
          <w:color w:val="000000" w:themeColor="text1"/>
        </w:rPr>
        <w:t>traditional</w:t>
      </w:r>
      <w:proofErr w:type="spellEnd"/>
      <w:r>
        <w:rPr>
          <w:rFonts w:ascii="Europa-Light" w:hAnsi="Europa-Light"/>
          <w:color w:val="000000" w:themeColor="text1"/>
        </w:rPr>
        <w:t xml:space="preserve"> French </w:t>
      </w:r>
      <w:proofErr w:type="spellStart"/>
      <w:r>
        <w:rPr>
          <w:rFonts w:ascii="Europa-Light" w:hAnsi="Europa-Light"/>
          <w:color w:val="000000" w:themeColor="text1"/>
        </w:rPr>
        <w:t>recipes</w:t>
      </w:r>
      <w:proofErr w:type="spellEnd"/>
      <w:r>
        <w:rPr>
          <w:rFonts w:ascii="Europa-Light" w:hAnsi="Europa-Light"/>
          <w:color w:val="000000" w:themeColor="text1"/>
        </w:rPr>
        <w:t xml:space="preserve">. On </w:t>
      </w:r>
      <w:proofErr w:type="spellStart"/>
      <w:r>
        <w:rPr>
          <w:rFonts w:ascii="Europa-Light" w:hAnsi="Europa-Light"/>
          <w:color w:val="000000" w:themeColor="text1"/>
        </w:rPr>
        <w:t>offer</w:t>
      </w:r>
      <w:proofErr w:type="spellEnd"/>
      <w:r>
        <w:rPr>
          <w:rFonts w:ascii="Europa-Light" w:hAnsi="Europa-Light"/>
          <w:color w:val="000000" w:themeColor="text1"/>
        </w:rPr>
        <w:t xml:space="preserve"> </w:t>
      </w:r>
      <w:proofErr w:type="spellStart"/>
      <w:r>
        <w:rPr>
          <w:rFonts w:ascii="Europa-Light" w:hAnsi="Europa-Light"/>
          <w:color w:val="000000" w:themeColor="text1"/>
        </w:rPr>
        <w:t>is</w:t>
      </w:r>
      <w:proofErr w:type="spellEnd"/>
      <w:r>
        <w:rPr>
          <w:rFonts w:ascii="Europa-Light" w:hAnsi="Europa-Light"/>
          <w:color w:val="000000" w:themeColor="text1"/>
        </w:rPr>
        <w:t xml:space="preserve"> a </w:t>
      </w:r>
      <w:proofErr w:type="spellStart"/>
      <w:r>
        <w:rPr>
          <w:rFonts w:ascii="Europa-Light" w:hAnsi="Europa-Light"/>
          <w:color w:val="000000" w:themeColor="text1"/>
        </w:rPr>
        <w:t>wide</w:t>
      </w:r>
      <w:proofErr w:type="spellEnd"/>
      <w:r>
        <w:rPr>
          <w:rFonts w:ascii="Europa-Light" w:hAnsi="Europa-Light"/>
          <w:color w:val="000000" w:themeColor="text1"/>
        </w:rPr>
        <w:t xml:space="preserve"> </w:t>
      </w:r>
      <w:proofErr w:type="spellStart"/>
      <w:r>
        <w:rPr>
          <w:rFonts w:ascii="Europa-Light" w:hAnsi="Europa-Light"/>
          <w:color w:val="000000" w:themeColor="text1"/>
        </w:rPr>
        <w:t>range</w:t>
      </w:r>
      <w:proofErr w:type="spellEnd"/>
      <w:r>
        <w:rPr>
          <w:rFonts w:ascii="Europa-Light" w:hAnsi="Europa-Light"/>
          <w:color w:val="000000" w:themeColor="text1"/>
        </w:rPr>
        <w:t xml:space="preserve"> of </w:t>
      </w:r>
      <w:proofErr w:type="spellStart"/>
      <w:r>
        <w:rPr>
          <w:rFonts w:ascii="Europa-Light" w:hAnsi="Europa-Light"/>
          <w:color w:val="000000" w:themeColor="text1"/>
        </w:rPr>
        <w:t>bagettes</w:t>
      </w:r>
      <w:proofErr w:type="spellEnd"/>
      <w:r>
        <w:rPr>
          <w:rFonts w:ascii="Europa-Light" w:hAnsi="Europa-Light"/>
          <w:color w:val="000000" w:themeColor="text1"/>
        </w:rPr>
        <w:t xml:space="preserve">, </w:t>
      </w:r>
      <w:proofErr w:type="spellStart"/>
      <w:r>
        <w:rPr>
          <w:rFonts w:ascii="Europa-Light" w:hAnsi="Europa-Light"/>
          <w:color w:val="000000" w:themeColor="text1"/>
        </w:rPr>
        <w:t>bread</w:t>
      </w:r>
      <w:proofErr w:type="spellEnd"/>
      <w:r>
        <w:rPr>
          <w:rFonts w:ascii="Europa-Light" w:hAnsi="Europa-Light"/>
          <w:color w:val="000000" w:themeColor="text1"/>
        </w:rPr>
        <w:t xml:space="preserve">, </w:t>
      </w:r>
      <w:proofErr w:type="spellStart"/>
      <w:r>
        <w:rPr>
          <w:rFonts w:ascii="Europa-Light" w:hAnsi="Europa-Light"/>
          <w:color w:val="000000" w:themeColor="text1"/>
        </w:rPr>
        <w:t>croissants</w:t>
      </w:r>
      <w:proofErr w:type="spellEnd"/>
      <w:r>
        <w:rPr>
          <w:rFonts w:ascii="Europa-Light" w:hAnsi="Europa-Light"/>
          <w:color w:val="000000" w:themeColor="text1"/>
        </w:rPr>
        <w:t xml:space="preserve">, </w:t>
      </w:r>
      <w:proofErr w:type="spellStart"/>
      <w:r>
        <w:rPr>
          <w:rFonts w:ascii="Europa-Light" w:hAnsi="Europa-Light"/>
          <w:color w:val="000000" w:themeColor="text1"/>
        </w:rPr>
        <w:t>pastries</w:t>
      </w:r>
      <w:proofErr w:type="spellEnd"/>
      <w:r>
        <w:rPr>
          <w:rFonts w:ascii="Europa-Light" w:hAnsi="Europa-Light"/>
          <w:color w:val="000000" w:themeColor="text1"/>
        </w:rPr>
        <w:t xml:space="preserve"> and </w:t>
      </w:r>
      <w:proofErr w:type="spellStart"/>
      <w:r>
        <w:rPr>
          <w:rFonts w:ascii="Europa-Light" w:hAnsi="Europa-Light"/>
          <w:color w:val="000000" w:themeColor="text1"/>
        </w:rPr>
        <w:t>also</w:t>
      </w:r>
      <w:proofErr w:type="spellEnd"/>
      <w:r>
        <w:rPr>
          <w:rFonts w:ascii="Europa-Light" w:hAnsi="Europa-Light"/>
          <w:color w:val="000000" w:themeColor="text1"/>
        </w:rPr>
        <w:t xml:space="preserve"> </w:t>
      </w:r>
      <w:proofErr w:type="spellStart"/>
      <w:r>
        <w:rPr>
          <w:rFonts w:ascii="Europa-Light" w:hAnsi="Europa-Light"/>
          <w:color w:val="000000" w:themeColor="text1"/>
        </w:rPr>
        <w:t>lunchtime</w:t>
      </w:r>
      <w:proofErr w:type="spellEnd"/>
      <w:r>
        <w:rPr>
          <w:rFonts w:ascii="Europa-Light" w:hAnsi="Europa-Light"/>
          <w:color w:val="000000" w:themeColor="text1"/>
        </w:rPr>
        <w:t xml:space="preserve"> </w:t>
      </w:r>
      <w:proofErr w:type="spellStart"/>
      <w:r>
        <w:rPr>
          <w:rFonts w:ascii="Europa-Light" w:hAnsi="Europa-Light"/>
          <w:color w:val="000000" w:themeColor="text1"/>
        </w:rPr>
        <w:t>meals</w:t>
      </w:r>
      <w:proofErr w:type="spellEnd"/>
      <w:r>
        <w:rPr>
          <w:rFonts w:ascii="Europa-Light" w:hAnsi="Europa-Light"/>
          <w:color w:val="000000" w:themeColor="text1"/>
        </w:rPr>
        <w:t xml:space="preserve"> </w:t>
      </w:r>
      <w:proofErr w:type="spellStart"/>
      <w:r>
        <w:rPr>
          <w:rFonts w:ascii="Europa-Light" w:hAnsi="Europa-Light"/>
          <w:color w:val="000000" w:themeColor="text1"/>
        </w:rPr>
        <w:t>including</w:t>
      </w:r>
      <w:proofErr w:type="spellEnd"/>
      <w:r>
        <w:rPr>
          <w:rFonts w:ascii="Europa-Light" w:hAnsi="Europa-Light"/>
          <w:color w:val="000000" w:themeColor="text1"/>
        </w:rPr>
        <w:t xml:space="preserve"> </w:t>
      </w:r>
      <w:proofErr w:type="spellStart"/>
      <w:r>
        <w:rPr>
          <w:rFonts w:ascii="Europa-Light" w:hAnsi="Europa-Light"/>
          <w:color w:val="000000" w:themeColor="text1"/>
        </w:rPr>
        <w:t>quiches</w:t>
      </w:r>
      <w:proofErr w:type="spellEnd"/>
      <w:r>
        <w:rPr>
          <w:rFonts w:ascii="Europa-Light" w:hAnsi="Europa-Light"/>
          <w:color w:val="000000" w:themeColor="text1"/>
        </w:rPr>
        <w:t xml:space="preserve">, </w:t>
      </w:r>
      <w:proofErr w:type="spellStart"/>
      <w:r>
        <w:rPr>
          <w:rFonts w:ascii="Europa-Light" w:hAnsi="Europa-Light"/>
          <w:color w:val="000000" w:themeColor="text1"/>
        </w:rPr>
        <w:t>wraps</w:t>
      </w:r>
      <w:proofErr w:type="spellEnd"/>
      <w:r>
        <w:rPr>
          <w:rFonts w:ascii="Europa-Light" w:hAnsi="Europa-Light"/>
          <w:color w:val="000000" w:themeColor="text1"/>
        </w:rPr>
        <w:t xml:space="preserve">, </w:t>
      </w:r>
      <w:proofErr w:type="spellStart"/>
      <w:r>
        <w:rPr>
          <w:rFonts w:ascii="Europa-Light" w:hAnsi="Europa-Light"/>
          <w:color w:val="000000" w:themeColor="text1"/>
        </w:rPr>
        <w:t>sandwiches</w:t>
      </w:r>
      <w:proofErr w:type="spellEnd"/>
      <w:r>
        <w:rPr>
          <w:rFonts w:ascii="Europa-Light" w:hAnsi="Europa-Light"/>
          <w:color w:val="000000" w:themeColor="text1"/>
        </w:rPr>
        <w:t xml:space="preserve">, </w:t>
      </w:r>
      <w:proofErr w:type="spellStart"/>
      <w:r>
        <w:rPr>
          <w:rFonts w:ascii="Europa-Light" w:hAnsi="Europa-Light"/>
          <w:color w:val="000000" w:themeColor="text1"/>
        </w:rPr>
        <w:t>salads</w:t>
      </w:r>
      <w:proofErr w:type="spellEnd"/>
      <w:r>
        <w:rPr>
          <w:rFonts w:ascii="Europa-Light" w:hAnsi="Europa-Light"/>
          <w:color w:val="000000" w:themeColor="text1"/>
        </w:rPr>
        <w:t xml:space="preserve"> </w:t>
      </w:r>
      <w:proofErr w:type="spellStart"/>
      <w:r>
        <w:rPr>
          <w:rFonts w:ascii="Europa-Light" w:hAnsi="Europa-Light"/>
          <w:color w:val="000000" w:themeColor="text1"/>
        </w:rPr>
        <w:lastRenderedPageBreak/>
        <w:t>paninis</w:t>
      </w:r>
      <w:proofErr w:type="spellEnd"/>
      <w:r>
        <w:rPr>
          <w:rFonts w:ascii="Europa-Light" w:hAnsi="Europa-Light"/>
          <w:color w:val="000000" w:themeColor="text1"/>
        </w:rPr>
        <w:t xml:space="preserve"> and </w:t>
      </w:r>
      <w:proofErr w:type="spellStart"/>
      <w:r>
        <w:rPr>
          <w:rFonts w:ascii="Europa-Light" w:hAnsi="Europa-Light"/>
          <w:color w:val="000000" w:themeColor="text1"/>
        </w:rPr>
        <w:t>famous</w:t>
      </w:r>
      <w:proofErr w:type="spellEnd"/>
      <w:r>
        <w:rPr>
          <w:rFonts w:ascii="Europa-Light" w:hAnsi="Europa-Light"/>
          <w:color w:val="000000" w:themeColor="text1"/>
        </w:rPr>
        <w:t xml:space="preserve"> </w:t>
      </w:r>
      <w:proofErr w:type="spellStart"/>
      <w:r>
        <w:rPr>
          <w:rFonts w:ascii="Europa-Light" w:hAnsi="Europa-Light"/>
          <w:color w:val="000000" w:themeColor="text1"/>
        </w:rPr>
        <w:t>soups</w:t>
      </w:r>
      <w:proofErr w:type="spellEnd"/>
      <w:r>
        <w:rPr>
          <w:rFonts w:ascii="Europa-Light" w:hAnsi="Europa-Light"/>
          <w:color w:val="000000" w:themeColor="text1"/>
        </w:rPr>
        <w:t xml:space="preserve">. </w:t>
      </w:r>
      <w:proofErr w:type="spellStart"/>
      <w:r>
        <w:rPr>
          <w:rFonts w:ascii="Europa-Light" w:hAnsi="Europa-Light"/>
          <w:color w:val="000000" w:themeColor="text1"/>
        </w:rPr>
        <w:t>Breakfast</w:t>
      </w:r>
      <w:proofErr w:type="spellEnd"/>
      <w:r>
        <w:rPr>
          <w:rFonts w:ascii="Europa-Light" w:hAnsi="Europa-Light"/>
          <w:color w:val="000000" w:themeColor="text1"/>
        </w:rPr>
        <w:t xml:space="preserve"> </w:t>
      </w:r>
      <w:proofErr w:type="spellStart"/>
      <w:r>
        <w:rPr>
          <w:rFonts w:ascii="Europa-Light" w:hAnsi="Europa-Light"/>
          <w:color w:val="000000" w:themeColor="text1"/>
        </w:rPr>
        <w:t>is</w:t>
      </w:r>
      <w:proofErr w:type="spellEnd"/>
      <w:r>
        <w:rPr>
          <w:rFonts w:ascii="Europa-Light" w:hAnsi="Europa-Light"/>
          <w:color w:val="000000" w:themeColor="text1"/>
        </w:rPr>
        <w:t xml:space="preserve"> </w:t>
      </w:r>
      <w:proofErr w:type="spellStart"/>
      <w:r>
        <w:rPr>
          <w:rFonts w:ascii="Europa-Light" w:hAnsi="Europa-Light"/>
          <w:color w:val="000000" w:themeColor="text1"/>
        </w:rPr>
        <w:t>served</w:t>
      </w:r>
      <w:proofErr w:type="spellEnd"/>
      <w:r>
        <w:rPr>
          <w:rFonts w:ascii="Europa-Light" w:hAnsi="Europa-Light"/>
          <w:color w:val="000000" w:themeColor="text1"/>
        </w:rPr>
        <w:t xml:space="preserve"> </w:t>
      </w:r>
      <w:proofErr w:type="spellStart"/>
      <w:r>
        <w:rPr>
          <w:rFonts w:ascii="Europa-Light" w:hAnsi="Europa-Light"/>
          <w:color w:val="000000" w:themeColor="text1"/>
        </w:rPr>
        <w:t>all</w:t>
      </w:r>
      <w:proofErr w:type="spellEnd"/>
      <w:r>
        <w:rPr>
          <w:rFonts w:ascii="Europa-Light" w:hAnsi="Europa-Light"/>
          <w:color w:val="000000" w:themeColor="text1"/>
        </w:rPr>
        <w:t xml:space="preserve"> </w:t>
      </w:r>
      <w:proofErr w:type="spellStart"/>
      <w:r>
        <w:rPr>
          <w:rFonts w:ascii="Europa-Light" w:hAnsi="Europa-Light"/>
          <w:color w:val="000000" w:themeColor="text1"/>
        </w:rPr>
        <w:t>day</w:t>
      </w:r>
      <w:proofErr w:type="spellEnd"/>
      <w:r>
        <w:rPr>
          <w:rFonts w:ascii="Europa-Light" w:hAnsi="Europa-Light"/>
          <w:color w:val="000000" w:themeColor="text1"/>
        </w:rPr>
        <w:t xml:space="preserve"> in the French style with </w:t>
      </w:r>
      <w:proofErr w:type="spellStart"/>
      <w:r>
        <w:rPr>
          <w:rFonts w:ascii="Europa-Light" w:hAnsi="Europa-Light"/>
          <w:color w:val="000000" w:themeColor="text1"/>
        </w:rPr>
        <w:t>croissants</w:t>
      </w:r>
      <w:proofErr w:type="spellEnd"/>
      <w:r>
        <w:rPr>
          <w:rFonts w:ascii="Europa-Light" w:hAnsi="Europa-Light"/>
          <w:color w:val="000000" w:themeColor="text1"/>
        </w:rPr>
        <w:t xml:space="preserve">, </w:t>
      </w:r>
      <w:proofErr w:type="spellStart"/>
      <w:r>
        <w:rPr>
          <w:rFonts w:ascii="Europa-Light" w:hAnsi="Europa-Light"/>
          <w:color w:val="000000" w:themeColor="text1"/>
        </w:rPr>
        <w:t>pain</w:t>
      </w:r>
      <w:proofErr w:type="spellEnd"/>
      <w:r>
        <w:rPr>
          <w:rFonts w:ascii="Europa-Light" w:hAnsi="Europa-Light"/>
          <w:color w:val="000000" w:themeColor="text1"/>
        </w:rPr>
        <w:t xml:space="preserve"> au </w:t>
      </w:r>
      <w:proofErr w:type="spellStart"/>
      <w:r>
        <w:rPr>
          <w:rFonts w:ascii="Europa-Light" w:hAnsi="Europa-Light"/>
          <w:color w:val="000000" w:themeColor="text1"/>
        </w:rPr>
        <w:t>chocolat</w:t>
      </w:r>
      <w:proofErr w:type="spellEnd"/>
      <w:r>
        <w:rPr>
          <w:rFonts w:ascii="Europa-Light" w:hAnsi="Europa-Light"/>
          <w:color w:val="000000" w:themeColor="text1"/>
        </w:rPr>
        <w:t xml:space="preserve"> </w:t>
      </w:r>
      <w:proofErr w:type="spellStart"/>
      <w:r>
        <w:rPr>
          <w:rFonts w:ascii="Europa-Light" w:hAnsi="Europa-Light"/>
          <w:color w:val="000000" w:themeColor="text1"/>
        </w:rPr>
        <w:t>or</w:t>
      </w:r>
      <w:proofErr w:type="spellEnd"/>
      <w:r>
        <w:rPr>
          <w:rFonts w:ascii="Europa-Light" w:hAnsi="Europa-Light"/>
          <w:color w:val="000000" w:themeColor="text1"/>
        </w:rPr>
        <w:t xml:space="preserve"> </w:t>
      </w:r>
      <w:proofErr w:type="spellStart"/>
      <w:r>
        <w:rPr>
          <w:rFonts w:ascii="Europa-Light" w:hAnsi="Europa-Light"/>
          <w:color w:val="000000" w:themeColor="text1"/>
        </w:rPr>
        <w:t>crusty</w:t>
      </w:r>
      <w:proofErr w:type="spellEnd"/>
      <w:r>
        <w:rPr>
          <w:rFonts w:ascii="Europa-Light" w:hAnsi="Europa-Light"/>
          <w:color w:val="000000" w:themeColor="text1"/>
        </w:rPr>
        <w:t xml:space="preserve"> </w:t>
      </w:r>
      <w:proofErr w:type="spellStart"/>
      <w:r>
        <w:rPr>
          <w:rFonts w:ascii="Europa-Light" w:hAnsi="Europa-Light"/>
          <w:color w:val="000000" w:themeColor="text1"/>
        </w:rPr>
        <w:t>bagette</w:t>
      </w:r>
      <w:proofErr w:type="spellEnd"/>
      <w:r>
        <w:rPr>
          <w:rFonts w:ascii="Europa-Light" w:hAnsi="Europa-Light"/>
          <w:color w:val="000000" w:themeColor="text1"/>
        </w:rPr>
        <w:t xml:space="preserve"> </w:t>
      </w:r>
      <w:proofErr w:type="spellStart"/>
      <w:r>
        <w:rPr>
          <w:rFonts w:ascii="Europa-Light" w:hAnsi="Europa-Light"/>
          <w:color w:val="000000" w:themeColor="text1"/>
        </w:rPr>
        <w:t>bageetes</w:t>
      </w:r>
      <w:proofErr w:type="spellEnd"/>
      <w:r>
        <w:rPr>
          <w:rFonts w:ascii="Europa-Light" w:hAnsi="Europa-Light"/>
          <w:color w:val="000000" w:themeColor="text1"/>
        </w:rPr>
        <w:t xml:space="preserve"> with jam. The menu </w:t>
      </w:r>
      <w:proofErr w:type="spellStart"/>
      <w:r>
        <w:rPr>
          <w:rFonts w:ascii="Europa-Light" w:hAnsi="Europa-Light"/>
          <w:color w:val="000000" w:themeColor="text1"/>
        </w:rPr>
        <w:t>also</w:t>
      </w:r>
      <w:proofErr w:type="spellEnd"/>
      <w:r>
        <w:rPr>
          <w:rFonts w:ascii="Europa-Light" w:hAnsi="Europa-Light"/>
          <w:color w:val="000000" w:themeColor="text1"/>
        </w:rPr>
        <w:t xml:space="preserve"> </w:t>
      </w:r>
      <w:proofErr w:type="spellStart"/>
      <w:r>
        <w:rPr>
          <w:rFonts w:ascii="Europa-Light" w:hAnsi="Europa-Light"/>
          <w:color w:val="000000" w:themeColor="text1"/>
        </w:rPr>
        <w:t>includes</w:t>
      </w:r>
      <w:proofErr w:type="spellEnd"/>
      <w:r>
        <w:rPr>
          <w:rFonts w:ascii="Europa-Light" w:hAnsi="Europa-Light"/>
          <w:color w:val="000000" w:themeColor="text1"/>
        </w:rPr>
        <w:t xml:space="preserve"> </w:t>
      </w:r>
      <w:proofErr w:type="spellStart"/>
      <w:r>
        <w:rPr>
          <w:rFonts w:ascii="Europa-Light" w:hAnsi="Europa-Light"/>
          <w:color w:val="000000" w:themeColor="text1"/>
        </w:rPr>
        <w:t>scrambled</w:t>
      </w:r>
      <w:proofErr w:type="spellEnd"/>
      <w:r>
        <w:rPr>
          <w:rFonts w:ascii="Europa-Light" w:hAnsi="Europa-Light"/>
          <w:color w:val="000000" w:themeColor="text1"/>
        </w:rPr>
        <w:t xml:space="preserve"> </w:t>
      </w:r>
      <w:proofErr w:type="spellStart"/>
      <w:r>
        <w:rPr>
          <w:rFonts w:ascii="Europa-Light" w:hAnsi="Europa-Light"/>
          <w:color w:val="000000" w:themeColor="text1"/>
        </w:rPr>
        <w:t>eggs</w:t>
      </w:r>
      <w:proofErr w:type="spellEnd"/>
      <w:r>
        <w:rPr>
          <w:rFonts w:ascii="Europa-Light" w:hAnsi="Europa-Light"/>
          <w:color w:val="000000" w:themeColor="text1"/>
        </w:rPr>
        <w:t xml:space="preserve">, </w:t>
      </w:r>
      <w:proofErr w:type="spellStart"/>
      <w:r>
        <w:rPr>
          <w:rFonts w:ascii="Europa-Light" w:hAnsi="Europa-Light"/>
          <w:color w:val="000000" w:themeColor="text1"/>
        </w:rPr>
        <w:t>omlettes</w:t>
      </w:r>
      <w:proofErr w:type="spellEnd"/>
      <w:r>
        <w:rPr>
          <w:rFonts w:ascii="Europa-Light" w:hAnsi="Europa-Light"/>
          <w:color w:val="000000" w:themeColor="text1"/>
        </w:rPr>
        <w:t xml:space="preserve">, toast and </w:t>
      </w:r>
      <w:proofErr w:type="spellStart"/>
      <w:r>
        <w:rPr>
          <w:rFonts w:ascii="Europa-Light" w:hAnsi="Europa-Light"/>
          <w:color w:val="000000" w:themeColor="text1"/>
        </w:rPr>
        <w:t>porridge</w:t>
      </w:r>
      <w:proofErr w:type="spellEnd"/>
      <w:r>
        <w:rPr>
          <w:rFonts w:ascii="Europa-Light" w:hAnsi="Europa-Light"/>
          <w:color w:val="000000" w:themeColor="text1"/>
        </w:rPr>
        <w:t xml:space="preserve"> with </w:t>
      </w:r>
      <w:proofErr w:type="spellStart"/>
      <w:r>
        <w:rPr>
          <w:rFonts w:ascii="Europa-Light" w:hAnsi="Europa-Light"/>
          <w:color w:val="000000" w:themeColor="text1"/>
        </w:rPr>
        <w:t>raspberry</w:t>
      </w:r>
      <w:proofErr w:type="spellEnd"/>
      <w:r>
        <w:rPr>
          <w:rFonts w:ascii="Europa-Light" w:hAnsi="Europa-Light"/>
          <w:color w:val="000000" w:themeColor="text1"/>
        </w:rPr>
        <w:t xml:space="preserve"> </w:t>
      </w:r>
      <w:proofErr w:type="spellStart"/>
      <w:r>
        <w:rPr>
          <w:rFonts w:ascii="Europa-Light" w:hAnsi="Europa-Light"/>
          <w:color w:val="000000" w:themeColor="text1"/>
        </w:rPr>
        <w:t>mouse</w:t>
      </w:r>
      <w:proofErr w:type="spellEnd"/>
      <w:r>
        <w:rPr>
          <w:rFonts w:ascii="Europa-Light" w:hAnsi="Europa-Light"/>
          <w:color w:val="000000" w:themeColor="text1"/>
        </w:rPr>
        <w:t xml:space="preserve"> and </w:t>
      </w:r>
      <w:proofErr w:type="spellStart"/>
      <w:r>
        <w:rPr>
          <w:rFonts w:ascii="Europa-Light" w:hAnsi="Europa-Light"/>
          <w:color w:val="000000" w:themeColor="text1"/>
        </w:rPr>
        <w:t>fruit</w:t>
      </w:r>
      <w:proofErr w:type="spellEnd"/>
      <w:r>
        <w:rPr>
          <w:rFonts w:ascii="Europa-Light" w:hAnsi="Europa-Light"/>
          <w:color w:val="000000" w:themeColor="text1"/>
        </w:rPr>
        <w:t xml:space="preserve">. </w:t>
      </w:r>
      <w:proofErr w:type="spellStart"/>
      <w:r>
        <w:rPr>
          <w:rFonts w:ascii="Europa-Light" w:hAnsi="Europa-Light"/>
          <w:color w:val="000000" w:themeColor="text1"/>
        </w:rPr>
        <w:t>Aromatic</w:t>
      </w:r>
      <w:proofErr w:type="spellEnd"/>
      <w:r>
        <w:rPr>
          <w:rFonts w:ascii="Europa-Light" w:hAnsi="Europa-Light"/>
          <w:color w:val="000000" w:themeColor="text1"/>
        </w:rPr>
        <w:t xml:space="preserve"> </w:t>
      </w:r>
      <w:proofErr w:type="spellStart"/>
      <w:r>
        <w:rPr>
          <w:rFonts w:ascii="Europa-Light" w:hAnsi="Europa-Light"/>
          <w:color w:val="000000" w:themeColor="text1"/>
        </w:rPr>
        <w:t>tea</w:t>
      </w:r>
      <w:proofErr w:type="spellEnd"/>
      <w:r>
        <w:rPr>
          <w:rFonts w:ascii="Europa-Light" w:hAnsi="Europa-Light"/>
          <w:color w:val="000000" w:themeColor="text1"/>
        </w:rPr>
        <w:t xml:space="preserve"> </w:t>
      </w:r>
      <w:proofErr w:type="spellStart"/>
      <w:r>
        <w:rPr>
          <w:rFonts w:ascii="Europa-Light" w:hAnsi="Europa-Light"/>
          <w:color w:val="000000" w:themeColor="text1"/>
        </w:rPr>
        <w:t>or</w:t>
      </w:r>
      <w:proofErr w:type="spellEnd"/>
      <w:r>
        <w:rPr>
          <w:rFonts w:ascii="Europa-Light" w:hAnsi="Europa-Light"/>
          <w:color w:val="000000" w:themeColor="text1"/>
        </w:rPr>
        <w:t xml:space="preserve"> </w:t>
      </w:r>
      <w:proofErr w:type="spellStart"/>
      <w:r>
        <w:rPr>
          <w:rFonts w:ascii="Europa-Light" w:hAnsi="Europa-Light"/>
          <w:color w:val="000000" w:themeColor="text1"/>
        </w:rPr>
        <w:t>coffee</w:t>
      </w:r>
      <w:proofErr w:type="spellEnd"/>
      <w:r>
        <w:rPr>
          <w:rFonts w:ascii="Europa-Light" w:hAnsi="Europa-Light"/>
          <w:color w:val="000000" w:themeColor="text1"/>
        </w:rPr>
        <w:t xml:space="preserve"> with a piece of </w:t>
      </w:r>
      <w:proofErr w:type="spellStart"/>
      <w:r>
        <w:rPr>
          <w:rFonts w:ascii="Europa-Light" w:hAnsi="Europa-Light"/>
          <w:color w:val="000000" w:themeColor="text1"/>
        </w:rPr>
        <w:t>homemade</w:t>
      </w:r>
      <w:proofErr w:type="spellEnd"/>
      <w:r>
        <w:rPr>
          <w:rFonts w:ascii="Europa-Light" w:hAnsi="Europa-Light"/>
          <w:color w:val="000000" w:themeColor="text1"/>
        </w:rPr>
        <w:t xml:space="preserve"> </w:t>
      </w:r>
      <w:proofErr w:type="spellStart"/>
      <w:r>
        <w:rPr>
          <w:rFonts w:ascii="Europa-Light" w:hAnsi="Europa-Light"/>
          <w:color w:val="000000" w:themeColor="text1"/>
        </w:rPr>
        <w:t>cake</w:t>
      </w:r>
      <w:proofErr w:type="spellEnd"/>
      <w:r>
        <w:rPr>
          <w:rFonts w:ascii="Europa-Light" w:hAnsi="Europa-Light"/>
          <w:color w:val="000000" w:themeColor="text1"/>
        </w:rPr>
        <w:t xml:space="preserve"> </w:t>
      </w:r>
      <w:proofErr w:type="spellStart"/>
      <w:r>
        <w:rPr>
          <w:rFonts w:ascii="Europa-Light" w:hAnsi="Europa-Light"/>
          <w:color w:val="000000" w:themeColor="text1"/>
        </w:rPr>
        <w:t>or</w:t>
      </w:r>
      <w:proofErr w:type="spellEnd"/>
      <w:r>
        <w:rPr>
          <w:rFonts w:ascii="Europa-Light" w:hAnsi="Europa-Light"/>
          <w:color w:val="000000" w:themeColor="text1"/>
        </w:rPr>
        <w:t xml:space="preserve"> a </w:t>
      </w:r>
      <w:proofErr w:type="spellStart"/>
      <w:r>
        <w:rPr>
          <w:rFonts w:ascii="Europa-Light" w:hAnsi="Europa-Light"/>
          <w:color w:val="000000" w:themeColor="text1"/>
        </w:rPr>
        <w:t>Danish</w:t>
      </w:r>
      <w:proofErr w:type="spellEnd"/>
      <w:r>
        <w:rPr>
          <w:rFonts w:ascii="Europa-Light" w:hAnsi="Europa-Light"/>
          <w:color w:val="000000" w:themeColor="text1"/>
        </w:rPr>
        <w:t xml:space="preserve"> </w:t>
      </w:r>
      <w:proofErr w:type="spellStart"/>
      <w:r>
        <w:rPr>
          <w:rFonts w:ascii="Europa-Light" w:hAnsi="Europa-Light"/>
          <w:color w:val="000000" w:themeColor="text1"/>
        </w:rPr>
        <w:t>pastry</w:t>
      </w:r>
      <w:proofErr w:type="spellEnd"/>
      <w:r>
        <w:rPr>
          <w:rFonts w:ascii="Europa-Light" w:hAnsi="Europa-Light"/>
          <w:color w:val="000000" w:themeColor="text1"/>
        </w:rPr>
        <w:t xml:space="preserve"> </w:t>
      </w:r>
      <w:proofErr w:type="spellStart"/>
      <w:r>
        <w:rPr>
          <w:rFonts w:ascii="Europa-Light" w:hAnsi="Europa-Light"/>
          <w:color w:val="000000" w:themeColor="text1"/>
        </w:rPr>
        <w:t>filled</w:t>
      </w:r>
      <w:proofErr w:type="spellEnd"/>
      <w:r>
        <w:rPr>
          <w:rFonts w:ascii="Europa-Light" w:hAnsi="Europa-Light"/>
          <w:color w:val="000000" w:themeColor="text1"/>
        </w:rPr>
        <w:t xml:space="preserve"> with </w:t>
      </w:r>
      <w:proofErr w:type="spellStart"/>
      <w:r>
        <w:rPr>
          <w:rFonts w:ascii="Europa-Light" w:hAnsi="Europa-Light"/>
          <w:color w:val="000000" w:themeColor="text1"/>
        </w:rPr>
        <w:t>cinnamon</w:t>
      </w:r>
      <w:proofErr w:type="spellEnd"/>
      <w:r>
        <w:rPr>
          <w:rFonts w:ascii="Europa-Light" w:hAnsi="Europa-Light"/>
          <w:color w:val="000000" w:themeColor="text1"/>
        </w:rPr>
        <w:t xml:space="preserve"> </w:t>
      </w:r>
      <w:proofErr w:type="spellStart"/>
      <w:r>
        <w:rPr>
          <w:rFonts w:ascii="Europa-Light" w:hAnsi="Europa-Light"/>
          <w:color w:val="000000" w:themeColor="text1"/>
        </w:rPr>
        <w:t>makes</w:t>
      </w:r>
      <w:proofErr w:type="spellEnd"/>
      <w:r>
        <w:rPr>
          <w:rFonts w:ascii="Europa-Light" w:hAnsi="Europa-Light"/>
          <w:color w:val="000000" w:themeColor="text1"/>
        </w:rPr>
        <w:t xml:space="preserve"> </w:t>
      </w:r>
      <w:proofErr w:type="spellStart"/>
      <w:r>
        <w:rPr>
          <w:rFonts w:ascii="Europa-Light" w:hAnsi="Europa-Light"/>
          <w:color w:val="000000" w:themeColor="text1"/>
        </w:rPr>
        <w:t>an</w:t>
      </w:r>
      <w:proofErr w:type="spellEnd"/>
      <w:r>
        <w:rPr>
          <w:rFonts w:ascii="Europa-Light" w:hAnsi="Europa-Light"/>
          <w:color w:val="000000" w:themeColor="text1"/>
        </w:rPr>
        <w:t xml:space="preserve"> </w:t>
      </w:r>
      <w:proofErr w:type="spellStart"/>
      <w:r>
        <w:rPr>
          <w:rFonts w:ascii="Europa-Light" w:hAnsi="Europa-Light"/>
          <w:color w:val="000000" w:themeColor="text1"/>
        </w:rPr>
        <w:t>ideal</w:t>
      </w:r>
      <w:proofErr w:type="spellEnd"/>
      <w:r>
        <w:rPr>
          <w:rFonts w:ascii="Europa-Light" w:hAnsi="Europa-Light"/>
          <w:color w:val="000000" w:themeColor="text1"/>
        </w:rPr>
        <w:t xml:space="preserve"> </w:t>
      </w:r>
      <w:proofErr w:type="spellStart"/>
      <w:r>
        <w:rPr>
          <w:rFonts w:ascii="Europa-Light" w:hAnsi="Europa-Light"/>
          <w:color w:val="000000" w:themeColor="text1"/>
        </w:rPr>
        <w:t>proposition</w:t>
      </w:r>
      <w:proofErr w:type="spellEnd"/>
      <w:r>
        <w:rPr>
          <w:rFonts w:ascii="Europa-Light" w:hAnsi="Europa-Light"/>
          <w:color w:val="000000" w:themeColor="text1"/>
        </w:rPr>
        <w:t xml:space="preserve"> for </w:t>
      </w:r>
      <w:proofErr w:type="spellStart"/>
      <w:r>
        <w:rPr>
          <w:rFonts w:ascii="Europa-Light" w:hAnsi="Europa-Light"/>
          <w:color w:val="000000" w:themeColor="text1"/>
        </w:rPr>
        <w:t>starting</w:t>
      </w:r>
      <w:proofErr w:type="spellEnd"/>
      <w:r>
        <w:rPr>
          <w:rFonts w:ascii="Europa-Light" w:hAnsi="Europa-Light"/>
          <w:color w:val="000000" w:themeColor="text1"/>
        </w:rPr>
        <w:t xml:space="preserve"> the </w:t>
      </w:r>
      <w:proofErr w:type="spellStart"/>
      <w:r>
        <w:rPr>
          <w:rFonts w:ascii="Europa-Light" w:hAnsi="Europa-Light"/>
          <w:color w:val="000000" w:themeColor="text1"/>
        </w:rPr>
        <w:t>day</w:t>
      </w:r>
      <w:proofErr w:type="spellEnd"/>
      <w:r>
        <w:rPr>
          <w:rFonts w:ascii="Europa-Light" w:hAnsi="Europa-Light"/>
          <w:color w:val="000000" w:themeColor="text1"/>
        </w:rPr>
        <w:t xml:space="preserve">.  </w:t>
      </w:r>
    </w:p>
    <w:p w14:paraId="392B9D82" w14:textId="77777777" w:rsidR="00DF6123" w:rsidRDefault="00DF6123">
      <w:pPr>
        <w:spacing w:line="330" w:lineRule="exact"/>
        <w:ind w:right="826"/>
        <w:rPr>
          <w:rFonts w:ascii="Europa-Light" w:hAnsi="Europa-Light"/>
          <w:color w:val="000000" w:themeColor="text1"/>
        </w:rPr>
      </w:pPr>
    </w:p>
    <w:p w14:paraId="594656F2" w14:textId="77777777" w:rsidR="00DF6123" w:rsidRDefault="00000000">
      <w:pPr>
        <w:rPr>
          <w:rFonts w:ascii="Europa-Light" w:hAnsi="Europa-Light"/>
          <w:color w:val="000000" w:themeColor="text1"/>
        </w:rPr>
      </w:pPr>
      <w:r>
        <w:rPr>
          <w:rFonts w:ascii="Europa-Light" w:hAnsi="Europa-Light"/>
          <w:b/>
          <w:bCs/>
          <w:color w:val="000000" w:themeColor="text1"/>
          <w:lang w:val="en-GB"/>
        </w:rPr>
        <w:t xml:space="preserve">Another step in the metamorphosis of </w:t>
      </w:r>
      <w:proofErr w:type="spellStart"/>
      <w:r>
        <w:rPr>
          <w:rFonts w:ascii="Europa-Light" w:hAnsi="Europa-Light"/>
          <w:b/>
          <w:bCs/>
          <w:color w:val="000000" w:themeColor="text1"/>
          <w:lang w:val="en-GB"/>
        </w:rPr>
        <w:t>Renoma</w:t>
      </w:r>
      <w:proofErr w:type="spellEnd"/>
      <w:r>
        <w:rPr>
          <w:rFonts w:ascii="Europa-Light" w:hAnsi="Europa-Light"/>
          <w:b/>
          <w:bCs/>
          <w:color w:val="000000" w:themeColor="text1"/>
          <w:lang w:val="en-GB"/>
        </w:rPr>
        <w:t xml:space="preserve"> </w:t>
      </w:r>
      <w:r>
        <w:rPr>
          <w:rFonts w:ascii="Europa-Light" w:hAnsi="Europa-Light"/>
          <w:b/>
          <w:bCs/>
          <w:color w:val="000000" w:themeColor="text1"/>
          <w:lang w:val="en-GB"/>
        </w:rPr>
        <w:br/>
      </w:r>
      <w:r>
        <w:rPr>
          <w:rFonts w:ascii="Europa-Light" w:hAnsi="Europa-Light"/>
          <w:color w:val="000000" w:themeColor="text1"/>
          <w:lang w:val="en-GB"/>
        </w:rPr>
        <w:br/>
        <w:t xml:space="preserve">At the end of March the first </w:t>
      </w:r>
      <w:proofErr w:type="spellStart"/>
      <w:r>
        <w:rPr>
          <w:rFonts w:ascii="Europa-Light" w:hAnsi="Europa-Light"/>
          <w:color w:val="000000" w:themeColor="text1"/>
        </w:rPr>
        <w:t>space</w:t>
      </w:r>
      <w:proofErr w:type="spellEnd"/>
      <w:r>
        <w:rPr>
          <w:rFonts w:ascii="Europa-Light" w:hAnsi="Europa-Light"/>
          <w:color w:val="000000" w:themeColor="text1"/>
          <w:lang w:val="en-GB"/>
        </w:rPr>
        <w:t xml:space="preserve"> within the reconstructed section of </w:t>
      </w:r>
      <w:proofErr w:type="spellStart"/>
      <w:r>
        <w:rPr>
          <w:rFonts w:ascii="Europa-Light" w:hAnsi="Europa-Light"/>
          <w:color w:val="000000" w:themeColor="text1"/>
          <w:lang w:val="en-GB"/>
        </w:rPr>
        <w:t>Renoma</w:t>
      </w:r>
      <w:proofErr w:type="spellEnd"/>
      <w:r>
        <w:rPr>
          <w:rFonts w:ascii="Europa-Light" w:hAnsi="Europa-Light"/>
          <w:color w:val="000000" w:themeColor="text1"/>
          <w:lang w:val="en-GB"/>
        </w:rPr>
        <w:t xml:space="preserve"> was handed over. This included the northern atrium as well as the area around the entrance on </w:t>
      </w:r>
      <w:proofErr w:type="spellStart"/>
      <w:r>
        <w:rPr>
          <w:rFonts w:ascii="Europa-Light" w:hAnsi="Europa-Light"/>
          <w:color w:val="000000" w:themeColor="text1"/>
          <w:lang w:val="en-GB"/>
        </w:rPr>
        <w:t>ul</w:t>
      </w:r>
      <w:proofErr w:type="spellEnd"/>
      <w:r>
        <w:rPr>
          <w:rFonts w:ascii="Europa-Light" w:hAnsi="Europa-Light"/>
          <w:color w:val="000000" w:themeColor="text1"/>
          <w:lang w:val="en-GB"/>
        </w:rPr>
        <w:t xml:space="preserve">. </w:t>
      </w:r>
      <w:proofErr w:type="spellStart"/>
      <w:r>
        <w:rPr>
          <w:rFonts w:ascii="Europa-Light" w:hAnsi="Europa-Light"/>
          <w:color w:val="000000" w:themeColor="text1"/>
          <w:lang w:val="en-GB"/>
        </w:rPr>
        <w:t>Świdnicka</w:t>
      </w:r>
      <w:proofErr w:type="spellEnd"/>
      <w:r>
        <w:rPr>
          <w:rFonts w:ascii="Europa-Light" w:hAnsi="Europa-Light"/>
          <w:color w:val="000000" w:themeColor="text1"/>
          <w:lang w:val="en-GB"/>
        </w:rPr>
        <w:t>. The layout that was originally there of two identical courtyards has been recreated. Both atriums are decorated with white and grey marble from Portugal and Turkey a</w:t>
      </w:r>
      <w:r>
        <w:rPr>
          <w:rFonts w:ascii="Europa-Light" w:hAnsi="Europa-Light"/>
          <w:color w:val="000000" w:themeColor="text1"/>
        </w:rPr>
        <w:t xml:space="preserve">s </w:t>
      </w:r>
      <w:proofErr w:type="spellStart"/>
      <w:r>
        <w:rPr>
          <w:rFonts w:ascii="Europa-Light" w:hAnsi="Europa-Light"/>
          <w:color w:val="000000" w:themeColor="text1"/>
        </w:rPr>
        <w:t>well</w:t>
      </w:r>
      <w:proofErr w:type="spellEnd"/>
      <w:r>
        <w:rPr>
          <w:rFonts w:ascii="Europa-Light" w:hAnsi="Europa-Light"/>
          <w:color w:val="000000" w:themeColor="text1"/>
        </w:rPr>
        <w:t xml:space="preserve"> as with the </w:t>
      </w:r>
      <w:proofErr w:type="spellStart"/>
      <w:r>
        <w:rPr>
          <w:rFonts w:ascii="Europa-Light" w:hAnsi="Europa-Light"/>
          <w:color w:val="000000" w:themeColor="text1"/>
        </w:rPr>
        <w:t>famous</w:t>
      </w:r>
      <w:proofErr w:type="spellEnd"/>
      <w:r>
        <w:rPr>
          <w:rFonts w:ascii="Europa-Light" w:hAnsi="Europa-Light"/>
          <w:color w:val="000000" w:themeColor="text1"/>
        </w:rPr>
        <w:t xml:space="preserve"> </w:t>
      </w:r>
      <w:r>
        <w:rPr>
          <w:rFonts w:ascii="Europa-Light" w:hAnsi="Europa-Light"/>
          <w:color w:val="000000" w:themeColor="text1"/>
          <w:lang w:val="en-GB"/>
        </w:rPr>
        <w:t xml:space="preserve">gold-plated heads modelled on those </w:t>
      </w:r>
      <w:proofErr w:type="spellStart"/>
      <w:r>
        <w:rPr>
          <w:rFonts w:ascii="Europa-Light" w:hAnsi="Europa-Light"/>
          <w:color w:val="000000" w:themeColor="text1"/>
        </w:rPr>
        <w:t>found</w:t>
      </w:r>
      <w:proofErr w:type="spellEnd"/>
      <w:r>
        <w:rPr>
          <w:rFonts w:ascii="Europa-Light" w:hAnsi="Europa-Light"/>
          <w:color w:val="000000" w:themeColor="text1"/>
        </w:rPr>
        <w:t xml:space="preserve"> on</w:t>
      </w:r>
      <w:r>
        <w:rPr>
          <w:rFonts w:ascii="Europa-Light" w:hAnsi="Europa-Light"/>
          <w:color w:val="000000" w:themeColor="text1"/>
          <w:lang w:val="en-GB"/>
        </w:rPr>
        <w:t xml:space="preserve"> the facade a</w:t>
      </w:r>
      <w:proofErr w:type="spellStart"/>
      <w:r>
        <w:rPr>
          <w:rFonts w:ascii="Europa-Light" w:hAnsi="Europa-Light"/>
          <w:color w:val="000000" w:themeColor="text1"/>
        </w:rPr>
        <w:t>nd</w:t>
      </w:r>
      <w:proofErr w:type="spellEnd"/>
      <w:r>
        <w:rPr>
          <w:rFonts w:ascii="Europa-Light" w:hAnsi="Europa-Light"/>
          <w:color w:val="000000" w:themeColor="text1"/>
          <w:lang w:val="en-GB"/>
        </w:rPr>
        <w:t xml:space="preserve"> a huge chandelier </w:t>
      </w:r>
      <w:proofErr w:type="spellStart"/>
      <w:r>
        <w:rPr>
          <w:rFonts w:ascii="Europa-Light" w:hAnsi="Europa-Light"/>
          <w:color w:val="000000" w:themeColor="text1"/>
        </w:rPr>
        <w:t>reminiscent</w:t>
      </w:r>
      <w:proofErr w:type="spellEnd"/>
      <w:r>
        <w:rPr>
          <w:rFonts w:ascii="Europa-Light" w:hAnsi="Europa-Light"/>
          <w:color w:val="000000" w:themeColor="text1"/>
        </w:rPr>
        <w:t xml:space="preserve"> of the</w:t>
      </w:r>
      <w:r>
        <w:rPr>
          <w:rFonts w:ascii="Europa-Light" w:hAnsi="Europa-Light"/>
          <w:color w:val="000000" w:themeColor="text1"/>
          <w:lang w:val="en-GB"/>
        </w:rPr>
        <w:t xml:space="preserve"> the original pre-war art deco design. The design </w:t>
      </w:r>
      <w:r>
        <w:rPr>
          <w:rFonts w:ascii="Europa-Light" w:hAnsi="Europa-Light"/>
          <w:color w:val="000000" w:themeColor="text1"/>
        </w:rPr>
        <w:t>for</w:t>
      </w:r>
      <w:r>
        <w:rPr>
          <w:rFonts w:ascii="Europa-Light" w:hAnsi="Europa-Light"/>
          <w:color w:val="000000" w:themeColor="text1"/>
          <w:lang w:val="en-GB"/>
        </w:rPr>
        <w:t xml:space="preserve"> the reconstruction </w:t>
      </w:r>
      <w:r>
        <w:rPr>
          <w:rFonts w:ascii="Europa-Light" w:hAnsi="Europa-Light"/>
          <w:color w:val="000000" w:themeColor="text1"/>
        </w:rPr>
        <w:t>was</w:t>
      </w:r>
      <w:r>
        <w:rPr>
          <w:rFonts w:ascii="Europa-Light" w:hAnsi="Europa-Light"/>
          <w:color w:val="000000" w:themeColor="text1"/>
          <w:lang w:val="en-GB"/>
        </w:rPr>
        <w:t xml:space="preserve"> by renowned </w:t>
      </w:r>
      <w:proofErr w:type="spellStart"/>
      <w:r>
        <w:rPr>
          <w:rFonts w:ascii="Europa-Light" w:hAnsi="Europa-Light"/>
          <w:color w:val="000000" w:themeColor="text1"/>
          <w:lang w:val="en-GB"/>
        </w:rPr>
        <w:t>Wrocław</w:t>
      </w:r>
      <w:proofErr w:type="spellEnd"/>
      <w:r>
        <w:rPr>
          <w:rFonts w:ascii="Europa-Light" w:hAnsi="Europa-Light"/>
          <w:color w:val="000000" w:themeColor="text1"/>
          <w:lang w:val="en-GB"/>
        </w:rPr>
        <w:t xml:space="preserve"> architect Zbigniew </w:t>
      </w:r>
      <w:proofErr w:type="spellStart"/>
      <w:r>
        <w:rPr>
          <w:rFonts w:ascii="Europa-Light" w:hAnsi="Europa-Light"/>
          <w:color w:val="000000" w:themeColor="text1"/>
          <w:lang w:val="en-GB"/>
        </w:rPr>
        <w:t>Maćków</w:t>
      </w:r>
      <w:proofErr w:type="spellEnd"/>
      <w:r>
        <w:rPr>
          <w:rFonts w:ascii="Europa-Light" w:hAnsi="Europa-Light"/>
          <w:color w:val="000000" w:themeColor="text1"/>
          <w:lang w:val="en-GB"/>
        </w:rPr>
        <w:t xml:space="preserve"> and his studio.  </w:t>
      </w:r>
    </w:p>
    <w:p w14:paraId="7A827021" w14:textId="77777777" w:rsidR="00DF6123" w:rsidRDefault="00DF6123">
      <w:pPr>
        <w:rPr>
          <w:rFonts w:ascii="Europa-Light" w:hAnsi="Europa-Light"/>
          <w:color w:val="000000" w:themeColor="text1"/>
          <w:lang w:val="en-GB"/>
        </w:rPr>
      </w:pPr>
    </w:p>
    <w:p w14:paraId="7914A99B" w14:textId="77777777" w:rsidR="00DF6123" w:rsidRDefault="00000000">
      <w:pPr>
        <w:rPr>
          <w:rFonts w:ascii="Europa-Light" w:hAnsi="Europa-Light"/>
          <w:color w:val="000000" w:themeColor="text1"/>
        </w:rPr>
      </w:pPr>
      <w:r>
        <w:rPr>
          <w:rFonts w:ascii="Europa-Light" w:hAnsi="Europa-Light"/>
          <w:color w:val="000000" w:themeColor="text1"/>
          <w:lang w:val="en-GB"/>
        </w:rPr>
        <w:t xml:space="preserve">As part of the reconstruction, </w:t>
      </w:r>
      <w:proofErr w:type="spellStart"/>
      <w:r>
        <w:rPr>
          <w:rFonts w:ascii="Europa-Light" w:hAnsi="Europa-Light"/>
          <w:color w:val="000000" w:themeColor="text1"/>
          <w:lang w:val="en-GB"/>
        </w:rPr>
        <w:t>Globalworth</w:t>
      </w:r>
      <w:proofErr w:type="spellEnd"/>
      <w:r>
        <w:rPr>
          <w:rFonts w:ascii="Europa-Light" w:hAnsi="Europa-Light"/>
          <w:color w:val="000000" w:themeColor="text1"/>
          <w:lang w:val="en-GB"/>
        </w:rPr>
        <w:t xml:space="preserve">, has also taken great care over the food and beverage selection. The transformation entailed the creation of two restaurant areas – one on the side of pl. </w:t>
      </w:r>
      <w:proofErr w:type="spellStart"/>
      <w:r>
        <w:rPr>
          <w:rFonts w:ascii="Europa-Light" w:hAnsi="Europa-Light"/>
          <w:color w:val="000000" w:themeColor="text1"/>
          <w:lang w:val="en-GB"/>
        </w:rPr>
        <w:t>Kościuszki</w:t>
      </w:r>
      <w:proofErr w:type="spellEnd"/>
      <w:r>
        <w:rPr>
          <w:rFonts w:ascii="Europa-Light" w:hAnsi="Europa-Light"/>
          <w:color w:val="000000" w:themeColor="text1"/>
          <w:lang w:val="en-GB"/>
        </w:rPr>
        <w:t xml:space="preserve"> square and the other on the side of pl. </w:t>
      </w:r>
      <w:proofErr w:type="spellStart"/>
      <w:r>
        <w:rPr>
          <w:rFonts w:ascii="Europa-Light" w:hAnsi="Europa-Light"/>
          <w:color w:val="000000" w:themeColor="text1"/>
          <w:lang w:val="en-GB"/>
        </w:rPr>
        <w:t>Czystego</w:t>
      </w:r>
      <w:proofErr w:type="spellEnd"/>
      <w:r>
        <w:rPr>
          <w:rFonts w:ascii="Europa-Light" w:hAnsi="Europa-Light"/>
          <w:color w:val="000000" w:themeColor="text1"/>
          <w:lang w:val="en-GB"/>
        </w:rPr>
        <w:t xml:space="preserve">. Visitors have a wide and varied range on offer comprising original culinary concepts provided by both local restaurants and chains that have successfully created local concepts in other Polish cities. On both the pl. </w:t>
      </w:r>
      <w:proofErr w:type="spellStart"/>
      <w:r>
        <w:rPr>
          <w:rFonts w:ascii="Europa-Light" w:hAnsi="Europa-Light"/>
          <w:color w:val="000000" w:themeColor="text1"/>
          <w:lang w:val="en-GB"/>
        </w:rPr>
        <w:t>Czystego</w:t>
      </w:r>
      <w:proofErr w:type="spellEnd"/>
      <w:r>
        <w:rPr>
          <w:rFonts w:ascii="Europa-Light" w:hAnsi="Europa-Light"/>
          <w:color w:val="000000" w:themeColor="text1"/>
          <w:lang w:val="en-GB"/>
        </w:rPr>
        <w:t xml:space="preserve"> and the pl. </w:t>
      </w:r>
      <w:proofErr w:type="spellStart"/>
      <w:r>
        <w:rPr>
          <w:rFonts w:ascii="Europa-Light" w:hAnsi="Europa-Light"/>
          <w:color w:val="000000" w:themeColor="text1"/>
          <w:lang w:val="en-GB"/>
        </w:rPr>
        <w:t>Kościuszki</w:t>
      </w:r>
      <w:proofErr w:type="spellEnd"/>
      <w:r>
        <w:rPr>
          <w:rFonts w:ascii="Europa-Light" w:hAnsi="Europa-Light"/>
          <w:color w:val="000000" w:themeColor="text1"/>
          <w:lang w:val="en-GB"/>
        </w:rPr>
        <w:t xml:space="preserve"> sides there are to be restaurant gardens while </w:t>
      </w:r>
      <w:proofErr w:type="spellStart"/>
      <w:r>
        <w:rPr>
          <w:rFonts w:ascii="Europa-Light" w:hAnsi="Europa-Light"/>
          <w:color w:val="000000" w:themeColor="text1"/>
        </w:rPr>
        <w:t>unique</w:t>
      </w:r>
      <w:proofErr w:type="spellEnd"/>
      <w:r>
        <w:rPr>
          <w:rFonts w:ascii="Europa-Light" w:hAnsi="Europa-Light"/>
          <w:color w:val="000000" w:themeColor="text1"/>
          <w:lang w:val="en-GB"/>
        </w:rPr>
        <w:t xml:space="preserve"> tastes from all over the world in the form of street food will be available within the </w:t>
      </w:r>
      <w:proofErr w:type="spellStart"/>
      <w:r>
        <w:rPr>
          <w:rFonts w:ascii="Europa-Light" w:hAnsi="Europa-Light"/>
          <w:color w:val="000000" w:themeColor="text1"/>
          <w:lang w:val="en-GB"/>
        </w:rPr>
        <w:t>Renoma</w:t>
      </w:r>
      <w:proofErr w:type="spellEnd"/>
      <w:r>
        <w:rPr>
          <w:rFonts w:ascii="Europa-Light" w:hAnsi="Europa-Light"/>
          <w:color w:val="000000" w:themeColor="text1"/>
          <w:lang w:val="en-GB"/>
        </w:rPr>
        <w:t xml:space="preserve"> centre together with waiter service from 2023.</w:t>
      </w:r>
    </w:p>
    <w:p w14:paraId="28BB96D2" w14:textId="77777777" w:rsidR="00DF6123" w:rsidRDefault="00DF6123">
      <w:pPr>
        <w:spacing w:line="330" w:lineRule="exact"/>
        <w:ind w:right="117"/>
        <w:rPr>
          <w:rFonts w:ascii="Europa-Light" w:hAnsi="Europa-Light"/>
          <w:color w:val="000000" w:themeColor="text1"/>
        </w:rPr>
      </w:pPr>
    </w:p>
    <w:p w14:paraId="3F95C557" w14:textId="77777777" w:rsidR="00DF6123" w:rsidRDefault="00000000">
      <w:pPr>
        <w:spacing w:line="330" w:lineRule="exact"/>
        <w:ind w:right="117"/>
        <w:rPr>
          <w:rFonts w:ascii="Europa-Light" w:hAnsi="Europa-Light"/>
          <w:color w:val="000000" w:themeColor="text1"/>
        </w:rPr>
      </w:pPr>
      <w:r>
        <w:rPr>
          <w:rFonts w:ascii="Europa-Light" w:hAnsi="Europa-Light"/>
          <w:color w:val="000000" w:themeColor="text1"/>
          <w:lang w:val="en-GB"/>
        </w:rPr>
        <w:t xml:space="preserve">After the transformation, the completion of which is planned for the second quarter of 2023, </w:t>
      </w:r>
      <w:proofErr w:type="spellStart"/>
      <w:r>
        <w:rPr>
          <w:rFonts w:ascii="Europa-Light" w:hAnsi="Europa-Light"/>
          <w:color w:val="000000" w:themeColor="text1"/>
          <w:lang w:val="en-GB"/>
        </w:rPr>
        <w:t>Renoma</w:t>
      </w:r>
      <w:proofErr w:type="spellEnd"/>
      <w:r>
        <w:rPr>
          <w:rFonts w:ascii="Europa-Light" w:hAnsi="Europa-Light"/>
          <w:color w:val="000000" w:themeColor="text1"/>
          <w:lang w:val="en-GB"/>
        </w:rPr>
        <w:t xml:space="preserve"> </w:t>
      </w:r>
      <w:proofErr w:type="spellStart"/>
      <w:r>
        <w:rPr>
          <w:rFonts w:ascii="Europa-Light" w:hAnsi="Europa-Light"/>
          <w:color w:val="000000" w:themeColor="text1"/>
        </w:rPr>
        <w:t>is</w:t>
      </w:r>
      <w:proofErr w:type="spellEnd"/>
      <w:r>
        <w:rPr>
          <w:rFonts w:ascii="Europa-Light" w:hAnsi="Europa-Light"/>
          <w:color w:val="000000" w:themeColor="text1"/>
        </w:rPr>
        <w:t xml:space="preserve"> to</w:t>
      </w:r>
      <w:r>
        <w:rPr>
          <w:rFonts w:ascii="Europa-Light" w:hAnsi="Europa-Light"/>
          <w:color w:val="000000" w:themeColor="text1"/>
          <w:lang w:val="en-GB"/>
        </w:rPr>
        <w:t xml:space="preserve"> include almost 35,000 sqm of modern office space. Electric vehicle charging stations will be available to future tenants as well as electric scooters that will also be available to customers and guests. Additionally, there will be extensive cycling facilities, including locker rooms, showers and stands and also a car-sharing service. Tenants will receive </w:t>
      </w:r>
      <w:r>
        <w:rPr>
          <w:rFonts w:ascii="Europa-Light" w:hAnsi="Europa-Light"/>
          <w:color w:val="000000" w:themeColor="text1"/>
        </w:rPr>
        <w:t>a</w:t>
      </w:r>
      <w:r>
        <w:rPr>
          <w:rFonts w:ascii="Europa-Light" w:hAnsi="Europa-Light"/>
          <w:color w:val="000000" w:themeColor="text1"/>
          <w:lang w:val="en-GB"/>
        </w:rPr>
        <w:t xml:space="preserve"> dedicated </w:t>
      </w:r>
      <w:proofErr w:type="spellStart"/>
      <w:r>
        <w:rPr>
          <w:rFonts w:ascii="Europa-Light" w:hAnsi="Europa-Light"/>
          <w:color w:val="000000" w:themeColor="text1"/>
          <w:lang w:val="en-GB"/>
        </w:rPr>
        <w:t>Globalworth</w:t>
      </w:r>
      <w:proofErr w:type="spellEnd"/>
      <w:r>
        <w:rPr>
          <w:rFonts w:ascii="Europa-Light" w:hAnsi="Europa-Light"/>
          <w:color w:val="000000" w:themeColor="text1"/>
          <w:lang w:val="en-GB"/>
        </w:rPr>
        <w:t xml:space="preserve"> mobile app, with which workers will</w:t>
      </w:r>
      <w:r>
        <w:rPr>
          <w:rFonts w:ascii="Europa-Light" w:hAnsi="Europa-Light"/>
          <w:color w:val="000000" w:themeColor="text1"/>
        </w:rPr>
        <w:t xml:space="preserve"> </w:t>
      </w:r>
      <w:proofErr w:type="spellStart"/>
      <w:r>
        <w:rPr>
          <w:rFonts w:ascii="Europa-Light" w:hAnsi="Europa-Light"/>
          <w:color w:val="000000" w:themeColor="text1"/>
        </w:rPr>
        <w:t>have</w:t>
      </w:r>
      <w:proofErr w:type="spellEnd"/>
      <w:r>
        <w:rPr>
          <w:rFonts w:ascii="Europa-Light" w:hAnsi="Europa-Light"/>
          <w:color w:val="000000" w:themeColor="text1"/>
        </w:rPr>
        <w:t xml:space="preserve"> </w:t>
      </w:r>
      <w:proofErr w:type="spellStart"/>
      <w:r>
        <w:rPr>
          <w:rFonts w:ascii="Europa-Light" w:hAnsi="Europa-Light"/>
          <w:color w:val="000000" w:themeColor="text1"/>
        </w:rPr>
        <w:t>touchless</w:t>
      </w:r>
      <w:proofErr w:type="spellEnd"/>
      <w:r>
        <w:rPr>
          <w:rFonts w:ascii="Europa-Light" w:hAnsi="Europa-Light"/>
          <w:color w:val="000000" w:themeColor="text1"/>
        </w:rPr>
        <w:t xml:space="preserve"> </w:t>
      </w:r>
      <w:proofErr w:type="spellStart"/>
      <w:r>
        <w:rPr>
          <w:rFonts w:ascii="Europa-Light" w:hAnsi="Europa-Light"/>
          <w:color w:val="000000" w:themeColor="text1"/>
        </w:rPr>
        <w:t>entry</w:t>
      </w:r>
      <w:proofErr w:type="spellEnd"/>
      <w:r>
        <w:rPr>
          <w:rFonts w:ascii="Europa-Light" w:hAnsi="Europa-Light"/>
          <w:color w:val="000000" w:themeColor="text1"/>
        </w:rPr>
        <w:t xml:space="preserve"> to </w:t>
      </w:r>
      <w:r>
        <w:rPr>
          <w:rFonts w:ascii="Europa-Light" w:hAnsi="Europa-Light"/>
          <w:color w:val="000000" w:themeColor="text1"/>
          <w:lang w:val="en-GB"/>
        </w:rPr>
        <w:t>their offices.</w:t>
      </w:r>
      <w:r>
        <w:rPr>
          <w:rFonts w:ascii="Europa-Light" w:hAnsi="Europa-Light"/>
          <w:color w:val="000000" w:themeColor="text1"/>
        </w:rPr>
        <w:t xml:space="preserve"> </w:t>
      </w:r>
      <w:proofErr w:type="spellStart"/>
      <w:r>
        <w:rPr>
          <w:rFonts w:ascii="Europa-Light" w:hAnsi="Europa-Light"/>
          <w:color w:val="000000" w:themeColor="text1"/>
        </w:rPr>
        <w:t>They</w:t>
      </w:r>
      <w:proofErr w:type="spellEnd"/>
      <w:r>
        <w:rPr>
          <w:rFonts w:ascii="Europa-Light" w:hAnsi="Europa-Light"/>
          <w:color w:val="000000" w:themeColor="text1"/>
        </w:rPr>
        <w:t xml:space="preserve"> </w:t>
      </w:r>
      <w:proofErr w:type="spellStart"/>
      <w:r>
        <w:rPr>
          <w:rFonts w:ascii="Europa-Light" w:hAnsi="Europa-Light"/>
          <w:color w:val="000000" w:themeColor="text1"/>
        </w:rPr>
        <w:t>will</w:t>
      </w:r>
      <w:proofErr w:type="spellEnd"/>
      <w:r>
        <w:rPr>
          <w:rFonts w:ascii="Europa-Light" w:hAnsi="Europa-Light"/>
          <w:color w:val="000000" w:themeColor="text1"/>
        </w:rPr>
        <w:t xml:space="preserve"> </w:t>
      </w:r>
      <w:proofErr w:type="spellStart"/>
      <w:r>
        <w:rPr>
          <w:rFonts w:ascii="Europa-Light" w:hAnsi="Europa-Light"/>
          <w:color w:val="000000" w:themeColor="text1"/>
        </w:rPr>
        <w:t>also</w:t>
      </w:r>
      <w:proofErr w:type="spellEnd"/>
      <w:r>
        <w:rPr>
          <w:rFonts w:ascii="Europa-Light" w:hAnsi="Europa-Light"/>
          <w:color w:val="000000" w:themeColor="text1"/>
        </w:rPr>
        <w:t xml:space="preserve"> be </w:t>
      </w:r>
      <w:proofErr w:type="spellStart"/>
      <w:r>
        <w:rPr>
          <w:rFonts w:ascii="Europa-Light" w:hAnsi="Europa-Light"/>
          <w:color w:val="000000" w:themeColor="text1"/>
        </w:rPr>
        <w:t>able</w:t>
      </w:r>
      <w:proofErr w:type="spellEnd"/>
      <w:r>
        <w:rPr>
          <w:rFonts w:ascii="Europa-Light" w:hAnsi="Europa-Light"/>
          <w:color w:val="000000" w:themeColor="text1"/>
        </w:rPr>
        <w:t xml:space="preserve"> to </w:t>
      </w:r>
      <w:r>
        <w:rPr>
          <w:rFonts w:ascii="Europa-Light" w:hAnsi="Europa-Light"/>
          <w:color w:val="000000" w:themeColor="text1"/>
          <w:lang w:val="en-GB"/>
        </w:rPr>
        <w:t xml:space="preserve">call lifts with their mobiles, raise the barrier to the car park and book conference rooms or parking spaces. The </w:t>
      </w:r>
      <w:proofErr w:type="spellStart"/>
      <w:r>
        <w:rPr>
          <w:rFonts w:ascii="Europa-Light" w:hAnsi="Europa-Light"/>
          <w:color w:val="000000" w:themeColor="text1"/>
          <w:lang w:val="en-GB"/>
        </w:rPr>
        <w:t>Renoma</w:t>
      </w:r>
      <w:proofErr w:type="spellEnd"/>
      <w:r>
        <w:rPr>
          <w:rFonts w:ascii="Europa-Light" w:hAnsi="Europa-Light"/>
          <w:color w:val="000000" w:themeColor="text1"/>
          <w:lang w:val="en-GB"/>
        </w:rPr>
        <w:t xml:space="preserve"> centre is also environmentally friendly and has been awarded BREEAM certification with a rating level of Excellent, </w:t>
      </w:r>
      <w:proofErr w:type="spellStart"/>
      <w:r>
        <w:rPr>
          <w:rFonts w:ascii="Europa-Light" w:hAnsi="Europa-Light"/>
          <w:color w:val="000000" w:themeColor="text1"/>
        </w:rPr>
        <w:t>since</w:t>
      </w:r>
      <w:proofErr w:type="spellEnd"/>
      <w:r>
        <w:rPr>
          <w:rFonts w:ascii="Europa-Light" w:hAnsi="Europa-Light"/>
          <w:color w:val="000000" w:themeColor="text1"/>
        </w:rPr>
        <w:t xml:space="preserve"> </w:t>
      </w:r>
      <w:proofErr w:type="spellStart"/>
      <w:r>
        <w:rPr>
          <w:rFonts w:ascii="Europa-Light" w:hAnsi="Europa-Light"/>
          <w:color w:val="000000" w:themeColor="text1"/>
        </w:rPr>
        <w:t>it</w:t>
      </w:r>
      <w:proofErr w:type="spellEnd"/>
      <w:r>
        <w:rPr>
          <w:rFonts w:ascii="Europa-Light" w:hAnsi="Europa-Light"/>
          <w:color w:val="000000" w:themeColor="text1"/>
        </w:rPr>
        <w:t xml:space="preserve"> </w:t>
      </w:r>
      <w:proofErr w:type="spellStart"/>
      <w:r>
        <w:rPr>
          <w:rFonts w:ascii="Europa-Light" w:hAnsi="Europa-Light"/>
          <w:color w:val="000000" w:themeColor="text1"/>
        </w:rPr>
        <w:t>is</w:t>
      </w:r>
      <w:proofErr w:type="spellEnd"/>
      <w:r>
        <w:rPr>
          <w:rFonts w:ascii="Europa-Light" w:hAnsi="Europa-Light"/>
          <w:color w:val="000000" w:themeColor="text1"/>
          <w:lang w:val="en-GB"/>
        </w:rPr>
        <w:t xml:space="preserve"> 100% powered by green energy. It has also been awarded WELL Health &amp; Safety 2022 certification.</w:t>
      </w:r>
    </w:p>
    <w:p w14:paraId="6FC06648" w14:textId="77777777" w:rsidR="00DF6123" w:rsidRDefault="00000000">
      <w:pPr>
        <w:spacing w:line="260" w:lineRule="exact"/>
        <w:ind w:right="684"/>
        <w:rPr>
          <w:rFonts w:ascii="Europa-Light" w:hAnsi="Europa-Light"/>
          <w:color w:val="E19C72"/>
        </w:rPr>
      </w:pPr>
      <w:r>
        <w:rPr>
          <w:rFonts w:ascii="Europa-Light" w:hAnsi="Europa-Light"/>
          <w:noProof/>
          <w:color w:val="E19C72"/>
        </w:rPr>
        <mc:AlternateContent>
          <mc:Choice Requires="wps">
            <w:drawing>
              <wp:anchor distT="0" distB="6350" distL="113665" distR="128270" simplePos="0" relativeHeight="29" behindDoc="0" locked="0" layoutInCell="0" allowOverlap="1" wp14:anchorId="72909BCC" wp14:editId="30B5C4B1">
                <wp:simplePos x="0" y="0"/>
                <wp:positionH relativeFrom="margin">
                  <wp:posOffset>-5715</wp:posOffset>
                </wp:positionH>
                <wp:positionV relativeFrom="paragraph">
                  <wp:posOffset>326390</wp:posOffset>
                </wp:positionV>
                <wp:extent cx="875030" cy="635"/>
                <wp:effectExtent l="635" t="6350" r="0" b="6350"/>
                <wp:wrapTopAndBottom/>
                <wp:docPr id="2" name="Straight Connector 22"/>
                <wp:cNvGraphicFramePr/>
                <a:graphic xmlns:a="http://schemas.openxmlformats.org/drawingml/2006/main">
                  <a:graphicData uri="http://schemas.microsoft.com/office/word/2010/wordprocessingShape">
                    <wps:wsp>
                      <wps:cNvCnPr/>
                      <wps:spPr>
                        <a:xfrm>
                          <a:off x="0" y="0"/>
                          <a:ext cx="875160" cy="720"/>
                        </a:xfrm>
                        <a:prstGeom prst="line">
                          <a:avLst/>
                        </a:prstGeom>
                        <a:ln w="12700">
                          <a:solidFill>
                            <a:srgbClr val="E19C7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45pt,25.7pt" to="68.4pt,25.7pt" ID="Straight Connector 22" stroked="t" o:allowincell="f" style="position:absolute;mso-position-horizontal-relative:margin" wp14:anchorId="49713698">
                <v:stroke color="#e19c72" weight="12600" joinstyle="miter" endcap="flat"/>
                <v:fill o:detectmouseclick="t" on="false"/>
                <w10:wrap type="topAndBottom"/>
              </v:line>
            </w:pict>
          </mc:Fallback>
        </mc:AlternateContent>
      </w:r>
    </w:p>
    <w:p w14:paraId="4320C387" w14:textId="77777777" w:rsidR="00DF6123" w:rsidRDefault="00DF6123">
      <w:pPr>
        <w:spacing w:line="260" w:lineRule="exact"/>
        <w:ind w:right="684"/>
        <w:rPr>
          <w:rFonts w:ascii="Mostra Nuova Regular" w:hAnsi="Mostra Nuova Regular"/>
          <w:color w:val="E19C72"/>
          <w:sz w:val="28"/>
          <w:szCs w:val="28"/>
        </w:rPr>
      </w:pPr>
    </w:p>
    <w:p w14:paraId="5AF9F71F" w14:textId="77777777" w:rsidR="00DF6123" w:rsidRDefault="00000000">
      <w:pPr>
        <w:spacing w:line="260" w:lineRule="exact"/>
        <w:ind w:right="-24"/>
        <w:jc w:val="both"/>
        <w:rPr>
          <w:rFonts w:ascii="Mostra Nuova Regular" w:hAnsi="Mostra Nuova Regular"/>
          <w:color w:val="E19C72"/>
          <w:sz w:val="28"/>
          <w:szCs w:val="28"/>
        </w:rPr>
      </w:pPr>
      <w:r>
        <w:rPr>
          <w:rFonts w:ascii="Mostra Nuova Regular" w:hAnsi="Mostra Nuova Regular"/>
          <w:color w:val="E19C72"/>
          <w:sz w:val="28"/>
          <w:szCs w:val="28"/>
        </w:rPr>
        <w:t>ABOUT RENOMA</w:t>
      </w:r>
    </w:p>
    <w:p w14:paraId="428A3B60" w14:textId="77777777" w:rsidR="00DF6123" w:rsidRDefault="00DF6123">
      <w:pPr>
        <w:spacing w:line="260" w:lineRule="exact"/>
        <w:ind w:right="-24"/>
        <w:jc w:val="both"/>
        <w:rPr>
          <w:rFonts w:ascii="Roboto Condensed" w:hAnsi="Roboto Condensed"/>
          <w:color w:val="7D7F82"/>
          <w:sz w:val="28"/>
          <w:szCs w:val="28"/>
        </w:rPr>
      </w:pPr>
    </w:p>
    <w:p w14:paraId="4C14A6EB" w14:textId="77777777" w:rsidR="00DF6123" w:rsidRDefault="00000000">
      <w:pPr>
        <w:spacing w:line="280" w:lineRule="exact"/>
        <w:ind w:right="-24"/>
        <w:jc w:val="both"/>
        <w:rPr>
          <w:rFonts w:ascii="Europa-Regular" w:hAnsi="Europa-Regular"/>
          <w:color w:val="808080" w:themeColor="background1" w:themeShade="80"/>
          <w:sz w:val="20"/>
          <w:szCs w:val="20"/>
        </w:rPr>
      </w:pPr>
      <w:proofErr w:type="spellStart"/>
      <w:r>
        <w:rPr>
          <w:rFonts w:ascii="Europa-Regular" w:hAnsi="Europa-Regular"/>
          <w:color w:val="808080" w:themeColor="background1" w:themeShade="80"/>
          <w:sz w:val="20"/>
          <w:szCs w:val="20"/>
          <w:lang w:val="en-GB"/>
        </w:rPr>
        <w:t>Renoma</w:t>
      </w:r>
      <w:proofErr w:type="spellEnd"/>
      <w:r>
        <w:rPr>
          <w:rFonts w:ascii="Europa-Regular" w:hAnsi="Europa-Regular"/>
          <w:color w:val="808080" w:themeColor="background1" w:themeShade="80"/>
          <w:sz w:val="20"/>
          <w:szCs w:val="20"/>
          <w:lang w:val="en-GB"/>
        </w:rPr>
        <w:t xml:space="preserve"> is one of the most recognisable buildings in </w:t>
      </w:r>
      <w:proofErr w:type="spellStart"/>
      <w:r>
        <w:rPr>
          <w:rFonts w:ascii="Europa-Regular" w:hAnsi="Europa-Regular"/>
          <w:color w:val="808080" w:themeColor="background1" w:themeShade="80"/>
          <w:sz w:val="20"/>
          <w:szCs w:val="20"/>
          <w:lang w:val="en-GB"/>
        </w:rPr>
        <w:t>Wrocław</w:t>
      </w:r>
      <w:proofErr w:type="spellEnd"/>
      <w:r>
        <w:rPr>
          <w:rFonts w:ascii="Europa-Regular" w:hAnsi="Europa-Regular"/>
          <w:color w:val="808080" w:themeColor="background1" w:themeShade="80"/>
          <w:sz w:val="20"/>
          <w:szCs w:val="20"/>
          <w:lang w:val="en-GB"/>
        </w:rPr>
        <w:t xml:space="preserve"> and at the same time an icon of modernist architecture. The centre, which was originally known as the Wertheim Department Store was first opened in 1930 having been designed by Berlin architect Hermann </w:t>
      </w:r>
      <w:proofErr w:type="spellStart"/>
      <w:r>
        <w:rPr>
          <w:rFonts w:ascii="Europa-Regular" w:hAnsi="Europa-Regular"/>
          <w:color w:val="808080" w:themeColor="background1" w:themeShade="80"/>
          <w:sz w:val="20"/>
          <w:szCs w:val="20"/>
          <w:lang w:val="en-GB"/>
        </w:rPr>
        <w:t>Dernburg</w:t>
      </w:r>
      <w:proofErr w:type="spellEnd"/>
      <w:r>
        <w:rPr>
          <w:rFonts w:ascii="Europa-Regular" w:hAnsi="Europa-Regular"/>
          <w:color w:val="808080" w:themeColor="background1" w:themeShade="80"/>
          <w:sz w:val="20"/>
          <w:szCs w:val="20"/>
          <w:lang w:val="en-GB"/>
        </w:rPr>
        <w:t xml:space="preserve">. The building’s facade was decorated with heads, which still exist today, of people from different parts of the world and they were intended to symbolise not only the international origin of the </w:t>
      </w:r>
      <w:r>
        <w:rPr>
          <w:rFonts w:ascii="Europa-Regular" w:hAnsi="Europa-Regular"/>
          <w:color w:val="808080" w:themeColor="background1" w:themeShade="80"/>
          <w:sz w:val="20"/>
          <w:szCs w:val="20"/>
          <w:lang w:val="en-GB"/>
        </w:rPr>
        <w:lastRenderedPageBreak/>
        <w:t>goods</w:t>
      </w:r>
      <w:r>
        <w:rPr>
          <w:rFonts w:ascii="Europa-Regular" w:hAnsi="Europa-Regular"/>
          <w:color w:val="808080" w:themeColor="background1" w:themeShade="80"/>
          <w:sz w:val="20"/>
          <w:szCs w:val="20"/>
        </w:rPr>
        <w:t xml:space="preserve"> and services </w:t>
      </w:r>
      <w:r>
        <w:rPr>
          <w:rFonts w:ascii="Europa-Regular" w:hAnsi="Europa-Regular"/>
          <w:color w:val="808080" w:themeColor="background1" w:themeShade="80"/>
          <w:sz w:val="20"/>
          <w:szCs w:val="20"/>
          <w:lang w:val="en-GB"/>
        </w:rPr>
        <w:t xml:space="preserve">on sale but above all cultural diversity and the acceptance of other people. Having been damaged in the war, the Wertheim Department Store was partially rebuilt and reopened in 1948 as the </w:t>
      </w:r>
      <w:proofErr w:type="spellStart"/>
      <w:r>
        <w:rPr>
          <w:rFonts w:ascii="Europa-Regular" w:hAnsi="Europa-Regular"/>
          <w:color w:val="808080" w:themeColor="background1" w:themeShade="80"/>
          <w:sz w:val="20"/>
          <w:szCs w:val="20"/>
          <w:lang w:val="en-GB"/>
        </w:rPr>
        <w:t>Powszechny</w:t>
      </w:r>
      <w:proofErr w:type="spellEnd"/>
      <w:r>
        <w:rPr>
          <w:rFonts w:ascii="Europa-Regular" w:hAnsi="Europa-Regular"/>
          <w:color w:val="808080" w:themeColor="background1" w:themeShade="80"/>
          <w:sz w:val="20"/>
          <w:szCs w:val="20"/>
          <w:lang w:val="en-GB"/>
        </w:rPr>
        <w:t xml:space="preserve"> Department store, with all of its</w:t>
      </w:r>
      <w:r>
        <w:rPr>
          <w:rFonts w:ascii="Europa-Regular" w:hAnsi="Europa-Regular"/>
          <w:color w:val="808080" w:themeColor="background1" w:themeShade="80"/>
          <w:sz w:val="20"/>
          <w:szCs w:val="20"/>
        </w:rPr>
        <w:t xml:space="preserve"> </w:t>
      </w:r>
      <w:proofErr w:type="spellStart"/>
      <w:r>
        <w:rPr>
          <w:rFonts w:ascii="Europa-Regular" w:hAnsi="Europa-Regular"/>
          <w:color w:val="808080" w:themeColor="background1" w:themeShade="80"/>
          <w:sz w:val="20"/>
          <w:szCs w:val="20"/>
        </w:rPr>
        <w:t>floors</w:t>
      </w:r>
      <w:proofErr w:type="spellEnd"/>
      <w:r>
        <w:rPr>
          <w:rFonts w:ascii="Europa-Regular" w:hAnsi="Europa-Regular"/>
          <w:color w:val="808080" w:themeColor="background1" w:themeShade="80"/>
          <w:sz w:val="20"/>
          <w:szCs w:val="20"/>
        </w:rPr>
        <w:t xml:space="preserve"> </w:t>
      </w:r>
      <w:r>
        <w:rPr>
          <w:rFonts w:ascii="Europa-Regular" w:hAnsi="Europa-Regular"/>
          <w:color w:val="808080" w:themeColor="background1" w:themeShade="80"/>
          <w:sz w:val="20"/>
          <w:szCs w:val="20"/>
          <w:lang w:val="en-GB"/>
        </w:rPr>
        <w:t xml:space="preserve">only being handed over for use in 1985. That is </w:t>
      </w:r>
      <w:proofErr w:type="spellStart"/>
      <w:r>
        <w:rPr>
          <w:rFonts w:ascii="Europa-Regular" w:hAnsi="Europa-Regular"/>
          <w:color w:val="808080" w:themeColor="background1" w:themeShade="80"/>
          <w:sz w:val="20"/>
          <w:szCs w:val="20"/>
        </w:rPr>
        <w:t>also</w:t>
      </w:r>
      <w:proofErr w:type="spellEnd"/>
      <w:r>
        <w:rPr>
          <w:rFonts w:ascii="Europa-Regular" w:hAnsi="Europa-Regular"/>
          <w:color w:val="808080" w:themeColor="background1" w:themeShade="80"/>
          <w:sz w:val="20"/>
          <w:szCs w:val="20"/>
        </w:rPr>
        <w:t xml:space="preserve"> </w:t>
      </w:r>
      <w:r>
        <w:rPr>
          <w:rFonts w:ascii="Europa-Regular" w:hAnsi="Europa-Regular"/>
          <w:color w:val="808080" w:themeColor="background1" w:themeShade="80"/>
          <w:sz w:val="20"/>
          <w:szCs w:val="20"/>
          <w:lang w:val="en-GB"/>
        </w:rPr>
        <w:t xml:space="preserve">when the building also took on its current name, which was chosen in a competition open to the people of </w:t>
      </w:r>
      <w:proofErr w:type="spellStart"/>
      <w:r>
        <w:rPr>
          <w:rFonts w:ascii="Europa-Regular" w:hAnsi="Europa-Regular"/>
          <w:color w:val="808080" w:themeColor="background1" w:themeShade="80"/>
          <w:sz w:val="20"/>
          <w:szCs w:val="20"/>
          <w:lang w:val="en-GB"/>
        </w:rPr>
        <w:t>Wrocław</w:t>
      </w:r>
      <w:proofErr w:type="spellEnd"/>
      <w:r>
        <w:rPr>
          <w:rFonts w:ascii="Europa-Regular" w:hAnsi="Europa-Regular"/>
          <w:color w:val="808080" w:themeColor="background1" w:themeShade="80"/>
          <w:sz w:val="20"/>
          <w:szCs w:val="20"/>
          <w:lang w:val="en-GB"/>
        </w:rPr>
        <w:t xml:space="preserve">. In 2009, </w:t>
      </w:r>
      <w:proofErr w:type="spellStart"/>
      <w:r>
        <w:rPr>
          <w:rFonts w:ascii="Europa-Regular" w:hAnsi="Europa-Regular"/>
          <w:color w:val="808080" w:themeColor="background1" w:themeShade="80"/>
          <w:sz w:val="20"/>
          <w:szCs w:val="20"/>
          <w:lang w:val="en-GB"/>
        </w:rPr>
        <w:t>Renoma</w:t>
      </w:r>
      <w:proofErr w:type="spellEnd"/>
      <w:r>
        <w:rPr>
          <w:rFonts w:ascii="Europa-Regular" w:hAnsi="Europa-Regular"/>
          <w:color w:val="808080" w:themeColor="background1" w:themeShade="80"/>
          <w:sz w:val="20"/>
          <w:szCs w:val="20"/>
          <w:lang w:val="en-GB"/>
        </w:rPr>
        <w:t xml:space="preserve"> was reconstructed and extended to a design by </w:t>
      </w:r>
      <w:proofErr w:type="spellStart"/>
      <w:r>
        <w:rPr>
          <w:rFonts w:ascii="Europa-Regular" w:hAnsi="Europa-Regular"/>
          <w:color w:val="808080" w:themeColor="background1" w:themeShade="80"/>
          <w:sz w:val="20"/>
          <w:szCs w:val="20"/>
          <w:lang w:val="en-GB"/>
        </w:rPr>
        <w:t>Wrocław</w:t>
      </w:r>
      <w:proofErr w:type="spellEnd"/>
      <w:r>
        <w:rPr>
          <w:rFonts w:ascii="Europa-Regular" w:hAnsi="Europa-Regular"/>
          <w:color w:val="808080" w:themeColor="background1" w:themeShade="80"/>
          <w:sz w:val="20"/>
          <w:szCs w:val="20"/>
          <w:lang w:val="en-GB"/>
        </w:rPr>
        <w:t xml:space="preserve"> architect Zbigniew </w:t>
      </w:r>
      <w:proofErr w:type="spellStart"/>
      <w:r>
        <w:rPr>
          <w:rFonts w:ascii="Europa-Regular" w:hAnsi="Europa-Regular"/>
          <w:color w:val="808080" w:themeColor="background1" w:themeShade="80"/>
          <w:sz w:val="20"/>
          <w:szCs w:val="20"/>
          <w:lang w:val="en-GB"/>
        </w:rPr>
        <w:t>Maćków</w:t>
      </w:r>
      <w:proofErr w:type="spellEnd"/>
      <w:r>
        <w:rPr>
          <w:rFonts w:ascii="Europa-Regular" w:hAnsi="Europa-Regular"/>
          <w:color w:val="808080" w:themeColor="background1" w:themeShade="80"/>
          <w:sz w:val="20"/>
          <w:szCs w:val="20"/>
          <w:lang w:val="en-GB"/>
        </w:rPr>
        <w:t xml:space="preserve">. Over 120 stores and service points were placed on the lower levels while the top floors were reserved for offices and restaurants. Currently, the building is undergoing a second metamorphosis, which will result in the return of its pre-war courtyards with the building also being put to new uses. </w:t>
      </w:r>
      <w:proofErr w:type="spellStart"/>
      <w:r>
        <w:rPr>
          <w:rFonts w:ascii="Europa-Regular" w:hAnsi="Europa-Regular"/>
          <w:color w:val="808080" w:themeColor="background1" w:themeShade="80"/>
          <w:sz w:val="20"/>
          <w:szCs w:val="20"/>
          <w:lang w:val="en-GB"/>
        </w:rPr>
        <w:t>Renoma</w:t>
      </w:r>
      <w:proofErr w:type="spellEnd"/>
      <w:r>
        <w:rPr>
          <w:rFonts w:ascii="Europa-Regular" w:hAnsi="Europa-Regular"/>
          <w:color w:val="808080" w:themeColor="background1" w:themeShade="80"/>
          <w:sz w:val="20"/>
          <w:szCs w:val="20"/>
          <w:lang w:val="en-GB"/>
        </w:rPr>
        <w:t xml:space="preserve"> is one of three office and retail developments within the </w:t>
      </w:r>
      <w:proofErr w:type="spellStart"/>
      <w:r>
        <w:rPr>
          <w:rFonts w:ascii="Europa-Regular" w:hAnsi="Europa-Regular"/>
          <w:color w:val="808080" w:themeColor="background1" w:themeShade="80"/>
          <w:sz w:val="20"/>
          <w:szCs w:val="20"/>
          <w:lang w:val="en-GB"/>
        </w:rPr>
        <w:t>Globalworth</w:t>
      </w:r>
      <w:proofErr w:type="spellEnd"/>
      <w:r>
        <w:rPr>
          <w:rFonts w:ascii="Europa-Regular" w:hAnsi="Europa-Regular"/>
          <w:color w:val="808080" w:themeColor="background1" w:themeShade="80"/>
          <w:sz w:val="20"/>
          <w:szCs w:val="20"/>
          <w:lang w:val="en-GB"/>
        </w:rPr>
        <w:t xml:space="preserve"> Poland portfolio, with the other two being Hal</w:t>
      </w:r>
      <w:r>
        <w:rPr>
          <w:rFonts w:ascii="Europa-Regular" w:hAnsi="Europa-Regular"/>
          <w:color w:val="808080" w:themeColor="background1" w:themeShade="80"/>
          <w:sz w:val="20"/>
          <w:szCs w:val="20"/>
        </w:rPr>
        <w:t>a</w:t>
      </w:r>
      <w:r>
        <w:rPr>
          <w:rFonts w:ascii="Europa-Regular" w:hAnsi="Europa-Regular"/>
          <w:color w:val="808080" w:themeColor="background1" w:themeShade="80"/>
          <w:sz w:val="20"/>
          <w:szCs w:val="20"/>
          <w:lang w:val="en-GB"/>
        </w:rPr>
        <w:t xml:space="preserve"> </w:t>
      </w:r>
      <w:proofErr w:type="spellStart"/>
      <w:r>
        <w:rPr>
          <w:rFonts w:ascii="Europa-Regular" w:hAnsi="Europa-Regular"/>
          <w:color w:val="808080" w:themeColor="background1" w:themeShade="80"/>
          <w:sz w:val="20"/>
          <w:szCs w:val="20"/>
          <w:lang w:val="en-GB"/>
        </w:rPr>
        <w:t>Koszyki</w:t>
      </w:r>
      <w:proofErr w:type="spellEnd"/>
      <w:r>
        <w:rPr>
          <w:rFonts w:ascii="Europa-Regular" w:hAnsi="Europa-Regular"/>
          <w:color w:val="808080" w:themeColor="background1" w:themeShade="80"/>
          <w:sz w:val="20"/>
          <w:szCs w:val="20"/>
          <w:lang w:val="en-GB"/>
        </w:rPr>
        <w:t xml:space="preserve"> in Warsaw and </w:t>
      </w:r>
      <w:proofErr w:type="spellStart"/>
      <w:r>
        <w:rPr>
          <w:rFonts w:ascii="Europa-Regular" w:hAnsi="Europa-Regular"/>
          <w:color w:val="808080" w:themeColor="background1" w:themeShade="80"/>
          <w:sz w:val="20"/>
          <w:szCs w:val="20"/>
          <w:lang w:val="en-GB"/>
        </w:rPr>
        <w:t>Supersam</w:t>
      </w:r>
      <w:proofErr w:type="spellEnd"/>
      <w:r>
        <w:rPr>
          <w:rFonts w:ascii="Europa-Regular" w:hAnsi="Europa-Regular"/>
          <w:color w:val="808080" w:themeColor="background1" w:themeShade="80"/>
          <w:sz w:val="20"/>
          <w:szCs w:val="20"/>
          <w:lang w:val="en-GB"/>
        </w:rPr>
        <w:t xml:space="preserve"> in Katowice.</w:t>
      </w:r>
    </w:p>
    <w:p w14:paraId="4F54656E" w14:textId="77777777" w:rsidR="00DF6123" w:rsidRDefault="00000000">
      <w:pPr>
        <w:spacing w:line="280" w:lineRule="exact"/>
        <w:ind w:right="-24"/>
        <w:jc w:val="both"/>
        <w:rPr>
          <w:rFonts w:ascii="Europa-Regular" w:hAnsi="Europa-Regular"/>
          <w:color w:val="808080" w:themeColor="background1" w:themeShade="80"/>
          <w:sz w:val="20"/>
          <w:szCs w:val="20"/>
        </w:rPr>
      </w:pPr>
      <w:r>
        <w:rPr>
          <w:rFonts w:ascii="Roboto Condensed" w:hAnsi="Roboto Condensed"/>
          <w:color w:val="7D7F82"/>
        </w:rPr>
        <w:tab/>
      </w:r>
    </w:p>
    <w:p w14:paraId="73C4018D" w14:textId="77777777" w:rsidR="00DF6123" w:rsidRDefault="00000000">
      <w:pPr>
        <w:tabs>
          <w:tab w:val="left" w:pos="567"/>
        </w:tabs>
        <w:spacing w:line="260" w:lineRule="exact"/>
        <w:ind w:right="-613"/>
        <w:rPr>
          <w:rFonts w:ascii="Mostra Nuova Regular" w:hAnsi="Mostra Nuova Regular"/>
          <w:color w:val="E19C72"/>
          <w:sz w:val="28"/>
          <w:szCs w:val="28"/>
        </w:rPr>
      </w:pPr>
      <w:r>
        <w:rPr>
          <w:rFonts w:ascii="Mostra Nuova Regular" w:hAnsi="Mostra Nuova Regular"/>
          <w:noProof/>
          <w:color w:val="E19C72"/>
          <w:sz w:val="28"/>
          <w:szCs w:val="28"/>
        </w:rPr>
        <mc:AlternateContent>
          <mc:Choice Requires="wps">
            <w:drawing>
              <wp:anchor distT="0" distB="5715" distL="113665" distR="128270" simplePos="0" relativeHeight="30" behindDoc="0" locked="0" layoutInCell="0" allowOverlap="1" wp14:anchorId="48477D36" wp14:editId="799B6252">
                <wp:simplePos x="0" y="0"/>
                <wp:positionH relativeFrom="margin">
                  <wp:posOffset>0</wp:posOffset>
                </wp:positionH>
                <wp:positionV relativeFrom="paragraph">
                  <wp:posOffset>168910</wp:posOffset>
                </wp:positionV>
                <wp:extent cx="875030" cy="0"/>
                <wp:effectExtent l="635" t="6985" r="0" b="6985"/>
                <wp:wrapTopAndBottom/>
                <wp:docPr id="3" name="Straight Connector 23"/>
                <wp:cNvGraphicFramePr/>
                <a:graphic xmlns:a="http://schemas.openxmlformats.org/drawingml/2006/main">
                  <a:graphicData uri="http://schemas.microsoft.com/office/word/2010/wordprocessingShape">
                    <wps:wsp>
                      <wps:cNvCnPr/>
                      <wps:spPr>
                        <a:xfrm>
                          <a:off x="0" y="0"/>
                          <a:ext cx="875160" cy="0"/>
                        </a:xfrm>
                        <a:prstGeom prst="line">
                          <a:avLst/>
                        </a:prstGeom>
                        <a:ln w="12700">
                          <a:solidFill>
                            <a:srgbClr val="E19C7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13.3pt" to="68.85pt,13.3pt" ID="Straight Connector 23" stroked="t" o:allowincell="f" style="position:absolute;mso-position-horizontal-relative:margin" wp14:anchorId="0FE1C533">
                <v:stroke color="#e19c72" weight="12600" joinstyle="miter" endcap="flat"/>
                <v:fill o:detectmouseclick="t" on="false"/>
                <w10:wrap type="topAndBottom"/>
              </v:line>
            </w:pict>
          </mc:Fallback>
        </mc:AlternateContent>
      </w:r>
    </w:p>
    <w:p w14:paraId="417C8133" w14:textId="77777777" w:rsidR="00DF6123" w:rsidRDefault="00DF6123">
      <w:pPr>
        <w:tabs>
          <w:tab w:val="left" w:pos="567"/>
        </w:tabs>
        <w:spacing w:line="280" w:lineRule="exact"/>
        <w:ind w:right="-612"/>
        <w:rPr>
          <w:rFonts w:ascii="Mostra Nuova Light" w:hAnsi="Mostra Nuova Light"/>
          <w:color w:val="E19C72"/>
          <w:sz w:val="28"/>
          <w:szCs w:val="28"/>
        </w:rPr>
      </w:pPr>
    </w:p>
    <w:p w14:paraId="6075487C" w14:textId="77777777" w:rsidR="00DF6123" w:rsidRDefault="00000000">
      <w:pPr>
        <w:tabs>
          <w:tab w:val="left" w:pos="567"/>
        </w:tabs>
        <w:spacing w:line="280" w:lineRule="exact"/>
        <w:ind w:right="-612"/>
        <w:rPr>
          <w:rFonts w:ascii="Mostra Nuova Regular" w:hAnsi="Mostra Nuova Regular"/>
          <w:color w:val="E19C72"/>
          <w:sz w:val="28"/>
          <w:szCs w:val="28"/>
          <w:lang w:val="en-US"/>
        </w:rPr>
      </w:pPr>
      <w:r>
        <w:rPr>
          <w:rFonts w:ascii="Mostra Nuova Regular" w:hAnsi="Mostra Nuova Regular"/>
          <w:color w:val="E19C72"/>
          <w:sz w:val="28"/>
          <w:szCs w:val="28"/>
        </w:rPr>
        <w:t>CONTACT</w:t>
      </w:r>
    </w:p>
    <w:p w14:paraId="0E6A976A" w14:textId="77777777" w:rsidR="00DF6123" w:rsidRDefault="00000000">
      <w:pPr>
        <w:tabs>
          <w:tab w:val="left" w:pos="567"/>
        </w:tabs>
        <w:spacing w:line="280" w:lineRule="exact"/>
        <w:ind w:right="-612"/>
        <w:rPr>
          <w:rFonts w:ascii="Roboto Condensed" w:hAnsi="Roboto Condensed"/>
          <w:color w:val="7D7F82"/>
          <w:sz w:val="28"/>
          <w:szCs w:val="28"/>
          <w:lang w:val="en-US"/>
        </w:rPr>
      </w:pPr>
      <w:r>
        <w:rPr>
          <w:rFonts w:ascii="Roboto Condensed" w:hAnsi="Roboto Condensed"/>
          <w:noProof/>
          <w:color w:val="7D7F82"/>
          <w:sz w:val="28"/>
          <w:szCs w:val="28"/>
          <w:lang w:val="en-US"/>
        </w:rPr>
        <w:drawing>
          <wp:anchor distT="0" distB="0" distL="0" distR="0" simplePos="0" relativeHeight="31" behindDoc="1" locked="0" layoutInCell="0" allowOverlap="1" wp14:anchorId="5917DE98" wp14:editId="03C36256">
            <wp:simplePos x="0" y="0"/>
            <wp:positionH relativeFrom="column">
              <wp:posOffset>2174875</wp:posOffset>
            </wp:positionH>
            <wp:positionV relativeFrom="paragraph">
              <wp:posOffset>170815</wp:posOffset>
            </wp:positionV>
            <wp:extent cx="1397635" cy="77597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7"/>
                    <a:stretch>
                      <a:fillRect/>
                    </a:stretch>
                  </pic:blipFill>
                  <pic:spPr bwMode="auto">
                    <a:xfrm>
                      <a:off x="0" y="0"/>
                      <a:ext cx="1397635" cy="775970"/>
                    </a:xfrm>
                    <a:prstGeom prst="rect">
                      <a:avLst/>
                    </a:prstGeom>
                  </pic:spPr>
                </pic:pic>
              </a:graphicData>
            </a:graphic>
          </wp:anchor>
        </w:drawing>
      </w:r>
    </w:p>
    <w:p w14:paraId="2A3F733C" w14:textId="77777777" w:rsidR="00DF6123" w:rsidRDefault="00000000">
      <w:pPr>
        <w:tabs>
          <w:tab w:val="left" w:pos="567"/>
        </w:tabs>
        <w:spacing w:line="280" w:lineRule="exact"/>
        <w:ind w:right="-612"/>
        <w:jc w:val="both"/>
        <w:rPr>
          <w:rFonts w:ascii="Roboto Condensed" w:hAnsi="Roboto Condensed"/>
          <w:b/>
          <w:bCs/>
          <w:color w:val="7D7F82"/>
          <w:sz w:val="20"/>
          <w:szCs w:val="20"/>
          <w:lang w:val="es-ES"/>
        </w:rPr>
      </w:pPr>
      <w:r>
        <w:rPr>
          <w:rFonts w:ascii="Roboto Condensed" w:hAnsi="Roboto Condensed"/>
          <w:b/>
          <w:bCs/>
          <w:color w:val="7D7F82"/>
          <w:sz w:val="20"/>
          <w:szCs w:val="20"/>
          <w:lang w:val="es-ES"/>
        </w:rPr>
        <w:t>Marta Wojtaś</w:t>
      </w:r>
    </w:p>
    <w:p w14:paraId="5F348156" w14:textId="77777777" w:rsidR="00DF6123" w:rsidRDefault="00000000">
      <w:pPr>
        <w:tabs>
          <w:tab w:val="left" w:pos="567"/>
        </w:tabs>
        <w:spacing w:line="280" w:lineRule="exact"/>
        <w:ind w:right="-612"/>
        <w:jc w:val="both"/>
        <w:rPr>
          <w:rFonts w:ascii="Roboto Condensed" w:hAnsi="Roboto Condensed"/>
          <w:color w:val="7D7F82"/>
          <w:sz w:val="20"/>
          <w:szCs w:val="20"/>
          <w:lang w:val="es-ES"/>
        </w:rPr>
      </w:pPr>
      <w:r>
        <w:rPr>
          <w:rFonts w:ascii="Roboto Condensed" w:hAnsi="Roboto Condensed"/>
          <w:color w:val="7D7F82"/>
          <w:sz w:val="20"/>
          <w:szCs w:val="20"/>
          <w:lang w:val="es-ES"/>
        </w:rPr>
        <w:t xml:space="preserve">PR &amp; Marketing </w:t>
      </w:r>
      <w:proofErr w:type="spellStart"/>
      <w:r>
        <w:rPr>
          <w:rFonts w:ascii="Roboto Condensed" w:hAnsi="Roboto Condensed"/>
          <w:color w:val="7D7F82"/>
          <w:sz w:val="20"/>
          <w:szCs w:val="20"/>
          <w:lang w:val="es-ES"/>
        </w:rPr>
        <w:t>Coordinator</w:t>
      </w:r>
      <w:proofErr w:type="spellEnd"/>
    </w:p>
    <w:p w14:paraId="7C52B773" w14:textId="77777777" w:rsidR="00DF6123" w:rsidRDefault="00DF6123">
      <w:pPr>
        <w:tabs>
          <w:tab w:val="left" w:pos="567"/>
        </w:tabs>
        <w:spacing w:line="280" w:lineRule="exact"/>
        <w:ind w:right="-612"/>
        <w:jc w:val="both"/>
        <w:rPr>
          <w:rFonts w:ascii="Roboto Condensed" w:hAnsi="Roboto Condensed"/>
          <w:color w:val="7D7F82"/>
          <w:sz w:val="20"/>
          <w:szCs w:val="20"/>
          <w:lang w:val="es-ES"/>
        </w:rPr>
      </w:pPr>
    </w:p>
    <w:p w14:paraId="0C54B69C" w14:textId="77777777" w:rsidR="00DF6123" w:rsidRDefault="00000000">
      <w:pPr>
        <w:tabs>
          <w:tab w:val="left" w:pos="567"/>
        </w:tabs>
        <w:spacing w:line="280" w:lineRule="exact"/>
        <w:ind w:right="-612"/>
        <w:jc w:val="both"/>
        <w:rPr>
          <w:rFonts w:ascii="Roboto Condensed" w:hAnsi="Roboto Condensed"/>
          <w:color w:val="7D7F82"/>
          <w:sz w:val="20"/>
          <w:szCs w:val="20"/>
          <w:lang w:val="es-ES"/>
        </w:rPr>
      </w:pPr>
      <w:r>
        <w:rPr>
          <w:rFonts w:ascii="Roboto Condensed" w:hAnsi="Roboto Condensed"/>
          <w:color w:val="7D7F82"/>
          <w:sz w:val="20"/>
          <w:szCs w:val="20"/>
          <w:lang w:val="es-ES"/>
        </w:rPr>
        <w:t>T: +48 664 348 615</w:t>
      </w:r>
    </w:p>
    <w:p w14:paraId="28EE2DA7" w14:textId="77777777" w:rsidR="00DF6123" w:rsidRDefault="00000000">
      <w:pPr>
        <w:tabs>
          <w:tab w:val="left" w:pos="567"/>
        </w:tabs>
        <w:spacing w:line="280" w:lineRule="exact"/>
        <w:ind w:right="-612"/>
        <w:jc w:val="both"/>
        <w:rPr>
          <w:rFonts w:ascii="Roboto Condensed" w:hAnsi="Roboto Condensed"/>
          <w:color w:val="7D7F82"/>
          <w:sz w:val="20"/>
          <w:szCs w:val="20"/>
          <w:lang w:val="es-ES"/>
        </w:rPr>
      </w:pPr>
      <w:r>
        <w:rPr>
          <w:rFonts w:ascii="Roboto Condensed" w:hAnsi="Roboto Condensed"/>
          <w:color w:val="7D7F82"/>
          <w:sz w:val="20"/>
          <w:szCs w:val="20"/>
          <w:lang w:val="es-ES"/>
        </w:rPr>
        <w:t xml:space="preserve">E: </w:t>
      </w:r>
      <w:hyperlink r:id="rId8">
        <w:r>
          <w:rPr>
            <w:rStyle w:val="Hipercze"/>
            <w:rFonts w:ascii="Roboto Condensed" w:hAnsi="Roboto Condensed"/>
            <w:sz w:val="20"/>
            <w:szCs w:val="20"/>
            <w:lang w:val="es-ES"/>
          </w:rPr>
          <w:t>marta.wojtas@globalworth.pl</w:t>
        </w:r>
      </w:hyperlink>
      <w:r>
        <w:rPr>
          <w:rFonts w:ascii="Roboto Condensed" w:hAnsi="Roboto Condensed"/>
          <w:color w:val="7D7F82"/>
          <w:sz w:val="20"/>
          <w:szCs w:val="20"/>
          <w:lang w:val="es-ES"/>
        </w:rPr>
        <w:t xml:space="preserve"> </w:t>
      </w:r>
    </w:p>
    <w:p w14:paraId="545A353C" w14:textId="77777777" w:rsidR="00DF6123" w:rsidRDefault="00DF6123">
      <w:pPr>
        <w:tabs>
          <w:tab w:val="left" w:pos="567"/>
        </w:tabs>
        <w:spacing w:line="280" w:lineRule="exact"/>
        <w:ind w:right="-612"/>
        <w:jc w:val="both"/>
        <w:rPr>
          <w:rFonts w:ascii="Roboto Condensed" w:hAnsi="Roboto Condensed"/>
          <w:color w:val="7D7F82"/>
          <w:sz w:val="20"/>
          <w:szCs w:val="20"/>
          <w:lang w:val="es-ES"/>
        </w:rPr>
      </w:pPr>
    </w:p>
    <w:p w14:paraId="23B92946" w14:textId="77777777" w:rsidR="00DF6123" w:rsidRDefault="00DF6123">
      <w:pPr>
        <w:tabs>
          <w:tab w:val="left" w:pos="567"/>
        </w:tabs>
        <w:spacing w:line="280" w:lineRule="exact"/>
        <w:ind w:right="-612"/>
        <w:jc w:val="both"/>
        <w:rPr>
          <w:rFonts w:ascii="Roboto Condensed" w:hAnsi="Roboto Condensed"/>
          <w:color w:val="7D7F82"/>
          <w:sz w:val="20"/>
          <w:szCs w:val="20"/>
          <w:lang w:val="es-ES"/>
        </w:rPr>
      </w:pPr>
    </w:p>
    <w:sectPr w:rsidR="00DF6123">
      <w:headerReference w:type="even" r:id="rId9"/>
      <w:headerReference w:type="default" r:id="rId10"/>
      <w:footerReference w:type="default" r:id="rId11"/>
      <w:headerReference w:type="first" r:id="rId12"/>
      <w:pgSz w:w="11906" w:h="16838"/>
      <w:pgMar w:top="1828" w:right="851" w:bottom="1705" w:left="873" w:header="709" w:footer="62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3DDF0" w14:textId="77777777" w:rsidR="000A618A" w:rsidRDefault="000A618A">
      <w:r>
        <w:separator/>
      </w:r>
    </w:p>
  </w:endnote>
  <w:endnote w:type="continuationSeparator" w:id="0">
    <w:p w14:paraId="18ABB117" w14:textId="77777777" w:rsidR="000A618A" w:rsidRDefault="000A6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94066706-468B-4172-B1E5-19D42F5DA881}"/>
    <w:embedBold r:id="rId2" w:fontKey="{CDFC1E9B-1171-4640-BEA3-DD0A98EE338B}"/>
    <w:embedItalic r:id="rId3" w:fontKey="{B4B666AE-75BD-42D8-96A5-BEE5BC035201}"/>
  </w:font>
  <w:font w:name="Times New Roman">
    <w:panose1 w:val="02020603050405020304"/>
    <w:charset w:val="EE"/>
    <w:family w:val="roman"/>
    <w:pitch w:val="variable"/>
    <w:sig w:usb0="E0002EFF" w:usb1="C000785B" w:usb2="00000009" w:usb3="00000000" w:csb0="000001FF" w:csb1="00000000"/>
    <w:embedRegular r:id="rId4" w:fontKey="{F0DF98BA-302C-42BC-876D-285DEC7CC95A}"/>
    <w:embedBold r:id="rId5" w:fontKey="{DF07C82D-8573-4F02-B8EA-A6C8CCEDF3D2}"/>
  </w:font>
  <w:font w:name="Liberation Sans">
    <w:altName w:val="Arial"/>
    <w:charset w:val="00"/>
    <w:family w:val="swiss"/>
    <w:pitch w:val="variable"/>
    <w:embedRegular r:id="rId6" w:fontKey="{EBA26EA2-9976-45DC-AECE-2B27EFE4D0DC}"/>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7" w:fontKey="{3FFD2A7F-A521-44E6-8596-1C4C68F03ED1}"/>
    <w:embedItalic r:id="rId8" w:fontKey="{08972DF9-84F3-4D82-A9FE-A3A3E4F529E1}"/>
  </w:font>
  <w:font w:name="Mostra Nuova Regular">
    <w:altName w:val="Cambria"/>
    <w:charset w:val="00"/>
    <w:family w:val="roman"/>
    <w:pitch w:val="variable"/>
  </w:font>
  <w:font w:name="Europa-Regular">
    <w:altName w:val="Cambria"/>
    <w:charset w:val="00"/>
    <w:family w:val="roman"/>
    <w:pitch w:val="variable"/>
  </w:font>
  <w:font w:name="Europa-Light">
    <w:altName w:val="Cambria"/>
    <w:charset w:val="00"/>
    <w:family w:val="roman"/>
    <w:pitch w:val="variable"/>
  </w:font>
  <w:font w:name="Mostra Nuova Light">
    <w:altName w:val="Cambria"/>
    <w:charset w:val="00"/>
    <w:family w:val="roman"/>
    <w:pitch w:val="variable"/>
  </w:font>
  <w:font w:name="Roboto Condensed">
    <w:charset w:val="00"/>
    <w:family w:val="auto"/>
    <w:pitch w:val="variable"/>
    <w:sig w:usb0="E00002FF" w:usb1="5000205B" w:usb2="00000020" w:usb3="00000000" w:csb0="0000019F" w:csb1="00000000"/>
    <w:embedRegular r:id="rId9" w:fontKey="{D30D5BDD-A3EE-4EB1-AA40-C6C13995C725}"/>
    <w:embedBold r:id="rId10" w:fontKey="{C465000A-C6B2-4621-9855-78EDA2424A64}"/>
  </w:font>
  <w:font w:name="HelveticaNeueLT Pro 45 Lt">
    <w:panose1 w:val="020B0403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1" w:fontKey="{BF0958B2-1FE1-420C-AFB4-B119057E8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2ABF" w14:textId="77777777" w:rsidR="00DF6123" w:rsidRDefault="00000000">
    <w:pPr>
      <w:pStyle w:val="Stopka"/>
      <w:rPr>
        <w:rFonts w:ascii="HelveticaNeueLT Pro 45 Lt" w:hAnsi="HelveticaNeueLT Pro 45 Lt"/>
        <w:sz w:val="16"/>
        <w:szCs w:val="16"/>
      </w:rPr>
    </w:pPr>
    <w:r>
      <w:rPr>
        <w:noProof/>
      </w:rPr>
      <w:drawing>
        <wp:anchor distT="0" distB="0" distL="114300" distR="114300" simplePos="0" relativeHeight="251661824" behindDoc="1" locked="0" layoutInCell="0" allowOverlap="1" wp14:anchorId="53BE86D4" wp14:editId="4F4762A8">
          <wp:simplePos x="0" y="0"/>
          <wp:positionH relativeFrom="column">
            <wp:posOffset>5140960</wp:posOffset>
          </wp:positionH>
          <wp:positionV relativeFrom="paragraph">
            <wp:posOffset>38100</wp:posOffset>
          </wp:positionV>
          <wp:extent cx="554355" cy="120015"/>
          <wp:effectExtent l="0" t="0" r="0" b="0"/>
          <wp:wrapSquare wrapText="bothSides"/>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1"/>
                  <a:stretch>
                    <a:fillRect/>
                  </a:stretch>
                </pic:blipFill>
                <pic:spPr bwMode="auto">
                  <a:xfrm>
                    <a:off x="0" y="0"/>
                    <a:ext cx="554355" cy="120015"/>
                  </a:xfrm>
                  <a:prstGeom prst="rect">
                    <a:avLst/>
                  </a:prstGeom>
                </pic:spPr>
              </pic:pic>
            </a:graphicData>
          </a:graphic>
        </wp:anchor>
      </w:drawing>
    </w:r>
    <w:r>
      <w:rPr>
        <w:noProof/>
      </w:rPr>
      <w:drawing>
        <wp:anchor distT="0" distB="0" distL="0" distR="0" simplePos="0" relativeHeight="251662848" behindDoc="1" locked="0" layoutInCell="0" allowOverlap="1" wp14:anchorId="00A0B99A" wp14:editId="30FCF202">
          <wp:simplePos x="0" y="0"/>
          <wp:positionH relativeFrom="margin">
            <wp:posOffset>5782310</wp:posOffset>
          </wp:positionH>
          <wp:positionV relativeFrom="paragraph">
            <wp:posOffset>11430</wp:posOffset>
          </wp:positionV>
          <wp:extent cx="899795" cy="153035"/>
          <wp:effectExtent l="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noChangeArrowheads="1"/>
                  </pic:cNvPicPr>
                </pic:nvPicPr>
                <pic:blipFill>
                  <a:blip r:embed="rId2"/>
                  <a:stretch>
                    <a:fillRect/>
                  </a:stretch>
                </pic:blipFill>
                <pic:spPr bwMode="auto">
                  <a:xfrm>
                    <a:off x="0" y="0"/>
                    <a:ext cx="899795" cy="153035"/>
                  </a:xfrm>
                  <a:prstGeom prst="rect">
                    <a:avLst/>
                  </a:prstGeom>
                </pic:spPr>
              </pic:pic>
            </a:graphicData>
          </a:graphic>
        </wp:anchor>
      </w:drawing>
    </w:r>
    <w:r>
      <w:rPr>
        <w:rFonts w:ascii="Mostra Nuova Regular" w:hAnsi="Mostra Nuova Regular"/>
        <w:color w:val="808080" w:themeColor="background1" w:themeShade="80"/>
        <w:sz w:val="16"/>
        <w:szCs w:val="16"/>
      </w:rPr>
      <w:t xml:space="preserve">    MEDIA RELEASE           </w:t>
    </w:r>
    <w:r>
      <w:rPr>
        <w:rFonts w:ascii="Mostra Nuova Regular" w:hAnsi="Mostra Nuova Regula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402EF" w14:textId="77777777" w:rsidR="000A618A" w:rsidRDefault="000A618A">
      <w:r>
        <w:separator/>
      </w:r>
    </w:p>
  </w:footnote>
  <w:footnote w:type="continuationSeparator" w:id="0">
    <w:p w14:paraId="0312F148" w14:textId="77777777" w:rsidR="000A618A" w:rsidRDefault="000A6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68A3" w14:textId="77777777" w:rsidR="00DF6123" w:rsidRDefault="00000000">
    <w:pPr>
      <w:pStyle w:val="Nagwek"/>
    </w:pPr>
    <w:r>
      <w:rPr>
        <w:noProof/>
      </w:rPr>
      <mc:AlternateContent>
        <mc:Choice Requires="wps">
          <w:drawing>
            <wp:anchor distT="0" distB="0" distL="0" distR="0" simplePos="0" relativeHeight="251658752" behindDoc="1" locked="0" layoutInCell="0" allowOverlap="1" wp14:anchorId="0B05E44A" wp14:editId="7C13AEFD">
              <wp:simplePos x="0" y="0"/>
              <wp:positionH relativeFrom="margin">
                <wp:align>center</wp:align>
              </wp:positionH>
              <wp:positionV relativeFrom="margin">
                <wp:align>center</wp:align>
              </wp:positionV>
              <wp:extent cx="7505700" cy="10617200"/>
              <wp:effectExtent l="0" t="0" r="0" b="0"/>
              <wp:wrapNone/>
              <wp:docPr id="5" name="WordPictureWatermark17399113"/>
              <wp:cNvGraphicFramePr/>
              <a:graphic xmlns:a="http://schemas.openxmlformats.org/drawingml/2006/main">
                <a:graphicData uri="http://schemas.openxmlformats.org/drawingml/2006/picture">
                  <pic:pic xmlns:pic="http://schemas.openxmlformats.org/drawingml/2006/picture">
                    <pic:nvPicPr>
                      <pic:cNvPr id="0" name="WordPictureWatermark17399113"/>
                      <pic:cNvPicPr/>
                    </pic:nvPicPr>
                    <pic:blipFill>
                      <a:blip r:embed="rId1"/>
                      <a:stretch/>
                    </pic:blipFill>
                    <pic:spPr>
                      <a:xfrm>
                        <a:off x="0" y="0"/>
                        <a:ext cx="7505640" cy="106171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99113" o:spid="shape_0" stroked="f" o:allowincell="f" style="position:absolute;margin-left:0.05pt;margin-top:0pt;width:590.95pt;height:835.95pt;mso-wrap-style:none;v-text-anchor:middle;mso-position-horizontal:center;mso-position-horizontal-relative:margin;mso-position-vertical:center;mso-position-vertical-relative:margin" type="_x0000_t75">
              <v:imagedata r:id="rId2" o:detectmouseclick="t"/>
              <v:stroke color="#3465a4" joinstyle="round" endcap="flat"/>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1115" w14:textId="77777777" w:rsidR="00DF6123" w:rsidRDefault="00000000">
    <w:pPr>
      <w:pStyle w:val="Nagwek"/>
      <w:rPr>
        <w:rFonts w:ascii="Mostra Nuova Regular" w:hAnsi="Mostra Nuova Regular"/>
        <w:color w:val="E19C72"/>
        <w:sz w:val="40"/>
        <w:szCs w:val="40"/>
      </w:rPr>
    </w:pPr>
    <w:r>
      <w:rPr>
        <w:rFonts w:ascii="Mostra Nuova Regular" w:hAnsi="Mostra Nuova Regular"/>
        <w:noProof/>
        <w:color w:val="E19C72"/>
        <w:sz w:val="40"/>
        <w:szCs w:val="40"/>
      </w:rPr>
      <w:drawing>
        <wp:anchor distT="0" distB="0" distL="0" distR="0" simplePos="0" relativeHeight="251650560" behindDoc="1" locked="0" layoutInCell="0" allowOverlap="1" wp14:anchorId="1A2D2463" wp14:editId="50D9A2D6">
          <wp:simplePos x="0" y="0"/>
          <wp:positionH relativeFrom="column">
            <wp:posOffset>5160645</wp:posOffset>
          </wp:positionH>
          <wp:positionV relativeFrom="page">
            <wp:posOffset>761365</wp:posOffset>
          </wp:positionV>
          <wp:extent cx="723900" cy="372110"/>
          <wp:effectExtent l="0" t="0" r="0" b="0"/>
          <wp:wrapNone/>
          <wp:docPr id="6"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Text&#10;&#10;Description automatically generated with medium confidence"/>
                  <pic:cNvPicPr>
                    <a:picLocks noChangeAspect="1" noChangeArrowheads="1"/>
                  </pic:cNvPicPr>
                </pic:nvPicPr>
                <pic:blipFill>
                  <a:blip r:embed="rId1"/>
                  <a:stretch>
                    <a:fillRect/>
                  </a:stretch>
                </pic:blipFill>
                <pic:spPr bwMode="auto">
                  <a:xfrm>
                    <a:off x="0" y="0"/>
                    <a:ext cx="723900" cy="37211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2608" behindDoc="1" locked="0" layoutInCell="0" allowOverlap="1" wp14:anchorId="4848C069" wp14:editId="2A0A5FBA">
          <wp:simplePos x="0" y="0"/>
          <wp:positionH relativeFrom="column">
            <wp:posOffset>4838065</wp:posOffset>
          </wp:positionH>
          <wp:positionV relativeFrom="page">
            <wp:posOffset>356870</wp:posOffset>
          </wp:positionV>
          <wp:extent cx="1370965" cy="297180"/>
          <wp:effectExtent l="0" t="0" r="0" b="0"/>
          <wp:wrapNone/>
          <wp:docPr id="7"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70965" cy="29718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4656" behindDoc="1" locked="0" layoutInCell="0" allowOverlap="1" wp14:anchorId="6B072567" wp14:editId="0C32E186">
          <wp:simplePos x="0" y="0"/>
          <wp:positionH relativeFrom="margin">
            <wp:posOffset>2856865</wp:posOffset>
          </wp:positionH>
          <wp:positionV relativeFrom="paragraph">
            <wp:posOffset>76835</wp:posOffset>
          </wp:positionV>
          <wp:extent cx="731520" cy="412750"/>
          <wp:effectExtent l="0" t="0" r="0" b="0"/>
          <wp:wrapNone/>
          <wp:docPr id="8"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731520" cy="41275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6704" behindDoc="1" locked="0" layoutInCell="0" allowOverlap="1" wp14:anchorId="170283F6" wp14:editId="568D2345">
          <wp:simplePos x="0" y="0"/>
          <wp:positionH relativeFrom="column">
            <wp:posOffset>2899410</wp:posOffset>
          </wp:positionH>
          <wp:positionV relativeFrom="paragraph">
            <wp:posOffset>49530</wp:posOffset>
          </wp:positionV>
          <wp:extent cx="652780" cy="368300"/>
          <wp:effectExtent l="0" t="0" r="0" b="0"/>
          <wp:wrapNone/>
          <wp:docPr id="9"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3"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652780" cy="368300"/>
                  </a:xfrm>
                  <a:prstGeom prst="rect">
                    <a:avLst/>
                  </a:prstGeom>
                </pic:spPr>
              </pic:pic>
            </a:graphicData>
          </a:graphic>
        </wp:anchor>
      </w:drawing>
    </w:r>
    <w:r>
      <w:rPr>
        <w:rFonts w:ascii="Mostra Nuova Regular" w:hAnsi="Mostra Nuova Regular"/>
        <w:noProof/>
        <w:color w:val="E19C72"/>
        <w:sz w:val="40"/>
        <w:szCs w:val="40"/>
      </w:rPr>
      <mc:AlternateContent>
        <mc:Choice Requires="wps">
          <w:drawing>
            <wp:anchor distT="0" distB="0" distL="0" distR="0" simplePos="0" relativeHeight="251659776" behindDoc="1" locked="0" layoutInCell="0" allowOverlap="1" wp14:anchorId="7F8F0307" wp14:editId="2C741223">
              <wp:simplePos x="0" y="0"/>
              <wp:positionH relativeFrom="margin">
                <wp:align>center</wp:align>
              </wp:positionH>
              <wp:positionV relativeFrom="margin">
                <wp:align>center</wp:align>
              </wp:positionV>
              <wp:extent cx="7505700" cy="10617200"/>
              <wp:effectExtent l="0" t="0" r="0" b="0"/>
              <wp:wrapNone/>
              <wp:docPr id="10" name="WordPictureWatermark17399114"/>
              <wp:cNvGraphicFramePr/>
              <a:graphic xmlns:a="http://schemas.openxmlformats.org/drawingml/2006/main">
                <a:graphicData uri="http://schemas.openxmlformats.org/drawingml/2006/picture">
                  <pic:pic xmlns:pic="http://schemas.openxmlformats.org/drawingml/2006/picture">
                    <pic:nvPicPr>
                      <pic:cNvPr id="1" name="WordPictureWatermark17399114"/>
                      <pic:cNvPicPr/>
                    </pic:nvPicPr>
                    <pic:blipFill>
                      <a:blip r:embed="rId4"/>
                      <a:stretch/>
                    </pic:blipFill>
                    <pic:spPr>
                      <a:xfrm>
                        <a:off x="0" y="0"/>
                        <a:ext cx="7505640" cy="10617120"/>
                      </a:xfrm>
                      <a:prstGeom prst="rect">
                        <a:avLst/>
                      </a:prstGeom>
                      <a:ln w="0">
                        <a:noFill/>
                      </a:ln>
                    </pic:spPr>
                  </pic:pic>
                </a:graphicData>
              </a:graphic>
            </wp:anchor>
          </w:drawing>
        </mc:Choice>
        <mc:Fallback>
          <w:pict>
            <v:shape id="WordPictureWatermark17399114" o:spid="shape_0" stroked="f" o:allowincell="f" style="position:absolute;margin-left:-40.95pt;margin-top:-85.4pt;width:590.95pt;height:835.95pt;mso-wrap-style:none;v-text-anchor:middle;mso-position-horizontal:center;mso-position-horizontal-relative:margin;mso-position-vertical:center;mso-position-vertical-relative:margin" type="_x0000_t75">
              <v:imagedata r:id="rId6" o:detectmouseclick="t"/>
              <v:stroke color="#3465a4" joinstyle="round" endcap="flat"/>
              <w10:wrap type="none"/>
            </v:shape>
          </w:pict>
        </mc:Fallback>
      </mc:AlternateContent>
    </w:r>
    <w:r>
      <w:rPr>
        <w:rFonts w:ascii="Mostra Nuova Regular" w:hAnsi="Mostra Nuova Regular"/>
        <w:noProof/>
        <w:color w:val="E19C72"/>
        <w:sz w:val="40"/>
        <w:szCs w:val="40"/>
      </w:rPr>
      <w:drawing>
        <wp:anchor distT="0" distB="0" distL="0" distR="0" simplePos="0" relativeHeight="251663872" behindDoc="1" locked="0" layoutInCell="0" allowOverlap="1" wp14:anchorId="7BE8A672" wp14:editId="27466C89">
          <wp:simplePos x="0" y="0"/>
          <wp:positionH relativeFrom="margin">
            <wp:posOffset>2557145</wp:posOffset>
          </wp:positionH>
          <wp:positionV relativeFrom="margin">
            <wp:posOffset>-1010920</wp:posOffset>
          </wp:positionV>
          <wp:extent cx="1346835" cy="292100"/>
          <wp:effectExtent l="0" t="0" r="0" b="0"/>
          <wp:wrapNone/>
          <wp:docPr id="11" name="Picture 2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46835" cy="292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C9CB" w14:textId="77777777" w:rsidR="00DF6123" w:rsidRDefault="00000000">
    <w:pPr>
      <w:pStyle w:val="Nagwek"/>
      <w:rPr>
        <w:rFonts w:ascii="Mostra Nuova Regular" w:hAnsi="Mostra Nuova Regular"/>
        <w:color w:val="E19C72"/>
        <w:sz w:val="40"/>
        <w:szCs w:val="40"/>
      </w:rPr>
    </w:pPr>
    <w:r>
      <w:rPr>
        <w:rFonts w:ascii="Mostra Nuova Regular" w:hAnsi="Mostra Nuova Regular"/>
        <w:noProof/>
        <w:color w:val="E19C72"/>
        <w:sz w:val="40"/>
        <w:szCs w:val="40"/>
      </w:rPr>
      <w:drawing>
        <wp:anchor distT="0" distB="0" distL="0" distR="0" simplePos="0" relativeHeight="251651584" behindDoc="1" locked="0" layoutInCell="0" allowOverlap="1" wp14:anchorId="72DCFEE2" wp14:editId="232B065F">
          <wp:simplePos x="0" y="0"/>
          <wp:positionH relativeFrom="column">
            <wp:posOffset>5160645</wp:posOffset>
          </wp:positionH>
          <wp:positionV relativeFrom="page">
            <wp:posOffset>761365</wp:posOffset>
          </wp:positionV>
          <wp:extent cx="723900" cy="372110"/>
          <wp:effectExtent l="0" t="0" r="0" b="0"/>
          <wp:wrapNone/>
          <wp:docPr id="12"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Text&#10;&#10;Description automatically generated with medium confidence"/>
                  <pic:cNvPicPr>
                    <a:picLocks noChangeAspect="1" noChangeArrowheads="1"/>
                  </pic:cNvPicPr>
                </pic:nvPicPr>
                <pic:blipFill>
                  <a:blip r:embed="rId1"/>
                  <a:stretch>
                    <a:fillRect/>
                  </a:stretch>
                </pic:blipFill>
                <pic:spPr bwMode="auto">
                  <a:xfrm>
                    <a:off x="0" y="0"/>
                    <a:ext cx="723900" cy="37211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3632" behindDoc="1" locked="0" layoutInCell="0" allowOverlap="1" wp14:anchorId="44A039B6" wp14:editId="51D2D4BB">
          <wp:simplePos x="0" y="0"/>
          <wp:positionH relativeFrom="column">
            <wp:posOffset>4838065</wp:posOffset>
          </wp:positionH>
          <wp:positionV relativeFrom="page">
            <wp:posOffset>356870</wp:posOffset>
          </wp:positionV>
          <wp:extent cx="1370965" cy="297180"/>
          <wp:effectExtent l="0" t="0" r="0" b="0"/>
          <wp:wrapNone/>
          <wp:docPr id="13"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70965" cy="29718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5680" behindDoc="1" locked="0" layoutInCell="0" allowOverlap="1" wp14:anchorId="2037ED11" wp14:editId="1C8E6491">
          <wp:simplePos x="0" y="0"/>
          <wp:positionH relativeFrom="margin">
            <wp:posOffset>2856865</wp:posOffset>
          </wp:positionH>
          <wp:positionV relativeFrom="paragraph">
            <wp:posOffset>76835</wp:posOffset>
          </wp:positionV>
          <wp:extent cx="731520" cy="412750"/>
          <wp:effectExtent l="0" t="0" r="0" b="0"/>
          <wp:wrapNone/>
          <wp:docPr id="14"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731520" cy="41275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7728" behindDoc="1" locked="0" layoutInCell="0" allowOverlap="1" wp14:anchorId="1DB4DBC8" wp14:editId="3E60379C">
          <wp:simplePos x="0" y="0"/>
          <wp:positionH relativeFrom="column">
            <wp:posOffset>2899410</wp:posOffset>
          </wp:positionH>
          <wp:positionV relativeFrom="paragraph">
            <wp:posOffset>49530</wp:posOffset>
          </wp:positionV>
          <wp:extent cx="652780" cy="368300"/>
          <wp:effectExtent l="0" t="0" r="0" b="0"/>
          <wp:wrapNone/>
          <wp:docPr id="15"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3"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652780" cy="368300"/>
                  </a:xfrm>
                  <a:prstGeom prst="rect">
                    <a:avLst/>
                  </a:prstGeom>
                </pic:spPr>
              </pic:pic>
            </a:graphicData>
          </a:graphic>
        </wp:anchor>
      </w:drawing>
    </w:r>
    <w:r>
      <w:rPr>
        <w:rFonts w:ascii="Mostra Nuova Regular" w:hAnsi="Mostra Nuova Regular"/>
        <w:noProof/>
        <w:color w:val="E19C72"/>
        <w:sz w:val="40"/>
        <w:szCs w:val="40"/>
      </w:rPr>
      <mc:AlternateContent>
        <mc:Choice Requires="wps">
          <w:drawing>
            <wp:anchor distT="0" distB="0" distL="0" distR="0" simplePos="0" relativeHeight="251660800" behindDoc="1" locked="0" layoutInCell="0" allowOverlap="1" wp14:anchorId="0C423F1B" wp14:editId="647BA3B5">
              <wp:simplePos x="0" y="0"/>
              <wp:positionH relativeFrom="margin">
                <wp:align>center</wp:align>
              </wp:positionH>
              <wp:positionV relativeFrom="margin">
                <wp:align>center</wp:align>
              </wp:positionV>
              <wp:extent cx="7505700" cy="10617200"/>
              <wp:effectExtent l="0" t="0" r="0" b="0"/>
              <wp:wrapNone/>
              <wp:docPr id="16" name="WordPictureWatermark17399114"/>
              <wp:cNvGraphicFramePr/>
              <a:graphic xmlns:a="http://schemas.openxmlformats.org/drawingml/2006/main">
                <a:graphicData uri="http://schemas.openxmlformats.org/drawingml/2006/picture">
                  <pic:pic xmlns:pic="http://schemas.openxmlformats.org/drawingml/2006/picture">
                    <pic:nvPicPr>
                      <pic:cNvPr id="2" name="WordPictureWatermark17399114"/>
                      <pic:cNvPicPr/>
                    </pic:nvPicPr>
                    <pic:blipFill>
                      <a:blip r:embed="rId4"/>
                      <a:stretch/>
                    </pic:blipFill>
                    <pic:spPr>
                      <a:xfrm>
                        <a:off x="0" y="0"/>
                        <a:ext cx="7505640" cy="10617120"/>
                      </a:xfrm>
                      <a:prstGeom prst="rect">
                        <a:avLst/>
                      </a:prstGeom>
                      <a:ln w="0">
                        <a:noFill/>
                      </a:ln>
                    </pic:spPr>
                  </pic:pic>
                </a:graphicData>
              </a:graphic>
            </wp:anchor>
          </w:drawing>
        </mc:Choice>
        <mc:Fallback>
          <w:pict>
            <v:shape id="WordPictureWatermark17399114" o:spid="shape_0" stroked="f" o:allowincell="f" style="position:absolute;margin-left:-40.95pt;margin-top:-85.4pt;width:590.95pt;height:835.95pt;mso-wrap-style:none;v-text-anchor:middle;mso-position-horizontal:center;mso-position-horizontal-relative:margin;mso-position-vertical:center;mso-position-vertical-relative:margin" type="_x0000_t75">
              <v:imagedata r:id="rId6" o:detectmouseclick="t"/>
              <v:stroke color="#3465a4" joinstyle="round" endcap="flat"/>
              <w10:wrap type="none"/>
            </v:shape>
          </w:pict>
        </mc:Fallback>
      </mc:AlternateContent>
    </w:r>
    <w:r>
      <w:rPr>
        <w:rFonts w:ascii="Mostra Nuova Regular" w:hAnsi="Mostra Nuova Regular"/>
        <w:noProof/>
        <w:color w:val="E19C72"/>
        <w:sz w:val="40"/>
        <w:szCs w:val="40"/>
      </w:rPr>
      <w:drawing>
        <wp:anchor distT="0" distB="0" distL="0" distR="0" simplePos="0" relativeHeight="251664896" behindDoc="1" locked="0" layoutInCell="0" allowOverlap="1" wp14:anchorId="764439BB" wp14:editId="3267B91D">
          <wp:simplePos x="0" y="0"/>
          <wp:positionH relativeFrom="margin">
            <wp:posOffset>2557145</wp:posOffset>
          </wp:positionH>
          <wp:positionV relativeFrom="margin">
            <wp:posOffset>-1010920</wp:posOffset>
          </wp:positionV>
          <wp:extent cx="1346835" cy="292100"/>
          <wp:effectExtent l="0" t="0" r="0" b="0"/>
          <wp:wrapNone/>
          <wp:docPr id="17" name="Picture 2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6"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46835" cy="292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123"/>
    <w:rsid w:val="000A618A"/>
    <w:rsid w:val="002927FE"/>
    <w:rsid w:val="00DF612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F274F"/>
  <w15:docId w15:val="{7C7A478C-4F33-41E1-85A6-D9029F878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basedOn w:val="Domylnaczcionkaakapitu"/>
    <w:link w:val="Tekstprzypisudolnego"/>
    <w:uiPriority w:val="99"/>
    <w:semiHidden/>
    <w:qFormat/>
    <w:rsid w:val="002E2C75"/>
    <w:rPr>
      <w:sz w:val="20"/>
      <w:szCs w:val="20"/>
    </w:rPr>
  </w:style>
  <w:style w:type="character" w:customStyle="1" w:styleId="FootnoteCharacters">
    <w:name w:val="Footnote Characters"/>
    <w:basedOn w:val="Domylnaczcionkaakapitu"/>
    <w:uiPriority w:val="99"/>
    <w:semiHidden/>
    <w:unhideWhenUsed/>
    <w:qFormat/>
    <w:rsid w:val="002E2C75"/>
    <w:rPr>
      <w:vertAlign w:val="superscript"/>
    </w:rPr>
  </w:style>
  <w:style w:type="character" w:styleId="Odwoanieprzypisudolnego">
    <w:name w:val="footnote reference"/>
    <w:rPr>
      <w:vertAlign w:val="superscript"/>
    </w:rPr>
  </w:style>
  <w:style w:type="character" w:customStyle="1" w:styleId="NagwekZnak">
    <w:name w:val="Nagłówek Znak"/>
    <w:basedOn w:val="Domylnaczcionkaakapitu"/>
    <w:link w:val="Nagwek"/>
    <w:uiPriority w:val="99"/>
    <w:qFormat/>
    <w:rsid w:val="00E731CC"/>
  </w:style>
  <w:style w:type="character" w:customStyle="1" w:styleId="StopkaZnak">
    <w:name w:val="Stopka Znak"/>
    <w:basedOn w:val="Domylnaczcionkaakapitu"/>
    <w:link w:val="Stopka"/>
    <w:uiPriority w:val="99"/>
    <w:qFormat/>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qFormat/>
    <w:rsid w:val="00704942"/>
    <w:rPr>
      <w:color w:val="605E5C"/>
      <w:shd w:val="clear" w:color="auto" w:fill="E1DFDD"/>
    </w:rPr>
  </w:style>
  <w:style w:type="character" w:styleId="Odwoaniedokomentarza">
    <w:name w:val="annotation reference"/>
    <w:basedOn w:val="Domylnaczcionkaakapitu"/>
    <w:uiPriority w:val="99"/>
    <w:semiHidden/>
    <w:unhideWhenUsed/>
    <w:qFormat/>
    <w:rsid w:val="00424D24"/>
    <w:rPr>
      <w:sz w:val="16"/>
      <w:szCs w:val="16"/>
    </w:rPr>
  </w:style>
  <w:style w:type="character" w:customStyle="1" w:styleId="TekstkomentarzaZnak">
    <w:name w:val="Tekst komentarza Znak"/>
    <w:basedOn w:val="Domylnaczcionkaakapitu"/>
    <w:link w:val="Tekstkomentarza"/>
    <w:uiPriority w:val="99"/>
    <w:qFormat/>
    <w:rsid w:val="00424D24"/>
    <w:rPr>
      <w:sz w:val="20"/>
      <w:szCs w:val="20"/>
    </w:rPr>
  </w:style>
  <w:style w:type="character" w:customStyle="1" w:styleId="TematkomentarzaZnak">
    <w:name w:val="Temat komentarza Znak"/>
    <w:basedOn w:val="TekstkomentarzaZnak"/>
    <w:link w:val="Tematkomentarza"/>
    <w:uiPriority w:val="99"/>
    <w:semiHidden/>
    <w:qFormat/>
    <w:rsid w:val="00424D24"/>
    <w:rPr>
      <w:b/>
      <w:bCs/>
      <w:sz w:val="20"/>
      <w:szCs w:val="20"/>
    </w:rPr>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x">
    <w:name w:val="Index"/>
    <w:basedOn w:val="Normalny"/>
    <w:qFormat/>
    <w:pPr>
      <w:suppressLineNumbers/>
    </w:pPr>
    <w:rPr>
      <w:rFonts w:cs="Lucida Sans"/>
      <w:lang/>
    </w:rPr>
  </w:style>
  <w:style w:type="paragraph" w:styleId="NormalnyWeb">
    <w:name w:val="Normal (Web)"/>
    <w:basedOn w:val="Normalny"/>
    <w:uiPriority w:val="99"/>
    <w:unhideWhenUsed/>
    <w:qFormat/>
    <w:rsid w:val="00F0634A"/>
    <w:pPr>
      <w:spacing w:beforeAutospacing="1"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E731CC"/>
    <w:pPr>
      <w:tabs>
        <w:tab w:val="center" w:pos="4513"/>
        <w:tab w:val="right" w:pos="9026"/>
      </w:tabs>
    </w:pPr>
  </w:style>
  <w:style w:type="paragraph" w:styleId="Stopka">
    <w:name w:val="footer"/>
    <w:basedOn w:val="Normalny"/>
    <w:link w:val="StopkaZnak"/>
    <w:uiPriority w:val="99"/>
    <w:unhideWhenUsed/>
    <w:rsid w:val="00E731CC"/>
    <w:pPr>
      <w:tabs>
        <w:tab w:val="center" w:pos="4513"/>
        <w:tab w:val="right" w:pos="9026"/>
      </w:tabs>
    </w:pPr>
  </w:style>
  <w:style w:type="paragraph" w:styleId="Akapitzlist">
    <w:name w:val="List Paragraph"/>
    <w:basedOn w:val="Normalny"/>
    <w:uiPriority w:val="34"/>
    <w:qFormat/>
    <w:rsid w:val="008F555C"/>
    <w:pPr>
      <w:ind w:left="720"/>
    </w:pPr>
    <w:rPr>
      <w:rFonts w:ascii="Calibri" w:hAnsi="Calibri" w:cs="Calibri"/>
      <w:sz w:val="22"/>
      <w:szCs w:val="22"/>
      <w:lang w:eastAsia="pl-PL"/>
    </w:rPr>
  </w:style>
  <w:style w:type="paragraph" w:styleId="Tekstkomentarza">
    <w:name w:val="annotation text"/>
    <w:basedOn w:val="Normalny"/>
    <w:link w:val="TekstkomentarzaZnak"/>
    <w:uiPriority w:val="99"/>
    <w:unhideWhenUsed/>
    <w:qFormat/>
    <w:rsid w:val="00424D24"/>
    <w:rPr>
      <w:sz w:val="20"/>
      <w:szCs w:val="20"/>
    </w:rPr>
  </w:style>
  <w:style w:type="paragraph" w:styleId="Tematkomentarza">
    <w:name w:val="annotation subject"/>
    <w:basedOn w:val="Tekstkomentarza"/>
    <w:next w:val="Tekstkomentarza"/>
    <w:link w:val="TematkomentarzaZnak"/>
    <w:uiPriority w:val="99"/>
    <w:semiHidden/>
    <w:unhideWhenUsed/>
    <w:qFormat/>
    <w:rsid w:val="00424D24"/>
    <w:rPr>
      <w:b/>
      <w:bCs/>
    </w:rPr>
  </w:style>
  <w:style w:type="paragraph" w:styleId="Poprawka">
    <w:name w:val="Revision"/>
    <w:uiPriority w:val="99"/>
    <w:semiHidden/>
    <w:qFormat/>
    <w:rsid w:val="006D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rta.wojtas@globalworth.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20.jpeg"/><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20.jpe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949</Words>
  <Characters>5698</Characters>
  <Application>Microsoft Office Word</Application>
  <DocSecurity>0</DocSecurity>
  <Lines>47</Lines>
  <Paragraphs>13</Paragraphs>
  <ScaleCrop>false</ScaleCrop>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dc:description/>
  <cp:lastModifiedBy>Marta Wojtaś</cp:lastModifiedBy>
  <cp:revision>2</cp:revision>
  <cp:lastPrinted>2021-04-29T10:18:00Z</cp:lastPrinted>
  <dcterms:created xsi:type="dcterms:W3CDTF">2022-12-13T15:17:00Z</dcterms:created>
  <dcterms:modified xsi:type="dcterms:W3CDTF">2022-12-13T15:17:00Z</dcterms:modified>
  <dc:language>pl-PL</dc:language>
</cp:coreProperties>
</file>