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E44AA" w14:textId="4B9088CD" w:rsidR="00AA3F8F" w:rsidRPr="00A77570" w:rsidRDefault="00E65C11" w:rsidP="00AA3F8F">
      <w:pPr>
        <w:suppressAutoHyphens/>
        <w:autoSpaceDN w:val="0"/>
        <w:spacing w:after="160" w:line="276" w:lineRule="auto"/>
        <w:jc w:val="both"/>
        <w:textAlignment w:val="baseline"/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</w:pPr>
      <w:r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 xml:space="preserve">Aktualizacja oferty </w:t>
      </w:r>
      <w:proofErr w:type="spellStart"/>
      <w:r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>Textar</w:t>
      </w:r>
      <w:proofErr w:type="spellEnd"/>
      <w:r>
        <w:rPr>
          <w:rFonts w:ascii="Calibri" w:eastAsia="Calibri" w:hAnsi="Calibri"/>
          <w:b/>
          <w:bCs/>
          <w:color w:val="auto"/>
          <w:sz w:val="28"/>
          <w:szCs w:val="28"/>
          <w:lang w:val="pl-PL"/>
        </w:rPr>
        <w:t xml:space="preserve"> dla samochodów osobowych</w:t>
      </w:r>
    </w:p>
    <w:p w14:paraId="468778FE" w14:textId="7CBB7D12" w:rsidR="008240AC" w:rsidRPr="008F0562" w:rsidRDefault="00CE6FC9" w:rsidP="008F0562">
      <w:pPr>
        <w:suppressAutoHyphens/>
        <w:autoSpaceDN w:val="0"/>
        <w:spacing w:before="240" w:after="160" w:line="276" w:lineRule="auto"/>
        <w:jc w:val="both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 w:rsidRPr="0091042D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Warszawa, </w:t>
      </w:r>
      <w:r w:rsidR="00A04046" w:rsidRPr="007D68CF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1</w:t>
      </w:r>
      <w:r w:rsidR="007D68CF" w:rsidRPr="007D68CF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5</w:t>
      </w:r>
      <w:r w:rsidR="00D95E91" w:rsidRPr="007D68CF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 </w:t>
      </w:r>
      <w:r w:rsidR="002C4145" w:rsidRPr="007D68CF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grudnia</w:t>
      </w:r>
      <w:r w:rsidR="00D95E91"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 2022 r.</w:t>
      </w:r>
      <w:r w:rsidR="00A77570" w:rsidRPr="0091042D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r w:rsidRPr="0091042D">
        <w:rPr>
          <w:rFonts w:asciiTheme="minorHAnsi" w:eastAsia="Calibri" w:hAnsiTheme="minorHAnsi" w:cstheme="minorHAnsi"/>
          <w:color w:val="auto"/>
          <w:sz w:val="24"/>
          <w:lang w:val="pl-PL"/>
        </w:rPr>
        <w:t>–</w:t>
      </w:r>
      <w:r w:rsidR="00572AA1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proofErr w:type="spellStart"/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Textar</w:t>
      </w:r>
      <w:proofErr w:type="spellEnd"/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to synonim jednej z najbogatszych ofert produktów ciernych jakości </w:t>
      </w:r>
      <w:proofErr w:type="spellStart"/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premium</w:t>
      </w:r>
      <w:proofErr w:type="spellEnd"/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dla pojazdów silnikowych. Marka systematycznie uzupełnia asortyment. W ostatnich tygodniach </w:t>
      </w:r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wśród nowych referenc</w:t>
      </w:r>
      <w:r w:rsidR="00B96295">
        <w:rPr>
          <w:rFonts w:asciiTheme="minorHAnsi" w:eastAsia="Calibri" w:hAnsiTheme="minorHAnsi" w:cstheme="minorHAnsi"/>
          <w:color w:val="auto"/>
          <w:sz w:val="24"/>
          <w:lang w:val="pl-PL"/>
        </w:rPr>
        <w:t>j</w:t>
      </w:r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i </w:t>
      </w:r>
      <w:proofErr w:type="spellStart"/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Textar</w:t>
      </w:r>
      <w:proofErr w:type="spellEnd"/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znalazły się</w:t>
      </w:r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m.in.</w:t>
      </w:r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klocki hamulcowe do</w:t>
      </w:r>
      <w:r w:rsidR="00E658DD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>popularnych samochodów Audi, Mercedesa</w:t>
      </w:r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i aut francuskich </w:t>
      </w:r>
      <w:r w:rsidR="00A04046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oraz tarcze hamulcowe do </w:t>
      </w:r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>pojazdów japońskich i koreańskich – Hondy, Mazdy, Hyundaia</w:t>
      </w:r>
      <w:r w:rsidR="00E658DD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. </w:t>
      </w:r>
    </w:p>
    <w:p w14:paraId="70D03553" w14:textId="44ECD669" w:rsidR="00D10875" w:rsidRPr="008F0562" w:rsidRDefault="00B96295" w:rsidP="008F0562">
      <w:pPr>
        <w:suppressAutoHyphens/>
        <w:autoSpaceDN w:val="0"/>
        <w:spacing w:before="240" w:after="160" w:line="276" w:lineRule="auto"/>
        <w:jc w:val="both"/>
        <w:textAlignment w:val="baseline"/>
        <w:rPr>
          <w:rFonts w:asciiTheme="minorHAnsi" w:eastAsia="Calibri" w:hAnsiTheme="minorHAnsi" w:cstheme="minorHAnsi"/>
          <w:color w:val="auto"/>
          <w:sz w:val="24"/>
          <w:lang w:val="pl-PL"/>
        </w:rPr>
      </w:pPr>
      <w:r>
        <w:rPr>
          <w:rFonts w:asciiTheme="minorHAnsi" w:eastAsia="Calibri" w:hAnsiTheme="minorHAnsi" w:cstheme="minorHAnsi"/>
          <w:color w:val="auto"/>
          <w:sz w:val="24"/>
          <w:lang w:val="pl-PL"/>
        </w:rPr>
        <w:t>W całym 2022 roku</w:t>
      </w:r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</w:t>
      </w:r>
      <w:proofErr w:type="spellStart"/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>Textar</w:t>
      </w:r>
      <w:proofErr w:type="spellEnd"/>
      <w:r w:rsidR="00CB7B4B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przedstawił nowe lub zaktualizował referencje</w:t>
      </w:r>
      <w:r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do ponad 50 modeli samochodów. </w:t>
      </w:r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Bardzo często </w:t>
      </w:r>
      <w:proofErr w:type="spellStart"/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Textar</w:t>
      </w:r>
      <w:proofErr w:type="spellEnd"/>
      <w:r w:rsidR="008240AC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jako pierwszy wprowadził swoje produkty do sprzedaży na niezależnym rynku samochodowych części zamiennych. Było tak w przypadku m.in. klocków hamulcowych do Mercedesa klasy S. W ofercie marki znajdują się także </w:t>
      </w:r>
      <w:r w:rsidR="00D10875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klocki do innych samochodów luksusowych i klasy </w:t>
      </w:r>
      <w:proofErr w:type="spellStart"/>
      <w:r w:rsidR="00D10875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premium</w:t>
      </w:r>
      <w:proofErr w:type="spellEnd"/>
      <w:r w:rsidR="00D10875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, takich jak sportowa limuzyna Porsche </w:t>
      </w:r>
      <w:proofErr w:type="spellStart"/>
      <w:r w:rsidR="00D10875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Panamera</w:t>
      </w:r>
      <w:proofErr w:type="spellEnd"/>
      <w:r w:rsidR="00D10875"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, innowacyjny SUV Lexus NX, komfortowe Audi A6 oraz kultowy Jeep Grand Cherokee. </w:t>
      </w:r>
    </w:p>
    <w:p w14:paraId="49ECC5B7" w14:textId="545EFAB0" w:rsidR="00CE4E6E" w:rsidRPr="008F0562" w:rsidRDefault="00D10875" w:rsidP="008F0562">
      <w:pPr>
        <w:suppressAutoHyphens/>
        <w:autoSpaceDN w:val="0"/>
        <w:spacing w:before="240" w:after="160" w:line="276" w:lineRule="auto"/>
        <w:jc w:val="both"/>
        <w:textAlignment w:val="baseline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Minione miesiące to również wysyp części zamiennych </w:t>
      </w:r>
      <w:proofErr w:type="spellStart"/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Textar</w:t>
      </w:r>
      <w:proofErr w:type="spellEnd"/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do samochodów sportowych. Asortyment marki należącej do TMD </w:t>
      </w:r>
      <w:proofErr w:type="spellStart"/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Friction</w:t>
      </w:r>
      <w:proofErr w:type="spellEnd"/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 powiększył się o klocki hamulcowe do takich wyjątkowych aut j</w:t>
      </w:r>
      <w:r w:rsidR="00CE4E6E"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>ak</w:t>
      </w:r>
      <w:r w:rsidR="008240AC"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Ford Mustang,</w:t>
      </w:r>
      <w:r w:rsidR="00CE4E6E"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 Dodge Challenger, Nissan GTR oraz Chevrolet </w:t>
      </w:r>
      <w:proofErr w:type="spellStart"/>
      <w:r w:rsidR="00CE4E6E"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>Camaro</w:t>
      </w:r>
      <w:proofErr w:type="spellEnd"/>
      <w:r w:rsidR="00CE4E6E"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>.</w:t>
      </w:r>
      <w:r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  <w:r w:rsid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br/>
      </w:r>
      <w:r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W bogatej ofercie </w:t>
      </w:r>
      <w:proofErr w:type="spellStart"/>
      <w:r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>Textar</w:t>
      </w:r>
      <w:proofErr w:type="spellEnd"/>
      <w:r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 xml:space="preserve"> </w:t>
      </w:r>
      <w:r w:rsidR="00CE4E6E" w:rsidRPr="008F0562"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  <w:t>znaleźć można również tarcze i klocki hamulcowe do Audi TT.</w:t>
      </w:r>
    </w:p>
    <w:p w14:paraId="346725B4" w14:textId="092FF134" w:rsidR="008240AC" w:rsidRPr="00CE4E6E" w:rsidRDefault="008F0562" w:rsidP="008F0562">
      <w:pPr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color w:val="050505"/>
          <w:sz w:val="24"/>
          <w:lang w:val="pl-PL" w:eastAsia="pl-PL"/>
        </w:rPr>
      </w:pPr>
      <w:r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Z rozwiązań oferowanych przez </w:t>
      </w:r>
      <w:proofErr w:type="spellStart"/>
      <w:r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z powodzeniem korzystać mogą użytkownicy samochodów kompaktowych i miejskich. </w:t>
      </w:r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W ostatnim czasie katalog </w:t>
      </w:r>
      <w:proofErr w:type="spellStart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powiększył się </w:t>
      </w:r>
      <w:r>
        <w:rPr>
          <w:rFonts w:asciiTheme="minorHAnsi" w:hAnsiTheme="minorHAnsi" w:cstheme="minorHAnsi"/>
          <w:color w:val="050505"/>
          <w:sz w:val="24"/>
          <w:lang w:val="pl-PL" w:eastAsia="pl-PL"/>
        </w:rPr>
        <w:br/>
      </w:r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o tarcze hamulcowe do Hondy Jazz, Mazdy CX-30 oraz Hyundaia </w:t>
      </w:r>
      <w:proofErr w:type="spellStart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Elantra</w:t>
      </w:r>
      <w:proofErr w:type="spellEnd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/Sonata </w:t>
      </w:r>
      <w:r>
        <w:rPr>
          <w:rFonts w:asciiTheme="minorHAnsi" w:hAnsiTheme="minorHAnsi" w:cstheme="minorHAnsi"/>
          <w:color w:val="050505"/>
          <w:sz w:val="24"/>
          <w:lang w:val="pl-PL" w:eastAsia="pl-PL"/>
        </w:rPr>
        <w:br/>
      </w:r>
      <w:r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>oraz</w:t>
      </w:r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referencje klocków hamulcowych do pojazdów francuskich</w:t>
      </w:r>
      <w:r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>:</w:t>
      </w:r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Renault </w:t>
      </w:r>
      <w:proofErr w:type="spellStart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Zoe</w:t>
      </w:r>
      <w:proofErr w:type="spellEnd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i </w:t>
      </w:r>
      <w:proofErr w:type="spellStart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Captur</w:t>
      </w:r>
      <w:proofErr w:type="spellEnd"/>
      <w:r w:rsidR="00D10875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, Citroen C4 i DS4 oraz Peugeot 2008. Części do Hondy i Mazdy</w:t>
      </w:r>
      <w:r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>, a także</w:t>
      </w:r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do modeli </w:t>
      </w:r>
      <w:proofErr w:type="spellStart"/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Zoe</w:t>
      </w:r>
      <w:proofErr w:type="spellEnd"/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i </w:t>
      </w:r>
      <w:proofErr w:type="spellStart"/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Captur</w:t>
      </w:r>
      <w:proofErr w:type="spellEnd"/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</w:t>
      </w:r>
      <w:proofErr w:type="spellStart"/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="008240AC" w:rsidRPr="00CE4E6E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wprowadził na niezależny rynek części zamiennych jako pierwszy</w:t>
      </w:r>
      <w:r>
        <w:rPr>
          <w:rFonts w:asciiTheme="minorHAnsi" w:hAnsiTheme="minorHAnsi" w:cstheme="minorHAnsi"/>
          <w:color w:val="050505"/>
          <w:sz w:val="24"/>
          <w:lang w:val="pl-PL" w:eastAsia="pl-PL"/>
        </w:rPr>
        <w:t>.</w:t>
      </w:r>
    </w:p>
    <w:p w14:paraId="1702238C" w14:textId="6ABC8999" w:rsidR="008F0562" w:rsidRPr="008F0562" w:rsidRDefault="00A04046" w:rsidP="008F0562">
      <w:pPr>
        <w:shd w:val="clear" w:color="auto" w:fill="FFFFFF"/>
        <w:spacing w:before="240" w:line="276" w:lineRule="auto"/>
        <w:jc w:val="both"/>
        <w:rPr>
          <w:rFonts w:asciiTheme="minorHAnsi" w:hAnsiTheme="minorHAnsi" w:cstheme="minorHAnsi"/>
          <w:color w:val="050505"/>
          <w:sz w:val="24"/>
          <w:shd w:val="clear" w:color="auto" w:fill="FFFFFF"/>
          <w:lang w:val="pl-PL"/>
        </w:rPr>
      </w:pPr>
      <w:proofErr w:type="spellStart"/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to znakomite klocki i tarcze hamulcowe, ale nie tylko. </w:t>
      </w:r>
      <w:r w:rsidR="00B84C58">
        <w:rPr>
          <w:rFonts w:asciiTheme="minorHAnsi" w:hAnsiTheme="minorHAnsi" w:cstheme="minorHAnsi"/>
          <w:color w:val="050505"/>
          <w:sz w:val="24"/>
          <w:lang w:val="pl-PL" w:eastAsia="pl-PL"/>
        </w:rPr>
        <w:t>W asortymencie znaleźć można też</w:t>
      </w:r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czujniki ABS</w:t>
      </w:r>
      <w:r w:rsidR="008F0562" w:rsidRPr="008F0562">
        <w:rPr>
          <w:rFonts w:asciiTheme="minorHAnsi" w:hAnsiTheme="minorHAnsi" w:cstheme="minorHAnsi"/>
          <w:noProof/>
          <w:color w:val="050505"/>
          <w:sz w:val="24"/>
          <w:lang w:val="pl-PL" w:eastAsia="pl-PL"/>
        </w:rPr>
        <w:t xml:space="preserve">. </w:t>
      </w:r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>To ważne elementy systemów stabilizacji jazdy, takich jak ABS, ASR i ESP. Stale mierzą prędkość obrotową koła i przekazują aktualne sygnały do sterownika</w:t>
      </w:r>
      <w:r w:rsidR="008F0562" w:rsidRPr="008F0562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. </w:t>
      </w:r>
      <w:proofErr w:type="spellStart"/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>Textar</w:t>
      </w:r>
      <w:proofErr w:type="spellEnd"/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oferuje 475 rodzajów czujników, a ich </w:t>
      </w:r>
      <w:r w:rsidR="004234CB">
        <w:rPr>
          <w:rFonts w:asciiTheme="minorHAnsi" w:hAnsiTheme="minorHAnsi" w:cstheme="minorHAnsi"/>
          <w:color w:val="050505"/>
          <w:sz w:val="24"/>
          <w:lang w:val="pl-PL" w:eastAsia="pl-PL"/>
        </w:rPr>
        <w:t>portfolio</w:t>
      </w:r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 jest stale poszerzan</w:t>
      </w:r>
      <w:r w:rsidR="004234CB">
        <w:rPr>
          <w:rFonts w:asciiTheme="minorHAnsi" w:hAnsiTheme="minorHAnsi" w:cstheme="minorHAnsi"/>
          <w:color w:val="050505"/>
          <w:sz w:val="24"/>
          <w:lang w:val="pl-PL" w:eastAsia="pl-PL"/>
        </w:rPr>
        <w:t>e</w:t>
      </w:r>
      <w:r w:rsidRPr="00A04046">
        <w:rPr>
          <w:rFonts w:asciiTheme="minorHAnsi" w:hAnsiTheme="minorHAnsi" w:cstheme="minorHAnsi"/>
          <w:color w:val="050505"/>
          <w:sz w:val="24"/>
          <w:lang w:val="pl-PL" w:eastAsia="pl-PL"/>
        </w:rPr>
        <w:t xml:space="preserve">. </w:t>
      </w:r>
    </w:p>
    <w:p w14:paraId="5AC410A6" w14:textId="43225420" w:rsidR="00633338" w:rsidRPr="00535B05" w:rsidRDefault="00AD245C" w:rsidP="008F0562">
      <w:pPr>
        <w:suppressAutoHyphens/>
        <w:autoSpaceDN w:val="0"/>
        <w:spacing w:before="240" w:after="160" w:line="276" w:lineRule="auto"/>
        <w:jc w:val="both"/>
        <w:textAlignment w:val="baseline"/>
        <w:rPr>
          <w:rFonts w:ascii="Calibri" w:eastAsia="Calibri" w:hAnsi="Calibri"/>
          <w:color w:val="auto"/>
          <w:sz w:val="24"/>
          <w:lang w:val="pl-PL"/>
        </w:rPr>
      </w:pPr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 xml:space="preserve">Wszystkie nowości, a także dotychczasowe produkty z oferty </w:t>
      </w:r>
      <w:proofErr w:type="spellStart"/>
      <w:r w:rsidRPr="008F0562">
        <w:rPr>
          <w:rFonts w:asciiTheme="minorHAnsi" w:eastAsia="Calibri" w:hAnsiTheme="minorHAnsi" w:cstheme="minorHAnsi"/>
          <w:color w:val="auto"/>
          <w:sz w:val="24"/>
          <w:lang w:val="pl-PL"/>
        </w:rPr>
        <w:t>Text</w:t>
      </w:r>
      <w:r>
        <w:rPr>
          <w:rFonts w:ascii="Calibri" w:eastAsia="Calibri" w:hAnsi="Calibri"/>
          <w:color w:val="auto"/>
          <w:sz w:val="24"/>
          <w:lang w:val="pl-PL"/>
        </w:rPr>
        <w:t>ar</w:t>
      </w:r>
      <w:proofErr w:type="spellEnd"/>
      <w:r>
        <w:rPr>
          <w:rFonts w:ascii="Calibri" w:eastAsia="Calibri" w:hAnsi="Calibri"/>
          <w:color w:val="auto"/>
          <w:sz w:val="24"/>
          <w:lang w:val="pl-PL"/>
        </w:rPr>
        <w:t xml:space="preserve"> można znaleźć w katalogu </w:t>
      </w:r>
      <w:hyperlink r:id="rId7" w:history="1">
        <w:r>
          <w:rPr>
            <w:rStyle w:val="Hipercze"/>
            <w:rFonts w:ascii="Calibri" w:eastAsia="Calibri" w:hAnsi="Calibri"/>
            <w:sz w:val="24"/>
            <w:lang w:val="pl-PL"/>
          </w:rPr>
          <w:t xml:space="preserve">online </w:t>
        </w:r>
        <w:proofErr w:type="spellStart"/>
        <w:r>
          <w:rPr>
            <w:rStyle w:val="Hipercze"/>
            <w:rFonts w:ascii="Calibri" w:eastAsia="Calibri" w:hAnsi="Calibri"/>
            <w:sz w:val="24"/>
            <w:lang w:val="pl-PL"/>
          </w:rPr>
          <w:t>Textar</w:t>
        </w:r>
        <w:proofErr w:type="spellEnd"/>
        <w:r>
          <w:rPr>
            <w:rStyle w:val="Hipercze"/>
            <w:rFonts w:ascii="Calibri" w:eastAsia="Calibri" w:hAnsi="Calibri"/>
            <w:sz w:val="24"/>
            <w:lang w:val="pl-PL"/>
          </w:rPr>
          <w:t xml:space="preserve"> </w:t>
        </w:r>
        <w:proofErr w:type="spellStart"/>
        <w:r>
          <w:rPr>
            <w:rStyle w:val="Hipercze"/>
            <w:rFonts w:ascii="Calibri" w:eastAsia="Calibri" w:hAnsi="Calibri"/>
            <w:sz w:val="24"/>
            <w:lang w:val="pl-PL"/>
          </w:rPr>
          <w:t>BrakeBook</w:t>
        </w:r>
        <w:proofErr w:type="spellEnd"/>
      </w:hyperlink>
      <w:r>
        <w:rPr>
          <w:rFonts w:ascii="Calibri" w:eastAsia="Calibri" w:hAnsi="Calibri"/>
          <w:color w:val="auto"/>
          <w:sz w:val="24"/>
          <w:lang w:val="pl-PL"/>
        </w:rPr>
        <w:t xml:space="preserve"> oraz </w:t>
      </w:r>
      <w:hyperlink r:id="rId8" w:history="1">
        <w:r>
          <w:rPr>
            <w:rStyle w:val="Hipercze"/>
            <w:rFonts w:ascii="Calibri" w:eastAsia="Calibri" w:hAnsi="Calibri"/>
            <w:sz w:val="24"/>
            <w:lang w:val="pl-PL"/>
          </w:rPr>
          <w:t>aplik</w:t>
        </w:r>
        <w:r>
          <w:rPr>
            <w:rStyle w:val="Hipercze"/>
            <w:rFonts w:ascii="Calibri" w:eastAsia="Calibri" w:hAnsi="Calibri"/>
            <w:sz w:val="24"/>
            <w:lang w:val="pl-PL"/>
          </w:rPr>
          <w:t>a</w:t>
        </w:r>
        <w:r>
          <w:rPr>
            <w:rStyle w:val="Hipercze"/>
            <w:rFonts w:ascii="Calibri" w:eastAsia="Calibri" w:hAnsi="Calibri"/>
            <w:sz w:val="24"/>
            <w:lang w:val="pl-PL"/>
          </w:rPr>
          <w:t xml:space="preserve">cji mobilnej </w:t>
        </w:r>
        <w:proofErr w:type="spellStart"/>
        <w:r>
          <w:rPr>
            <w:rStyle w:val="Hipercze"/>
            <w:rFonts w:ascii="Calibri" w:eastAsia="Calibri" w:hAnsi="Calibri"/>
            <w:sz w:val="24"/>
            <w:lang w:val="pl-PL"/>
          </w:rPr>
          <w:t>BrakeBook</w:t>
        </w:r>
        <w:proofErr w:type="spellEnd"/>
      </w:hyperlink>
      <w:r>
        <w:rPr>
          <w:rFonts w:ascii="Calibri" w:eastAsia="Calibri" w:hAnsi="Calibri"/>
          <w:color w:val="auto"/>
          <w:sz w:val="24"/>
          <w:lang w:val="pl-PL"/>
        </w:rPr>
        <w:t>.</w:t>
      </w:r>
    </w:p>
    <w:p w14:paraId="73178FA1" w14:textId="47BAB1F6" w:rsidR="00AD245C" w:rsidRDefault="00AD245C" w:rsidP="00AD245C">
      <w:p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</w:pPr>
      <w:r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 xml:space="preserve">Nowości w ofercie </w:t>
      </w:r>
      <w:proofErr w:type="spellStart"/>
      <w:r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Textar</w:t>
      </w:r>
      <w:proofErr w:type="spellEnd"/>
      <w:r>
        <w:rPr>
          <w:rFonts w:asciiTheme="minorHAnsi" w:eastAsia="Calibri" w:hAnsiTheme="minorHAnsi" w:cstheme="minorHAnsi"/>
          <w:b/>
          <w:bCs/>
          <w:color w:val="auto"/>
          <w:sz w:val="24"/>
          <w:lang w:val="pl-PL"/>
        </w:rPr>
        <w:t>:</w:t>
      </w:r>
    </w:p>
    <w:p w14:paraId="69EE1B7B" w14:textId="77777777" w:rsidR="00AD245C" w:rsidRDefault="00AD245C" w:rsidP="00AD245C">
      <w:pPr>
        <w:suppressAutoHyphens/>
        <w:autoSpaceDN w:val="0"/>
        <w:spacing w:after="160" w:line="276" w:lineRule="auto"/>
        <w:textAlignment w:val="baseline"/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</w:pPr>
      <w:r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  <w:t xml:space="preserve">Tarcze hamulcowe </w:t>
      </w:r>
    </w:p>
    <w:p w14:paraId="574F41D9" w14:textId="77777777" w:rsidR="003C4E5C" w:rsidRPr="00694692" w:rsidRDefault="003C4E5C" w:rsidP="0069469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lastRenderedPageBreak/>
        <w:t>Honda Jazz</w:t>
      </w:r>
    </w:p>
    <w:p w14:paraId="169E1560" w14:textId="19DA7F82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Numer części: 92333903</w:t>
      </w:r>
    </w:p>
    <w:p w14:paraId="49A6BACC" w14:textId="0C6FC7B6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 xml:space="preserve">Karta informacyjna produktu: </w:t>
      </w:r>
      <w:hyperlink r:id="rId9" w:history="1">
        <w:r w:rsidR="000E7FB2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https://bit.ly/3ExsxGG</w:t>
        </w:r>
      </w:hyperlink>
      <w:r w:rsidR="000E7FB2">
        <w:rPr>
          <w:rFonts w:asciiTheme="minorHAnsi" w:hAnsiTheme="minorHAnsi" w:cstheme="minorHAnsi"/>
          <w:sz w:val="24"/>
          <w:szCs w:val="28"/>
        </w:rPr>
        <w:t xml:space="preserve"> </w:t>
      </w:r>
      <w:r w:rsidRPr="009E09B4">
        <w:rPr>
          <w:rFonts w:asciiTheme="minorHAnsi" w:hAnsiTheme="minorHAnsi" w:cstheme="minorHAnsi"/>
          <w:sz w:val="28"/>
          <w:szCs w:val="32"/>
          <w:lang w:val="pl-PL"/>
        </w:rPr>
        <w:t xml:space="preserve"> </w:t>
      </w:r>
    </w:p>
    <w:p w14:paraId="1C59036C" w14:textId="1BE30235" w:rsidR="003C4E5C" w:rsidRPr="00694692" w:rsidRDefault="003C4E5C" w:rsidP="0069469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Mazda CX-30</w:t>
      </w:r>
    </w:p>
    <w:p w14:paraId="1DE4FB83" w14:textId="6ED87ECC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Numer części: 92324803</w:t>
      </w:r>
    </w:p>
    <w:p w14:paraId="749189AF" w14:textId="1E558EA8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 xml:space="preserve">Karta informacyjna produktu: </w:t>
      </w:r>
      <w:hyperlink r:id="rId10" w:history="1">
        <w:r w:rsidR="000E7FB2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https://bit.ly/3gk2bzR</w:t>
        </w:r>
      </w:hyperlink>
      <w:r w:rsidR="000E7FB2">
        <w:rPr>
          <w:rFonts w:asciiTheme="minorHAnsi" w:hAnsiTheme="minorHAnsi" w:cstheme="minorHAnsi"/>
          <w:sz w:val="24"/>
          <w:szCs w:val="28"/>
        </w:rPr>
        <w:t xml:space="preserve"> </w:t>
      </w:r>
      <w:r w:rsidRPr="000E7FB2">
        <w:rPr>
          <w:rFonts w:asciiTheme="minorHAnsi" w:hAnsiTheme="minorHAnsi" w:cstheme="minorHAnsi"/>
          <w:sz w:val="28"/>
          <w:szCs w:val="32"/>
          <w:lang w:val="pl-PL"/>
        </w:rPr>
        <w:t xml:space="preserve"> </w:t>
      </w:r>
      <w:r w:rsidR="000E7FB2">
        <w:rPr>
          <w:rFonts w:asciiTheme="minorHAnsi" w:hAnsiTheme="minorHAnsi" w:cstheme="minorHAnsi"/>
          <w:sz w:val="28"/>
          <w:szCs w:val="32"/>
          <w:lang w:val="pl-PL"/>
        </w:rPr>
        <w:t xml:space="preserve"> </w:t>
      </w:r>
    </w:p>
    <w:p w14:paraId="0E5BE827" w14:textId="4DE5060D" w:rsidR="003C4E5C" w:rsidRPr="00694692" w:rsidRDefault="003C4E5C" w:rsidP="0069469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 xml:space="preserve">Hyundai </w:t>
      </w:r>
      <w:proofErr w:type="spellStart"/>
      <w:r w:rsidRPr="00694692">
        <w:rPr>
          <w:rFonts w:asciiTheme="minorHAnsi" w:hAnsiTheme="minorHAnsi" w:cstheme="minorHAnsi"/>
          <w:sz w:val="24"/>
          <w:szCs w:val="28"/>
          <w:lang w:val="pl-PL"/>
        </w:rPr>
        <w:t>Elantra</w:t>
      </w:r>
      <w:proofErr w:type="spellEnd"/>
      <w:r w:rsidRPr="00694692">
        <w:rPr>
          <w:rFonts w:asciiTheme="minorHAnsi" w:hAnsiTheme="minorHAnsi" w:cstheme="minorHAnsi"/>
          <w:sz w:val="24"/>
          <w:szCs w:val="28"/>
          <w:lang w:val="pl-PL"/>
        </w:rPr>
        <w:t>/Sonata</w:t>
      </w:r>
    </w:p>
    <w:p w14:paraId="76E5D118" w14:textId="662603C7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Numer części: 92333203</w:t>
      </w:r>
    </w:p>
    <w:p w14:paraId="69937702" w14:textId="54396B21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 xml:space="preserve">Karta informacyjna produktu: </w:t>
      </w:r>
      <w:hyperlink r:id="rId11" w:history="1">
        <w:r w:rsidR="000E7FB2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https://bit.ly/3XmwqXc</w:t>
        </w:r>
      </w:hyperlink>
      <w:r w:rsidR="000E7FB2">
        <w:rPr>
          <w:rFonts w:asciiTheme="minorHAnsi" w:hAnsiTheme="minorHAnsi" w:cstheme="minorHAnsi"/>
          <w:sz w:val="24"/>
          <w:szCs w:val="28"/>
        </w:rPr>
        <w:t xml:space="preserve"> </w:t>
      </w:r>
      <w:r w:rsidRPr="000E7FB2">
        <w:rPr>
          <w:rFonts w:asciiTheme="minorHAnsi" w:hAnsiTheme="minorHAnsi" w:cstheme="minorHAnsi"/>
          <w:sz w:val="28"/>
          <w:szCs w:val="32"/>
          <w:lang w:val="pl-PL"/>
        </w:rPr>
        <w:t xml:space="preserve"> </w:t>
      </w:r>
    </w:p>
    <w:p w14:paraId="52274C90" w14:textId="2B65BC74" w:rsidR="003C4E5C" w:rsidRPr="00694692" w:rsidRDefault="003C4E5C" w:rsidP="0069469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Audi TT</w:t>
      </w:r>
    </w:p>
    <w:p w14:paraId="4BCB013C" w14:textId="059C38E5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Numer części: 92224903</w:t>
      </w:r>
    </w:p>
    <w:p w14:paraId="45FB3B87" w14:textId="730CAB34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 xml:space="preserve">Karta informacyjna produktu: </w:t>
      </w:r>
      <w:hyperlink r:id="rId12" w:history="1">
        <w:r w:rsidR="009E09B4" w:rsidRPr="000E7FB2">
          <w:rPr>
            <w:rStyle w:val="Hipercze"/>
            <w:rFonts w:asciiTheme="minorHAnsi" w:hAnsiTheme="minorHAnsi" w:cstheme="minorHAnsi"/>
            <w:sz w:val="24"/>
            <w:szCs w:val="28"/>
          </w:rPr>
          <w:t>https://bit.ly/3d4ub92</w:t>
        </w:r>
      </w:hyperlink>
      <w:r w:rsidR="009E09B4" w:rsidRPr="000E7FB2">
        <w:rPr>
          <w:sz w:val="24"/>
          <w:szCs w:val="28"/>
        </w:rPr>
        <w:t xml:space="preserve"> </w:t>
      </w:r>
    </w:p>
    <w:p w14:paraId="0C26EF81" w14:textId="77777777" w:rsidR="003C4E5C" w:rsidRPr="00694692" w:rsidRDefault="003C4E5C" w:rsidP="00694692">
      <w:pPr>
        <w:pStyle w:val="Akapitzlist"/>
        <w:numPr>
          <w:ilvl w:val="0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VW ID.4 i ID.5</w:t>
      </w:r>
    </w:p>
    <w:p w14:paraId="4CBECD07" w14:textId="7A124674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>Numer części: 92337405</w:t>
      </w:r>
    </w:p>
    <w:p w14:paraId="4ECC62FA" w14:textId="10B36D94" w:rsidR="003C4E5C" w:rsidRPr="00694692" w:rsidRDefault="003C4E5C" w:rsidP="00694692">
      <w:pPr>
        <w:pStyle w:val="Akapitzlist"/>
        <w:numPr>
          <w:ilvl w:val="1"/>
          <w:numId w:val="13"/>
        </w:numPr>
        <w:spacing w:line="276" w:lineRule="auto"/>
        <w:rPr>
          <w:rFonts w:asciiTheme="minorHAnsi" w:hAnsiTheme="minorHAnsi" w:cstheme="minorHAnsi"/>
          <w:sz w:val="24"/>
          <w:szCs w:val="28"/>
          <w:lang w:val="pl-PL"/>
        </w:rPr>
      </w:pPr>
      <w:r w:rsidRPr="00694692">
        <w:rPr>
          <w:rFonts w:asciiTheme="minorHAnsi" w:hAnsiTheme="minorHAnsi" w:cstheme="minorHAnsi"/>
          <w:sz w:val="24"/>
          <w:szCs w:val="28"/>
          <w:lang w:val="pl-PL"/>
        </w:rPr>
        <w:t xml:space="preserve">Karta informacyjna produktu: </w:t>
      </w:r>
      <w:hyperlink r:id="rId13" w:history="1">
        <w:r w:rsidR="000E7FB2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https://bit.ly/3owgeTe</w:t>
        </w:r>
      </w:hyperlink>
      <w:r w:rsidR="000E7FB2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6CA485F0" w14:textId="77777777" w:rsidR="003C4E5C" w:rsidRPr="00694692" w:rsidRDefault="003C4E5C" w:rsidP="00694692">
      <w:pPr>
        <w:shd w:val="clear" w:color="auto" w:fill="FFFFFF"/>
        <w:spacing w:line="276" w:lineRule="auto"/>
        <w:rPr>
          <w:rFonts w:ascii="inherit" w:hAnsi="inherit" w:cs="Segoe UI Historic"/>
          <w:color w:val="050505"/>
          <w:sz w:val="23"/>
          <w:szCs w:val="23"/>
          <w:lang w:val="pl-PL"/>
        </w:rPr>
      </w:pPr>
    </w:p>
    <w:p w14:paraId="2D84B323" w14:textId="47096C22" w:rsidR="00E876E3" w:rsidRPr="00694692" w:rsidRDefault="00E876E3" w:rsidP="00694692">
      <w:pPr>
        <w:spacing w:line="276" w:lineRule="auto"/>
        <w:rPr>
          <w:rFonts w:asciiTheme="minorHAnsi" w:eastAsia="Calibri" w:hAnsiTheme="minorHAnsi" w:cstheme="minorHAnsi"/>
          <w:color w:val="050505"/>
          <w:shd w:val="clear" w:color="auto" w:fill="FFFFFF"/>
          <w:lang w:val="pl-PL"/>
        </w:rPr>
      </w:pPr>
    </w:p>
    <w:p w14:paraId="5A77AC28" w14:textId="245A0BD5" w:rsidR="00D519EB" w:rsidRPr="00694692" w:rsidRDefault="00D519EB" w:rsidP="00694692">
      <w:pPr>
        <w:suppressAutoHyphens/>
        <w:autoSpaceDN w:val="0"/>
        <w:spacing w:after="160" w:line="276" w:lineRule="auto"/>
        <w:ind w:left="360"/>
        <w:textAlignment w:val="baseline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  <w:r w:rsidRPr="00694692">
        <w:rPr>
          <w:rFonts w:asciiTheme="minorHAnsi" w:eastAsia="Calibri" w:hAnsiTheme="minorHAnsi" w:cstheme="minorHAnsi"/>
          <w:color w:val="auto"/>
          <w:sz w:val="24"/>
          <w:u w:val="single"/>
          <w:lang w:val="pl-PL"/>
        </w:rPr>
        <w:t>Klocki hamulcowe</w:t>
      </w:r>
    </w:p>
    <w:p w14:paraId="2CFD1E8C" w14:textId="7FCFA39A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Lexus NX</w:t>
      </w:r>
    </w:p>
    <w:p w14:paraId="0589B4B5" w14:textId="5BC45749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2058201</w:t>
      </w:r>
    </w:p>
    <w:p w14:paraId="0EE6410C" w14:textId="284812F4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14" w:history="1">
        <w:r w:rsidR="009E09B4" w:rsidRPr="009E09B4">
          <w:rPr>
            <w:rStyle w:val="Hipercze"/>
            <w:rFonts w:asciiTheme="minorHAnsi" w:hAnsiTheme="minorHAnsi" w:cstheme="minorHAnsi"/>
            <w:sz w:val="24"/>
            <w:szCs w:val="28"/>
          </w:rPr>
          <w:t>https://bit.ly/3UvgRdu</w:t>
        </w:r>
      </w:hyperlink>
      <w:r w:rsidR="009E09B4">
        <w:t xml:space="preserve"> </w:t>
      </w:r>
    </w:p>
    <w:p w14:paraId="325A332A" w14:textId="665A7DDE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Ford Mustang</w:t>
      </w:r>
    </w:p>
    <w:p w14:paraId="4969A8E0" w14:textId="389B8E15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2235301</w:t>
      </w:r>
    </w:p>
    <w:p w14:paraId="75807250" w14:textId="084E4EE7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15" w:history="1">
        <w:r w:rsidR="009E09B4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https://bit.ly/3VIgpcM</w:t>
        </w:r>
      </w:hyperlink>
      <w:r w:rsidR="009E09B4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5BAE5834" w14:textId="0A709D66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Mercedes Klasa A/CLA/GLA/GLB</w:t>
      </w:r>
    </w:p>
    <w:p w14:paraId="4A7AA785" w14:textId="1D531AE3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2289301</w:t>
      </w:r>
    </w:p>
    <w:p w14:paraId="5E7970FB" w14:textId="4CD2D546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16" w:history="1">
        <w:r w:rsidR="009E09B4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https://bit.ly/3ufQ7mk</w:t>
        </w:r>
      </w:hyperlink>
      <w:r w:rsidR="009E09B4">
        <w:rPr>
          <w:rFonts w:asciiTheme="minorHAnsi" w:hAnsiTheme="minorHAnsi" w:cstheme="minorHAnsi"/>
          <w:sz w:val="24"/>
          <w:szCs w:val="28"/>
        </w:rPr>
        <w:t xml:space="preserve"> </w:t>
      </w:r>
      <w:r w:rsidRPr="009E09B4">
        <w:rPr>
          <w:rFonts w:asciiTheme="minorHAnsi" w:hAnsiTheme="minorHAnsi" w:cstheme="minorHAnsi"/>
          <w:color w:val="050505"/>
          <w:sz w:val="28"/>
          <w:szCs w:val="28"/>
          <w:lang w:val="pl-PL"/>
        </w:rPr>
        <w:t xml:space="preserve"> </w:t>
      </w:r>
    </w:p>
    <w:p w14:paraId="73F03AF3" w14:textId="33F52F7F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Audi Q5</w:t>
      </w:r>
    </w:p>
    <w:p w14:paraId="62128073" w14:textId="602BE10B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2295801</w:t>
      </w:r>
    </w:p>
    <w:p w14:paraId="7AD6A57F" w14:textId="4C2D9E54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17" w:history="1">
        <w:r w:rsidR="009E09B4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https://bit.ly/3FgxEMM</w:t>
        </w:r>
      </w:hyperlink>
      <w:r w:rsidR="009E09B4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179804A8" w14:textId="5F90703F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Mercedes Klasa S</w:t>
      </w:r>
    </w:p>
    <w:p w14:paraId="3DF75CE6" w14:textId="432EFE8C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2639001</w:t>
      </w:r>
    </w:p>
    <w:p w14:paraId="55B3C26A" w14:textId="3111C168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before="120"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18" w:history="1">
        <w:r w:rsidR="009E09B4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https://bit.ly/3XK02OC</w:t>
        </w:r>
      </w:hyperlink>
      <w:r w:rsidR="009E09B4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581238A3" w14:textId="2D8D83A0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Toyota Corolla/Yaris Cross</w:t>
      </w:r>
    </w:p>
    <w:p w14:paraId="4E13996F" w14:textId="6F9FD356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2621701</w:t>
      </w:r>
    </w:p>
    <w:p w14:paraId="60F21775" w14:textId="3A076718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19" w:history="1">
        <w:r w:rsidR="009E09B4" w:rsidRPr="009E09B4">
          <w:rPr>
            <w:rStyle w:val="Hipercze"/>
            <w:rFonts w:asciiTheme="minorHAnsi" w:hAnsiTheme="minorHAnsi" w:cstheme="minorHAnsi"/>
            <w:sz w:val="24"/>
            <w:szCs w:val="28"/>
          </w:rPr>
          <w:t>https://bit.ly/3Xf2z3f</w:t>
        </w:r>
      </w:hyperlink>
      <w:r w:rsidR="009E09B4" w:rsidRPr="009E09B4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272A7F18" w14:textId="20C8DF4D" w:rsidR="003C4E5C" w:rsidRPr="00694692" w:rsidRDefault="00694692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lastRenderedPageBreak/>
        <w:t>P</w:t>
      </w:r>
      <w:r w:rsidR="003C4E5C"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orsche </w:t>
      </w:r>
      <w:proofErr w:type="spellStart"/>
      <w:r w:rsidR="003C4E5C" w:rsidRPr="00694692">
        <w:rPr>
          <w:rFonts w:asciiTheme="minorHAnsi" w:hAnsiTheme="minorHAnsi" w:cstheme="minorHAnsi"/>
          <w:color w:val="050505"/>
          <w:sz w:val="24"/>
          <w:lang w:val="pl-PL"/>
        </w:rPr>
        <w:t>Panamera</w:t>
      </w:r>
      <w:proofErr w:type="spellEnd"/>
    </w:p>
    <w:p w14:paraId="2FDF5E19" w14:textId="040DF988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2618501</w:t>
      </w:r>
    </w:p>
    <w:p w14:paraId="197725CA" w14:textId="33DC47CF" w:rsidR="003C4E5C" w:rsidRPr="009E09B4" w:rsidRDefault="003C4E5C" w:rsidP="009E09B4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0" w:history="1">
        <w:r w:rsidR="009E09B4" w:rsidRPr="005C3F33">
          <w:rPr>
            <w:rStyle w:val="Hipercze"/>
            <w:rFonts w:asciiTheme="minorHAnsi" w:hAnsiTheme="minorHAnsi" w:cstheme="minorHAnsi"/>
            <w:sz w:val="24"/>
            <w:szCs w:val="28"/>
          </w:rPr>
          <w:t>https://bit.ly/3FYFc7R</w:t>
        </w:r>
      </w:hyperlink>
      <w:r w:rsidR="009E09B4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2CEBB84E" w14:textId="77777777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Renault </w:t>
      </w:r>
      <w:proofErr w:type="spellStart"/>
      <w:r w:rsidRPr="00694692">
        <w:rPr>
          <w:rFonts w:asciiTheme="minorHAnsi" w:hAnsiTheme="minorHAnsi" w:cstheme="minorHAnsi"/>
          <w:color w:val="050505"/>
          <w:sz w:val="24"/>
          <w:lang w:val="pl-PL"/>
        </w:rPr>
        <w:t>Zoe</w:t>
      </w:r>
      <w:proofErr w:type="spellEnd"/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, </w:t>
      </w:r>
      <w:proofErr w:type="spellStart"/>
      <w:r w:rsidRPr="00694692">
        <w:rPr>
          <w:rFonts w:asciiTheme="minorHAnsi" w:hAnsiTheme="minorHAnsi" w:cstheme="minorHAnsi"/>
          <w:color w:val="050505"/>
          <w:sz w:val="24"/>
          <w:lang w:val="pl-PL"/>
        </w:rPr>
        <w:t>Captur</w:t>
      </w:r>
      <w:proofErr w:type="spellEnd"/>
    </w:p>
    <w:p w14:paraId="6A0A65FE" w14:textId="7A95E7F1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2210401</w:t>
      </w:r>
    </w:p>
    <w:p w14:paraId="2BF7C36D" w14:textId="039983E3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1" w:history="1">
        <w:r w:rsidR="009E09B4" w:rsidRPr="009E09B4">
          <w:rPr>
            <w:rStyle w:val="Hipercze"/>
            <w:rFonts w:asciiTheme="minorHAnsi" w:hAnsiTheme="minorHAnsi" w:cstheme="minorHAnsi"/>
            <w:sz w:val="24"/>
            <w:szCs w:val="28"/>
          </w:rPr>
          <w:t>https://bit.ly/3MxRHIP</w:t>
        </w:r>
      </w:hyperlink>
      <w:r w:rsidR="009E09B4" w:rsidRPr="009E09B4">
        <w:rPr>
          <w:sz w:val="24"/>
          <w:szCs w:val="28"/>
        </w:rPr>
        <w:t xml:space="preserve"> </w:t>
      </w:r>
      <w:r w:rsidRPr="009E09B4">
        <w:rPr>
          <w:rFonts w:asciiTheme="minorHAnsi" w:hAnsiTheme="minorHAnsi" w:cstheme="minorHAnsi"/>
          <w:color w:val="050505"/>
          <w:sz w:val="28"/>
          <w:szCs w:val="28"/>
          <w:lang w:val="pl-PL"/>
        </w:rPr>
        <w:t xml:space="preserve"> </w:t>
      </w:r>
    </w:p>
    <w:p w14:paraId="5B10F3A1" w14:textId="099B30BA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Citroen C4, DS4, Peugeot 2008</w:t>
      </w:r>
    </w:p>
    <w:p w14:paraId="345F48D2" w14:textId="21A90A77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2619801</w:t>
      </w:r>
    </w:p>
    <w:p w14:paraId="66712376" w14:textId="3BAEEE43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2" w:history="1">
        <w:r w:rsidR="009E09B4" w:rsidRPr="009E09B4">
          <w:rPr>
            <w:rStyle w:val="Hipercze"/>
            <w:rFonts w:asciiTheme="minorHAnsi" w:hAnsiTheme="minorHAnsi" w:cstheme="minorHAnsi"/>
            <w:sz w:val="24"/>
            <w:szCs w:val="28"/>
          </w:rPr>
          <w:t>https://bit.ly/3rTe027</w:t>
        </w:r>
      </w:hyperlink>
      <w:r w:rsidR="009E09B4" w:rsidRPr="009E09B4">
        <w:rPr>
          <w:rFonts w:asciiTheme="minorHAnsi" w:hAnsiTheme="minorHAnsi" w:cstheme="minorHAnsi"/>
          <w:sz w:val="24"/>
          <w:szCs w:val="28"/>
        </w:rPr>
        <w:t xml:space="preserve"> </w:t>
      </w:r>
    </w:p>
    <w:p w14:paraId="099CACBD" w14:textId="00E52875" w:rsidR="003C4E5C" w:rsidRPr="00694692" w:rsidRDefault="00694692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A</w:t>
      </w:r>
      <w:r w:rsidR="003C4E5C" w:rsidRPr="00694692">
        <w:rPr>
          <w:rFonts w:asciiTheme="minorHAnsi" w:hAnsiTheme="minorHAnsi" w:cstheme="minorHAnsi"/>
          <w:color w:val="050505"/>
          <w:sz w:val="24"/>
          <w:lang w:val="pl-PL"/>
        </w:rPr>
        <w:t>udi A6</w:t>
      </w:r>
    </w:p>
    <w:p w14:paraId="5A9B8881" w14:textId="2AC9385A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2626701</w:t>
      </w:r>
    </w:p>
    <w:p w14:paraId="1BD09F66" w14:textId="2F3C1592" w:rsidR="003C4E5C" w:rsidRPr="009E09B4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9E09B4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3" w:history="1">
        <w:r w:rsidR="009E09B4" w:rsidRPr="009E09B4">
          <w:rPr>
            <w:rStyle w:val="Hipercze"/>
            <w:rFonts w:asciiTheme="minorHAnsi" w:hAnsiTheme="minorHAnsi" w:cstheme="minorHAnsi"/>
            <w:sz w:val="24"/>
          </w:rPr>
          <w:t>https://bit.ly/3y0JlTT</w:t>
        </w:r>
      </w:hyperlink>
      <w:r w:rsidR="009E09B4" w:rsidRPr="009E09B4">
        <w:rPr>
          <w:rFonts w:asciiTheme="minorHAnsi" w:hAnsiTheme="minorHAnsi" w:cstheme="minorHAnsi"/>
          <w:sz w:val="24"/>
        </w:rPr>
        <w:t xml:space="preserve"> </w:t>
      </w:r>
    </w:p>
    <w:p w14:paraId="2D7FBA10" w14:textId="10C19DAE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Jeep Grand Cherokee</w:t>
      </w:r>
    </w:p>
    <w:p w14:paraId="1811BF86" w14:textId="6ECAE26B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2584901</w:t>
      </w:r>
    </w:p>
    <w:p w14:paraId="7BED24A2" w14:textId="785D0446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4" w:tgtFrame="_blank" w:history="1">
        <w:r w:rsidRPr="00694692">
          <w:rPr>
            <w:rStyle w:val="Hipercze"/>
            <w:rFonts w:asciiTheme="minorHAnsi" w:hAnsiTheme="minorHAnsi" w:cstheme="minorHAnsi"/>
            <w:sz w:val="24"/>
            <w:bdr w:val="none" w:sz="0" w:space="0" w:color="auto" w:frame="1"/>
            <w:lang w:val="pl-PL"/>
          </w:rPr>
          <w:t>https://bit.ly/3dd9h7B</w:t>
        </w:r>
      </w:hyperlink>
    </w:p>
    <w:p w14:paraId="348F99B6" w14:textId="77777777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Dodge, Nissan, Chevrolet</w:t>
      </w:r>
    </w:p>
    <w:p w14:paraId="040898A3" w14:textId="2379F6BB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2584901</w:t>
      </w:r>
    </w:p>
    <w:p w14:paraId="58D45D8F" w14:textId="22D156D6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5" w:history="1">
        <w:r w:rsidR="009E09B4" w:rsidRPr="009E09B4">
          <w:rPr>
            <w:rStyle w:val="Hipercze"/>
            <w:rFonts w:asciiTheme="minorHAnsi" w:hAnsiTheme="minorHAnsi" w:cstheme="minorHAnsi"/>
            <w:sz w:val="24"/>
            <w:szCs w:val="28"/>
          </w:rPr>
          <w:t>https://bit.ly/3dd9h7B</w:t>
        </w:r>
      </w:hyperlink>
      <w:r w:rsidR="009E09B4">
        <w:t xml:space="preserve">  </w:t>
      </w:r>
    </w:p>
    <w:p w14:paraId="4FD238FB" w14:textId="0BB041EC" w:rsidR="003C4E5C" w:rsidRPr="00694692" w:rsidRDefault="003C4E5C" w:rsidP="00694692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Audi TT</w:t>
      </w:r>
    </w:p>
    <w:p w14:paraId="4EE0D7B7" w14:textId="748CDF81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>Numer części: 2568301</w:t>
      </w:r>
    </w:p>
    <w:p w14:paraId="22C05BDA" w14:textId="53FD21B6" w:rsidR="003C4E5C" w:rsidRPr="00694692" w:rsidRDefault="003C4E5C" w:rsidP="00694692">
      <w:pPr>
        <w:pStyle w:val="Akapitzlist"/>
        <w:numPr>
          <w:ilvl w:val="1"/>
          <w:numId w:val="14"/>
        </w:numPr>
        <w:shd w:val="clear" w:color="auto" w:fill="FFFFFF"/>
        <w:spacing w:line="276" w:lineRule="auto"/>
        <w:rPr>
          <w:rFonts w:asciiTheme="minorHAnsi" w:hAnsiTheme="minorHAnsi" w:cstheme="minorHAnsi"/>
          <w:color w:val="050505"/>
          <w:sz w:val="24"/>
          <w:lang w:val="pl-PL"/>
        </w:rPr>
      </w:pPr>
      <w:r w:rsidRPr="00694692">
        <w:rPr>
          <w:rFonts w:asciiTheme="minorHAnsi" w:hAnsiTheme="minorHAnsi" w:cstheme="minorHAnsi"/>
          <w:color w:val="050505"/>
          <w:sz w:val="24"/>
          <w:lang w:val="pl-PL"/>
        </w:rPr>
        <w:t xml:space="preserve">Karta informacyjna produktu: </w:t>
      </w:r>
      <w:hyperlink r:id="rId26" w:history="1">
        <w:r w:rsidR="009E09B4" w:rsidRPr="009E09B4">
          <w:rPr>
            <w:rStyle w:val="Hipercze"/>
            <w:rFonts w:asciiTheme="minorHAnsi" w:hAnsiTheme="minorHAnsi" w:cstheme="minorHAnsi"/>
            <w:sz w:val="24"/>
            <w:szCs w:val="28"/>
          </w:rPr>
          <w:t>https://bit.ly/3BB8LcN</w:t>
        </w:r>
      </w:hyperlink>
      <w:r w:rsidR="009E09B4" w:rsidRPr="009E09B4">
        <w:rPr>
          <w:sz w:val="24"/>
          <w:szCs w:val="28"/>
        </w:rPr>
        <w:t xml:space="preserve">  </w:t>
      </w:r>
    </w:p>
    <w:p w14:paraId="24D608C4" w14:textId="77777777" w:rsidR="00694692" w:rsidRDefault="00694692" w:rsidP="00B35992">
      <w:pPr>
        <w:spacing w:before="240" w:after="240" w:line="276" w:lineRule="auto"/>
        <w:ind w:right="141"/>
        <w:rPr>
          <w:rFonts w:asciiTheme="minorHAnsi" w:eastAsia="Calibri" w:hAnsiTheme="minorHAnsi" w:cstheme="minorHAnsi"/>
          <w:color w:val="050505"/>
          <w:sz w:val="24"/>
          <w:shd w:val="clear" w:color="auto" w:fill="FFFFFF"/>
          <w:lang w:val="pl-PL"/>
        </w:rPr>
      </w:pPr>
    </w:p>
    <w:p w14:paraId="0B8DC5EE" w14:textId="66DC19C8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 xml:space="preserve">Informacje o TMD </w:t>
      </w:r>
      <w:proofErr w:type="spellStart"/>
      <w:r w:rsidRPr="00406345">
        <w:rPr>
          <w:rFonts w:asciiTheme="minorHAnsi" w:hAnsiTheme="minorHAnsi" w:cstheme="minorHAnsi"/>
          <w:b/>
          <w:sz w:val="24"/>
          <w:lang w:val="pl-PL"/>
        </w:rPr>
        <w:t>Friction</w:t>
      </w:r>
      <w:proofErr w:type="spellEnd"/>
    </w:p>
    <w:p w14:paraId="58EEE7BE" w14:textId="77777777" w:rsidR="00143310" w:rsidRPr="002B1144" w:rsidRDefault="00143310" w:rsidP="00B35992">
      <w:pPr>
        <w:spacing w:before="240" w:after="240" w:line="276" w:lineRule="auto"/>
        <w:ind w:right="141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spółka należąca w całości do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Holdings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Inc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, jest światowym liderem w produkcji materiałów ciernych dla branży motoryzacyjnej na OE i niezależny rynek części zamiennych. W swoim por</w:t>
      </w:r>
      <w:r>
        <w:rPr>
          <w:rFonts w:asciiTheme="minorHAnsi" w:hAnsiTheme="minorHAnsi" w:cstheme="minorHAnsi"/>
          <w:sz w:val="16"/>
          <w:szCs w:val="16"/>
          <w:lang w:val="pl-PL"/>
        </w:rPr>
        <w:t>t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folio firma ma produkty przeznaczone do samochodów osobowych i pojazdów użytkowych oraz oferuje rozwiązania dla pojazdów sportowych i dla przemysłu.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zaopatruje światowy rynek OE oraz części zamiennych w marki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Textar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Mintex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Don,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Pagid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Cobreq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,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Nisshinbo</w:t>
      </w:r>
      <w:proofErr w:type="spellEnd"/>
      <w:r>
        <w:rPr>
          <w:rFonts w:asciiTheme="minorHAnsi" w:hAnsiTheme="minorHAnsi" w:cstheme="minorHAnsi"/>
          <w:sz w:val="16"/>
          <w:szCs w:val="16"/>
          <w:lang w:val="pl-PL"/>
        </w:rPr>
        <w:t xml:space="preserve"> i </w:t>
      </w:r>
      <w:proofErr w:type="spellStart"/>
      <w:r>
        <w:rPr>
          <w:rFonts w:asciiTheme="minorHAnsi" w:hAnsiTheme="minorHAnsi" w:cstheme="minorHAnsi"/>
          <w:sz w:val="16"/>
          <w:szCs w:val="16"/>
          <w:lang w:val="pl-PL"/>
        </w:rPr>
        <w:t>Bendix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. Ponadto TMD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Friction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 opracowuje </w:t>
      </w:r>
      <w:r w:rsidRPr="002B1144">
        <w:rPr>
          <w:rFonts w:asciiTheme="minorHAnsi" w:hAnsiTheme="minorHAnsi" w:cstheme="minorHAnsi"/>
          <w:sz w:val="16"/>
          <w:szCs w:val="16"/>
          <w:lang w:val="pl-PL"/>
        </w:rPr>
        <w:br/>
        <w:t xml:space="preserve">i produkuje okładziny cierne dla przemysłu pod marką </w:t>
      </w:r>
      <w:proofErr w:type="spellStart"/>
      <w:r w:rsidRPr="002B1144">
        <w:rPr>
          <w:rFonts w:asciiTheme="minorHAnsi" w:hAnsiTheme="minorHAnsi" w:cstheme="minorHAnsi"/>
          <w:sz w:val="16"/>
          <w:szCs w:val="16"/>
          <w:lang w:val="pl-PL"/>
        </w:rPr>
        <w:t>Cosid</w:t>
      </w:r>
      <w:proofErr w:type="spellEnd"/>
      <w:r w:rsidRPr="002B1144">
        <w:rPr>
          <w:rFonts w:asciiTheme="minorHAnsi" w:hAnsiTheme="minorHAnsi" w:cstheme="minorHAnsi"/>
          <w:sz w:val="16"/>
          <w:szCs w:val="16"/>
          <w:lang w:val="pl-PL"/>
        </w:rPr>
        <w:t>. Grupa posiada cztery oddziały w Niemczech oraz inne w Europie, USA, Brazylii, Meksyku, Chinach i Japonii. Zatrudnia 4.500 pracowników na całym świecie.</w:t>
      </w:r>
    </w:p>
    <w:p w14:paraId="603D4B46" w14:textId="77777777" w:rsidR="00143310" w:rsidRPr="002B1144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sz w:val="16"/>
          <w:szCs w:val="16"/>
          <w:lang w:val="pl-PL"/>
        </w:rPr>
      </w:pPr>
      <w:r w:rsidRPr="002B1144">
        <w:rPr>
          <w:rFonts w:asciiTheme="minorHAnsi" w:hAnsiTheme="minorHAnsi" w:cstheme="minorHAnsi"/>
          <w:sz w:val="16"/>
          <w:szCs w:val="16"/>
          <w:lang w:val="pl-PL"/>
        </w:rPr>
        <w:t xml:space="preserve">Więcej informacji można znaleźć na </w:t>
      </w:r>
      <w:r w:rsidRPr="00CA43C5">
        <w:rPr>
          <w:rFonts w:asciiTheme="minorHAnsi" w:hAnsiTheme="minorHAnsi" w:cstheme="minorHAnsi"/>
          <w:sz w:val="16"/>
          <w:szCs w:val="16"/>
          <w:lang w:val="pl-PL"/>
        </w:rPr>
        <w:t xml:space="preserve">stronie </w:t>
      </w:r>
      <w:hyperlink r:id="rId27" w:history="1">
        <w:r w:rsidRPr="0062293F">
          <w:rPr>
            <w:rStyle w:val="Hipercze"/>
            <w:rFonts w:asciiTheme="minorHAnsi" w:hAnsiTheme="minorHAnsi" w:cstheme="minorHAnsi"/>
            <w:sz w:val="16"/>
            <w:szCs w:val="16"/>
            <w:lang w:val="pl-PL"/>
          </w:rPr>
          <w:t>www.tmdfriction.com</w:t>
        </w:r>
      </w:hyperlink>
      <w:r>
        <w:rPr>
          <w:rFonts w:asciiTheme="minorHAnsi" w:hAnsiTheme="minorHAnsi" w:cstheme="minorHAnsi"/>
          <w:sz w:val="16"/>
          <w:szCs w:val="16"/>
          <w:lang w:val="pl-PL"/>
        </w:rPr>
        <w:t xml:space="preserve">. </w:t>
      </w:r>
    </w:p>
    <w:p w14:paraId="2A7DA1CF" w14:textId="6899C40E" w:rsidR="00143310" w:rsidRPr="00406345" w:rsidRDefault="00143310" w:rsidP="00B35992">
      <w:pPr>
        <w:spacing w:before="240" w:after="240" w:line="276" w:lineRule="auto"/>
        <w:ind w:right="141"/>
        <w:rPr>
          <w:rFonts w:asciiTheme="minorHAnsi" w:hAnsiTheme="minorHAnsi" w:cstheme="minorHAnsi"/>
          <w:b/>
          <w:sz w:val="24"/>
          <w:lang w:val="pl-PL"/>
        </w:rPr>
      </w:pPr>
      <w:r w:rsidRPr="00406345">
        <w:rPr>
          <w:rFonts w:asciiTheme="minorHAnsi" w:hAnsiTheme="minorHAnsi" w:cstheme="minorHAnsi"/>
          <w:b/>
          <w:sz w:val="24"/>
          <w:lang w:val="pl-PL"/>
        </w:rPr>
        <w:t>Kontakt dla mediów:</w:t>
      </w:r>
    </w:p>
    <w:p w14:paraId="37372D36" w14:textId="4204824D" w:rsidR="00143310" w:rsidRPr="00726F01" w:rsidRDefault="00CE6EE2" w:rsidP="00B35992">
      <w:pPr>
        <w:spacing w:before="240" w:after="240" w:line="276" w:lineRule="auto"/>
        <w:ind w:left="-284" w:right="141"/>
        <w:rPr>
          <w:rFonts w:asciiTheme="minorHAnsi" w:hAnsiTheme="minorHAnsi" w:cstheme="minorHAnsi"/>
          <w:sz w:val="16"/>
          <w:szCs w:val="16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 </w:t>
      </w:r>
      <w:r w:rsidR="00B35992">
        <w:rPr>
          <w:rFonts w:asciiTheme="minorHAnsi" w:hAnsiTheme="minorHAnsi" w:cstheme="minorHAnsi"/>
          <w:sz w:val="24"/>
          <w:lang w:val="pl-PL"/>
        </w:rPr>
        <w:tab/>
      </w:r>
      <w:r w:rsidR="00143310">
        <w:rPr>
          <w:rFonts w:asciiTheme="minorHAnsi" w:hAnsiTheme="minorHAnsi" w:cstheme="minorHAnsi"/>
          <w:sz w:val="16"/>
          <w:szCs w:val="16"/>
          <w:lang w:val="pl-PL"/>
        </w:rPr>
        <w:t>Krzysztof Jordan</w:t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pl-PL"/>
        </w:rPr>
        <w:tab/>
        <w:t xml:space="preserve">Kamila Tarmas-Bilmin </w:t>
      </w:r>
    </w:p>
    <w:p w14:paraId="5ACE522C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>ConTrust Communication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 xml:space="preserve">TMD Friction </w:t>
      </w:r>
    </w:p>
    <w:p w14:paraId="38334EDB" w14:textId="77777777" w:rsidR="00143310" w:rsidRPr="00726F01" w:rsidRDefault="00143310" w:rsidP="00B35992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tel. </w:t>
      </w:r>
      <w:r>
        <w:rPr>
          <w:rFonts w:asciiTheme="minorHAnsi" w:hAnsiTheme="minorHAnsi" w:cstheme="minorHAnsi"/>
          <w:sz w:val="16"/>
          <w:szCs w:val="16"/>
          <w:lang w:val="en-GB"/>
        </w:rPr>
        <w:t>533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877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en-GB"/>
        </w:rPr>
        <w:t>677</w:t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Pr="00726F01">
        <w:rPr>
          <w:rFonts w:asciiTheme="minorHAnsi" w:hAnsiTheme="minorHAnsi" w:cstheme="minorHAnsi"/>
          <w:sz w:val="16"/>
          <w:szCs w:val="16"/>
          <w:lang w:val="en-GB"/>
        </w:rPr>
        <w:tab/>
        <w:t>tel. 668 652 437</w:t>
      </w:r>
    </w:p>
    <w:p w14:paraId="2EB828D1" w14:textId="0ACDDA34" w:rsidR="009B5F56" w:rsidRPr="003522BD" w:rsidRDefault="006169F2" w:rsidP="003522BD">
      <w:pPr>
        <w:spacing w:line="276" w:lineRule="auto"/>
        <w:ind w:right="141"/>
        <w:rPr>
          <w:rFonts w:asciiTheme="minorHAnsi" w:hAnsiTheme="minorHAnsi" w:cstheme="minorHAnsi"/>
          <w:sz w:val="16"/>
          <w:szCs w:val="16"/>
          <w:lang w:val="en-GB"/>
        </w:rPr>
      </w:pPr>
      <w:hyperlink r:id="rId28" w:history="1">
        <w:r w:rsidR="00143310" w:rsidRPr="00E179CC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k.jordan</w:t>
        </w:r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@contrust.pl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ab/>
      </w:r>
      <w:hyperlink r:id="rId29" w:history="1">
        <w:r w:rsidR="00143310" w:rsidRPr="00726F01">
          <w:rPr>
            <w:rStyle w:val="Hipercze"/>
            <w:rFonts w:asciiTheme="minorHAnsi" w:hAnsiTheme="minorHAnsi" w:cstheme="minorHAnsi"/>
            <w:sz w:val="16"/>
            <w:szCs w:val="16"/>
            <w:lang w:val="en-GB"/>
          </w:rPr>
          <w:t>Kamila.Tarmas-Bilmin@tmdfriction.com</w:t>
        </w:r>
      </w:hyperlink>
      <w:r w:rsidR="00143310" w:rsidRPr="00726F01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</w:p>
    <w:sectPr w:rsidR="009B5F56" w:rsidRPr="003522BD" w:rsidSect="00143310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2946" w:right="1417" w:bottom="141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0F6B7" w14:textId="77777777" w:rsidR="00FD2D35" w:rsidRDefault="00FD2D35">
      <w:pPr>
        <w:spacing w:line="240" w:lineRule="auto"/>
      </w:pPr>
      <w:r>
        <w:separator/>
      </w:r>
    </w:p>
  </w:endnote>
  <w:endnote w:type="continuationSeparator" w:id="0">
    <w:p w14:paraId="1C9B2076" w14:textId="77777777" w:rsidR="00FD2D35" w:rsidRDefault="00FD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013" w14:textId="77777777" w:rsidR="00DD4D46" w:rsidRPr="00DD4D46" w:rsidRDefault="006169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E1F5" w14:textId="77777777" w:rsidR="00B6730E" w:rsidRPr="00DD4D46" w:rsidRDefault="00E65FE1" w:rsidP="002E599A">
    <w:pPr>
      <w:pStyle w:val="Stopka"/>
      <w:jc w:val="center"/>
      <w:rPr>
        <w:rFonts w:ascii="Calibri" w:hAnsi="Calibri" w:cs="Calibri"/>
        <w:sz w:val="20"/>
        <w:szCs w:val="20"/>
      </w:rPr>
    </w:pPr>
    <w:r w:rsidRPr="002E6123">
      <w:rPr>
        <w:sz w:val="20"/>
        <w:szCs w:val="20"/>
      </w:rPr>
      <w:t xml:space="preserve">TMD </w:t>
    </w:r>
    <w:proofErr w:type="spellStart"/>
    <w:r w:rsidRPr="002E6123">
      <w:rPr>
        <w:sz w:val="20"/>
        <w:szCs w:val="20"/>
      </w:rPr>
      <w:t>Friction</w:t>
    </w:r>
    <w:proofErr w:type="spellEnd"/>
    <w:r w:rsidRPr="002E6123">
      <w:rPr>
        <w:sz w:val="20"/>
        <w:szCs w:val="20"/>
      </w:rPr>
      <w:t xml:space="preserve"> Holdings GmbH, </w:t>
    </w:r>
    <w:r w:rsidRPr="002E6123">
      <w:rPr>
        <w:color w:val="5A5B5E"/>
        <w:sz w:val="20"/>
        <w:szCs w:val="20"/>
      </w:rPr>
      <w:t xml:space="preserve">Schlebuscher ( Schlebuscher ) Str. 99, 51381 Leverkusen, </w:t>
    </w:r>
    <w:proofErr w:type="spellStart"/>
    <w:r w:rsidRPr="002E6123">
      <w:rPr>
        <w:color w:val="5A5B5E"/>
        <w:sz w:val="20"/>
        <w:szCs w:val="20"/>
      </w:rPr>
      <w:t>Niemcy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E78B" w14:textId="77777777" w:rsidR="00DD4D46" w:rsidRDefault="006169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BE07" w14:textId="77777777" w:rsidR="00FD2D35" w:rsidRDefault="00FD2D35">
      <w:pPr>
        <w:spacing w:line="240" w:lineRule="auto"/>
      </w:pPr>
      <w:r>
        <w:separator/>
      </w:r>
    </w:p>
  </w:footnote>
  <w:footnote w:type="continuationSeparator" w:id="0">
    <w:p w14:paraId="023655FF" w14:textId="77777777" w:rsidR="00FD2D35" w:rsidRDefault="00FD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BC1B6" w14:textId="77777777" w:rsidR="00DD4D46" w:rsidRDefault="006169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B60B" w14:textId="77777777" w:rsidR="00B6730E" w:rsidRPr="00DD4D46" w:rsidRDefault="00E65FE1" w:rsidP="00A723D3">
    <w:pPr>
      <w:rPr>
        <w:rFonts w:ascii="Calibri" w:hAnsi="Calibri" w:cs="Calibri"/>
        <w:szCs w:val="22"/>
      </w:rPr>
    </w:pPr>
    <w:r>
      <w:rPr>
        <w:noProof/>
        <w:szCs w:val="2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EAC525" wp14:editId="7199FD79">
              <wp:simplePos x="0" y="0"/>
              <wp:positionH relativeFrom="column">
                <wp:posOffset>-215265</wp:posOffset>
              </wp:positionH>
              <wp:positionV relativeFrom="paragraph">
                <wp:posOffset>614680</wp:posOffset>
              </wp:positionV>
              <wp:extent cx="2426970" cy="650875"/>
              <wp:effectExtent l="0" t="0" r="0" b="0"/>
              <wp:wrapTight wrapText="bothSides">
                <wp:wrapPolygon edited="0">
                  <wp:start x="339" y="1897"/>
                  <wp:lineTo x="339" y="19598"/>
                  <wp:lineTo x="21024" y="19598"/>
                  <wp:lineTo x="21024" y="1897"/>
                  <wp:lineTo x="339" y="1897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6970" cy="650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1DD683" w14:textId="4490C2E3" w:rsidR="00B6730E" w:rsidRPr="000D7121" w:rsidRDefault="00E37864" w:rsidP="000D7121">
                          <w:pPr>
                            <w:pStyle w:val="Nagwek3"/>
                            <w:ind w:left="-180"/>
                            <w:jc w:val="center"/>
                            <w:rPr>
                              <w:rFonts w:ascii="Calibri" w:hAnsi="Calibri" w:cs="Aharoni"/>
                              <w:i/>
                              <w:color w:val="auto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Informacja pr</w:t>
                          </w:r>
                          <w:r w:rsidR="00E65FE1"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asow</w:t>
                          </w:r>
                          <w:r>
                            <w:rPr>
                              <w:i/>
                              <w:color w:val="auto"/>
                              <w:sz w:val="32"/>
                              <w:szCs w:val="32"/>
                              <w:lang w:val="pl"/>
                            </w:rPr>
                            <w:t>a</w:t>
                          </w:r>
                        </w:p>
                        <w:p w14:paraId="21BB5694" w14:textId="77777777" w:rsidR="00B6730E" w:rsidRPr="00D342F7" w:rsidRDefault="006169F2" w:rsidP="000D712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EAC5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6.95pt;margin-top:48.4pt;width:191.1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702wEAAKEDAAAOAAAAZHJzL2Uyb0RvYy54bWysU8Fu2zAMvQ/YPwi6L06CNG2NOEXXosOA&#10;bh3Q7QNkWbKN2aJGKrGzrx8lp2m23YZdBJGUH997pDc3Y9+JvUFqwRVyMZtLYZyGqnV1Ib99fXh3&#10;JQUF5SrVgTOFPBiSN9u3bzaDz80SGugqg4JBHOWDL2QTgs+zjHRjekUz8MZx0QL2KnCIdVahGhi9&#10;77LlfL7OBsDKI2hDxNn7qSi3Cd9ao8OTtWSC6ArJ3EI6MZ1lPLPtRuU1Kt+0+khD/QOLXrWOm56g&#10;7lVQYoftX1B9qxEIbJhp6DOwttUmaWA1i/kfap4b5U3SwuaQP9lE/w9Wf94/+y8owvgeRh5gEkH+&#10;EfR3Eg7uGuVqc4sIQ2NUxY0X0bJs8JQfP41WU04RpBw+QcVDVrsACWi02EdXWKdgdB7A4WS6GYPQ&#10;nFyuluvrSy5prq0v5leXF6mFyl++9kjhg4FexEshkYea0NX+kUJko/KXJ7GZg4e269JgO/dbgh/G&#10;TGIfCU/Uw1iO/DqqKKE6sA6EaU94r/nSAP6UYuAdKST92Ck0UnQfHXtxvVit4lKdB3gelOeBcpqh&#10;ChmkmK53YVrEnce2brjT5L6DW/bPtknaK6sjb96DpPi4s3HRzuP06vXP2v4CAAD//wMAUEsDBBQA&#10;BgAIAAAAIQCSb1ip3QAAAAoBAAAPAAAAZHJzL2Rvd25yZXYueG1sTI/LTsMwEEX3SPyDNUjsWgcM&#10;bRLiVKiID6AgsXViN46wx1HsPOjXM6xgOZqje8+tDqt3bDZj7ANKuNtmwAy2QffYSfh4f93kwGJS&#10;qJULaCR8mwiH+vqqUqUOC76Z+ZQ6RiEYSyXBpjSUnMfWGq/iNgwG6XcOo1eJzrHjelQLhXvH77Ns&#10;x73qkRqsGszRmvbrNHkJ7WV6yY99My+X/ee+Wa17PKOT8vZmfX4Clsya/mD41Sd1qMmpCRPqyJyE&#10;jRAFoRKKHU0gQDzkAlhDZFEI4HXF/0+ofwAAAP//AwBQSwECLQAUAAYACAAAACEAtoM4kv4AAADh&#10;AQAAEwAAAAAAAAAAAAAAAAAAAAAAW0NvbnRlbnRfVHlwZXNdLnhtbFBLAQItABQABgAIAAAAIQA4&#10;/SH/1gAAAJQBAAALAAAAAAAAAAAAAAAAAC8BAABfcmVscy8ucmVsc1BLAQItABQABgAIAAAAIQCX&#10;7Q702wEAAKEDAAAOAAAAAAAAAAAAAAAAAC4CAABkcnMvZTJvRG9jLnhtbFBLAQItABQABgAIAAAA&#10;IQCSb1ip3QAAAAoBAAAPAAAAAAAAAAAAAAAAADUEAABkcnMvZG93bnJldi54bWxQSwUGAAAAAAQA&#10;BADzAAAAPwUAAAAA&#10;" filled="f" stroked="f">
              <v:textbox inset=",7.2pt,,7.2pt">
                <w:txbxContent>
                  <w:p w14:paraId="661DD683" w14:textId="4490C2E3" w:rsidR="00B6730E" w:rsidRPr="000D7121" w:rsidRDefault="00E37864" w:rsidP="000D7121">
                    <w:pPr>
                      <w:pStyle w:val="Nagwek3"/>
                      <w:ind w:left="-180"/>
                      <w:jc w:val="center"/>
                      <w:rPr>
                        <w:rFonts w:ascii="Calibri" w:hAnsi="Calibri" w:cs="Aharoni"/>
                        <w:i/>
                        <w:color w:val="auto"/>
                        <w:sz w:val="32"/>
                        <w:szCs w:val="32"/>
                      </w:rPr>
                    </w:pP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Informacja pr</w:t>
                    </w:r>
                    <w:r w:rsidR="00E65FE1"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asow</w:t>
                    </w:r>
                    <w:r>
                      <w:rPr>
                        <w:i/>
                        <w:color w:val="auto"/>
                        <w:sz w:val="32"/>
                        <w:szCs w:val="32"/>
                        <w:lang w:val="pl"/>
                      </w:rPr>
                      <w:t>a</w:t>
                    </w:r>
                  </w:p>
                  <w:p w14:paraId="21BB5694" w14:textId="77777777" w:rsidR="00B6730E" w:rsidRPr="00D342F7" w:rsidRDefault="000E7FB2" w:rsidP="000D7121"/>
                </w:txbxContent>
              </v:textbox>
              <w10:wrap type="tight"/>
            </v:shape>
          </w:pict>
        </mc:Fallback>
      </mc:AlternateContent>
    </w:r>
    <w:r>
      <w:rPr>
        <w:noProof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3B9DED6A" wp14:editId="34A9C90F">
          <wp:simplePos x="0" y="0"/>
          <wp:positionH relativeFrom="column">
            <wp:posOffset>-297815</wp:posOffset>
          </wp:positionH>
          <wp:positionV relativeFrom="paragraph">
            <wp:posOffset>11430</wp:posOffset>
          </wp:positionV>
          <wp:extent cx="2577465" cy="551815"/>
          <wp:effectExtent l="0" t="0" r="0" b="635"/>
          <wp:wrapNone/>
          <wp:docPr id="28" name="Grafik 6" descr="tmd_nissh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_nissh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7465" cy="55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w:drawing>
        <wp:anchor distT="0" distB="0" distL="114300" distR="114300" simplePos="0" relativeHeight="251657216" behindDoc="1" locked="0" layoutInCell="1" allowOverlap="1" wp14:anchorId="70931E36" wp14:editId="56FAEEAF">
          <wp:simplePos x="0" y="0"/>
          <wp:positionH relativeFrom="column">
            <wp:posOffset>2832735</wp:posOffset>
          </wp:positionH>
          <wp:positionV relativeFrom="paragraph">
            <wp:posOffset>-445135</wp:posOffset>
          </wp:positionV>
          <wp:extent cx="3603625" cy="1811020"/>
          <wp:effectExtent l="0" t="0" r="0" b="0"/>
          <wp:wrapNone/>
          <wp:docPr id="29" name="Grafik 8" descr="Products_B.jpg tarcia T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D Friction Products_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3625" cy="181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2"/>
        <w:lang w:val="en-US"/>
      </w:rPr>
      <mc:AlternateContent>
        <mc:Choice Requires="wps">
          <w:drawing>
            <wp:anchor distT="4294967291" distB="4294967291" distL="114300" distR="114300" simplePos="0" relativeHeight="251655168" behindDoc="0" locked="0" layoutInCell="1" allowOverlap="1" wp14:anchorId="73A38D28" wp14:editId="646B32B6">
              <wp:simplePos x="0" y="0"/>
              <wp:positionH relativeFrom="column">
                <wp:posOffset>-224790</wp:posOffset>
              </wp:positionH>
              <wp:positionV relativeFrom="paragraph">
                <wp:posOffset>1183639</wp:posOffset>
              </wp:positionV>
              <wp:extent cx="6349365" cy="0"/>
              <wp:effectExtent l="0" t="0" r="13335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936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A5B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.7pt;margin-top:93.2pt;width:499.9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RYaywEAAH0DAAAOAAAAZHJzL2Uyb0RvYy54bWysU8Fu2zAMvQ/YPwi6L3baNViNOMWQrrt0&#10;W4B2H8BIsi1MFgVKiZO/H6Um2brdhvkgSCLfI/mevLw7jE7sDUWLvpXzWS2F8Qq19X0rvz8/vPsg&#10;RUzgNTj0ppVHE+Xd6u2b5RQac4UDOm1IMImPzRRaOaQUmqqKajAjxBkG4znYIY2Q+Eh9pQkmZh9d&#10;dVXXi2pC0oFQmRj59v4lKFeFv+uMSt+6LpokXCu5t1RWKus2r9VqCU1PEAarTm3AP3QxgvVc9EJ1&#10;DwnEjuxfVKNVhBG7NFM4Vth1VpkyA08zr/+Y5mmAYMosLE4MF5ni/6NVX/cbElazd1J4GNmij7uE&#10;pbKYZ3mmEBvOWvsN5QHVwT+FR1Q/ovC4HsD3piQ/HwNjC6J6BcmHGLjIdvqCmnOA+YtWh47GTMkq&#10;iEOx5HixxBySUHy5uH5/e724kUKdYxU0Z2CgmD4bHEXetDImAtsPaY3es/FI81IG9o8x8SAMPANy&#10;VY8P1rniv/Ni4t5v65u6ICI6q3M050Xqt2tHYg/5CZUvy8Jsr9IId14XtsGA/nTaJ7DuZc/5zjPs&#10;LMeLsFvUxw1lunzPHhfi03vMj+j3c8n69desfgIAAP//AwBQSwMEFAAGAAgAAAAhALr//SPcAAAA&#10;CwEAAA8AAABkcnMvZG93bnJldi54bWxMj0FPhEAMhe8m/odJTbyY3UHdJYgMG2PiyYO4+gMKVCAy&#10;HcIMy/jvrYmJ3tq+l9fvFYdoR3Wi2Q+ODVxvE1DEjWsH7gy8vz1tMlA+ILc4OiYDX+ThUJ6fFZi3&#10;buVXOh1DpySEfY4G+hCmXGvf9GTRb91ELNqHmy0GWedOtzOuEm5HfZMkqbY4sHzocaLHnprP42IN&#10;xJeUQ6yyWK+8PPvsqopoK2MuL+LDPahAMfyZ4Qdf0KEUptot3Ho1Gtjc7ndiFSFLZRDHXbrbg6p/&#10;L7os9P8O5TcAAAD//wMAUEsBAi0AFAAGAAgAAAAhALaDOJL+AAAA4QEAABMAAAAAAAAAAAAAAAAA&#10;AAAAAFtDb250ZW50X1R5cGVzXS54bWxQSwECLQAUAAYACAAAACEAOP0h/9YAAACUAQAACwAAAAAA&#10;AAAAAAAAAAAvAQAAX3JlbHMvLnJlbHNQSwECLQAUAAYACAAAACEAFlkWGssBAAB9AwAADgAAAAAA&#10;AAAAAAAAAAAuAgAAZHJzL2Uyb0RvYy54bWxQSwECLQAUAAYACAAAACEAuv/9I9wAAAALAQAADwAA&#10;AAAAAAAAAAAAAAAlBAAAZHJzL2Rvd25yZXYueG1sUEsFBgAAAAAEAAQA8wAAAC4FAAAAAA==&#10;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7826B" w14:textId="77777777" w:rsidR="00DD4D46" w:rsidRDefault="006169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C0D8F"/>
    <w:multiLevelType w:val="hybridMultilevel"/>
    <w:tmpl w:val="9806B7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670FE"/>
    <w:multiLevelType w:val="hybridMultilevel"/>
    <w:tmpl w:val="3F368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42FEF"/>
    <w:multiLevelType w:val="hybridMultilevel"/>
    <w:tmpl w:val="4D5E7E2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8C7FCF"/>
    <w:multiLevelType w:val="hybridMultilevel"/>
    <w:tmpl w:val="D3D2A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92595"/>
    <w:multiLevelType w:val="hybridMultilevel"/>
    <w:tmpl w:val="7EC83E5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7F56833"/>
    <w:multiLevelType w:val="hybridMultilevel"/>
    <w:tmpl w:val="6C6490E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427B"/>
    <w:multiLevelType w:val="hybridMultilevel"/>
    <w:tmpl w:val="4D52A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91346"/>
    <w:multiLevelType w:val="hybridMultilevel"/>
    <w:tmpl w:val="373695E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47505D"/>
    <w:multiLevelType w:val="hybridMultilevel"/>
    <w:tmpl w:val="AC76CF3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71649C"/>
    <w:multiLevelType w:val="hybridMultilevel"/>
    <w:tmpl w:val="E6086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72738"/>
    <w:multiLevelType w:val="hybridMultilevel"/>
    <w:tmpl w:val="A41681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8F0684"/>
    <w:multiLevelType w:val="hybridMultilevel"/>
    <w:tmpl w:val="3B92BF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B3760C"/>
    <w:multiLevelType w:val="hybridMultilevel"/>
    <w:tmpl w:val="D48211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31058579">
    <w:abstractNumId w:val="3"/>
  </w:num>
  <w:num w:numId="2" w16cid:durableId="1042368573">
    <w:abstractNumId w:val="4"/>
  </w:num>
  <w:num w:numId="3" w16cid:durableId="712004456">
    <w:abstractNumId w:val="7"/>
  </w:num>
  <w:num w:numId="4" w16cid:durableId="656616305">
    <w:abstractNumId w:val="12"/>
  </w:num>
  <w:num w:numId="5" w16cid:durableId="254748132">
    <w:abstractNumId w:val="2"/>
  </w:num>
  <w:num w:numId="6" w16cid:durableId="2026443495">
    <w:abstractNumId w:val="1"/>
  </w:num>
  <w:num w:numId="7" w16cid:durableId="378937145">
    <w:abstractNumId w:val="10"/>
  </w:num>
  <w:num w:numId="8" w16cid:durableId="1797141815">
    <w:abstractNumId w:val="8"/>
  </w:num>
  <w:num w:numId="9" w16cid:durableId="887302595">
    <w:abstractNumId w:val="0"/>
  </w:num>
  <w:num w:numId="10" w16cid:durableId="1211068528">
    <w:abstractNumId w:val="5"/>
  </w:num>
  <w:num w:numId="11" w16cid:durableId="500197665">
    <w:abstractNumId w:val="3"/>
  </w:num>
  <w:num w:numId="12" w16cid:durableId="1983193532">
    <w:abstractNumId w:val="11"/>
  </w:num>
  <w:num w:numId="13" w16cid:durableId="1921938741">
    <w:abstractNumId w:val="6"/>
  </w:num>
  <w:num w:numId="14" w16cid:durableId="18316744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FE1"/>
    <w:rsid w:val="00000CA8"/>
    <w:rsid w:val="00015375"/>
    <w:rsid w:val="00040907"/>
    <w:rsid w:val="00040B5B"/>
    <w:rsid w:val="000411C7"/>
    <w:rsid w:val="00045DC9"/>
    <w:rsid w:val="00051922"/>
    <w:rsid w:val="000539F2"/>
    <w:rsid w:val="000575D5"/>
    <w:rsid w:val="00060745"/>
    <w:rsid w:val="00096300"/>
    <w:rsid w:val="000A07AE"/>
    <w:rsid w:val="000A7C07"/>
    <w:rsid w:val="000C64B4"/>
    <w:rsid w:val="000D1A77"/>
    <w:rsid w:val="000E7FB2"/>
    <w:rsid w:val="00113D6B"/>
    <w:rsid w:val="00113F23"/>
    <w:rsid w:val="0011575E"/>
    <w:rsid w:val="00136B54"/>
    <w:rsid w:val="00143310"/>
    <w:rsid w:val="0016681E"/>
    <w:rsid w:val="0017449D"/>
    <w:rsid w:val="001816BC"/>
    <w:rsid w:val="00187501"/>
    <w:rsid w:val="00197F8D"/>
    <w:rsid w:val="001B0301"/>
    <w:rsid w:val="00223F63"/>
    <w:rsid w:val="00242EFD"/>
    <w:rsid w:val="00264DAD"/>
    <w:rsid w:val="002903FC"/>
    <w:rsid w:val="00296E04"/>
    <w:rsid w:val="002C4145"/>
    <w:rsid w:val="002D188B"/>
    <w:rsid w:val="002E6123"/>
    <w:rsid w:val="002F17AE"/>
    <w:rsid w:val="003412BC"/>
    <w:rsid w:val="003522BD"/>
    <w:rsid w:val="0035799F"/>
    <w:rsid w:val="003775A0"/>
    <w:rsid w:val="003B03BA"/>
    <w:rsid w:val="003C1483"/>
    <w:rsid w:val="003C4E5C"/>
    <w:rsid w:val="003D217C"/>
    <w:rsid w:val="003F051A"/>
    <w:rsid w:val="004234CB"/>
    <w:rsid w:val="00425E82"/>
    <w:rsid w:val="00426675"/>
    <w:rsid w:val="00430F01"/>
    <w:rsid w:val="004328E3"/>
    <w:rsid w:val="00441D32"/>
    <w:rsid w:val="00456F6C"/>
    <w:rsid w:val="00460064"/>
    <w:rsid w:val="00471187"/>
    <w:rsid w:val="004769F2"/>
    <w:rsid w:val="0049239B"/>
    <w:rsid w:val="004A525F"/>
    <w:rsid w:val="004B2C6F"/>
    <w:rsid w:val="004C3306"/>
    <w:rsid w:val="004E25F6"/>
    <w:rsid w:val="004F5E46"/>
    <w:rsid w:val="004F7F05"/>
    <w:rsid w:val="00526773"/>
    <w:rsid w:val="005274C3"/>
    <w:rsid w:val="00532CAC"/>
    <w:rsid w:val="00535B05"/>
    <w:rsid w:val="005409B3"/>
    <w:rsid w:val="005475B6"/>
    <w:rsid w:val="00572AA1"/>
    <w:rsid w:val="00580C9A"/>
    <w:rsid w:val="00597987"/>
    <w:rsid w:val="005B38BF"/>
    <w:rsid w:val="005C0C63"/>
    <w:rsid w:val="005E01CD"/>
    <w:rsid w:val="005E31C7"/>
    <w:rsid w:val="005F3C99"/>
    <w:rsid w:val="005F75E8"/>
    <w:rsid w:val="005F7B47"/>
    <w:rsid w:val="006043DA"/>
    <w:rsid w:val="006167D7"/>
    <w:rsid w:val="006169F2"/>
    <w:rsid w:val="006170F7"/>
    <w:rsid w:val="00632E55"/>
    <w:rsid w:val="00633338"/>
    <w:rsid w:val="00637535"/>
    <w:rsid w:val="00645E6B"/>
    <w:rsid w:val="006475AA"/>
    <w:rsid w:val="00647D7F"/>
    <w:rsid w:val="00664748"/>
    <w:rsid w:val="00687991"/>
    <w:rsid w:val="00693442"/>
    <w:rsid w:val="00694692"/>
    <w:rsid w:val="00697CFA"/>
    <w:rsid w:val="006E16CB"/>
    <w:rsid w:val="007451B2"/>
    <w:rsid w:val="007573B0"/>
    <w:rsid w:val="007717C5"/>
    <w:rsid w:val="007861AE"/>
    <w:rsid w:val="00797081"/>
    <w:rsid w:val="007A02FC"/>
    <w:rsid w:val="007A4020"/>
    <w:rsid w:val="007C4500"/>
    <w:rsid w:val="007D68CF"/>
    <w:rsid w:val="0081275A"/>
    <w:rsid w:val="008240AC"/>
    <w:rsid w:val="008246DB"/>
    <w:rsid w:val="008428A5"/>
    <w:rsid w:val="0085473E"/>
    <w:rsid w:val="00884E6F"/>
    <w:rsid w:val="0088625E"/>
    <w:rsid w:val="008C76FD"/>
    <w:rsid w:val="008E6386"/>
    <w:rsid w:val="008F0562"/>
    <w:rsid w:val="0091042D"/>
    <w:rsid w:val="009375CD"/>
    <w:rsid w:val="009428EB"/>
    <w:rsid w:val="009505C3"/>
    <w:rsid w:val="009662C2"/>
    <w:rsid w:val="00967FC0"/>
    <w:rsid w:val="0097522D"/>
    <w:rsid w:val="00984D31"/>
    <w:rsid w:val="00987E55"/>
    <w:rsid w:val="009B4418"/>
    <w:rsid w:val="009B5F56"/>
    <w:rsid w:val="009E09B4"/>
    <w:rsid w:val="009E3F50"/>
    <w:rsid w:val="009E5F9B"/>
    <w:rsid w:val="00A04046"/>
    <w:rsid w:val="00A1228E"/>
    <w:rsid w:val="00A12B68"/>
    <w:rsid w:val="00A263BF"/>
    <w:rsid w:val="00A33925"/>
    <w:rsid w:val="00A41E5E"/>
    <w:rsid w:val="00A62F86"/>
    <w:rsid w:val="00A653F0"/>
    <w:rsid w:val="00A77570"/>
    <w:rsid w:val="00A94F8E"/>
    <w:rsid w:val="00AA3F8F"/>
    <w:rsid w:val="00AC266F"/>
    <w:rsid w:val="00AD245C"/>
    <w:rsid w:val="00AD4142"/>
    <w:rsid w:val="00AD5669"/>
    <w:rsid w:val="00B24FB3"/>
    <w:rsid w:val="00B26E13"/>
    <w:rsid w:val="00B270BF"/>
    <w:rsid w:val="00B321AD"/>
    <w:rsid w:val="00B35992"/>
    <w:rsid w:val="00B43014"/>
    <w:rsid w:val="00B84C58"/>
    <w:rsid w:val="00B96295"/>
    <w:rsid w:val="00BA3B07"/>
    <w:rsid w:val="00BF2471"/>
    <w:rsid w:val="00BF63C8"/>
    <w:rsid w:val="00C106C1"/>
    <w:rsid w:val="00C228DE"/>
    <w:rsid w:val="00C46292"/>
    <w:rsid w:val="00C46937"/>
    <w:rsid w:val="00C5477C"/>
    <w:rsid w:val="00C576D7"/>
    <w:rsid w:val="00C91EB6"/>
    <w:rsid w:val="00CA0558"/>
    <w:rsid w:val="00CA1D52"/>
    <w:rsid w:val="00CA4787"/>
    <w:rsid w:val="00CB1402"/>
    <w:rsid w:val="00CB27DB"/>
    <w:rsid w:val="00CB7B4B"/>
    <w:rsid w:val="00CC1EA5"/>
    <w:rsid w:val="00CC6CEA"/>
    <w:rsid w:val="00CD4FE7"/>
    <w:rsid w:val="00CE1EF5"/>
    <w:rsid w:val="00CE3224"/>
    <w:rsid w:val="00CE4E6E"/>
    <w:rsid w:val="00CE6EE2"/>
    <w:rsid w:val="00CE6FC9"/>
    <w:rsid w:val="00CF79A7"/>
    <w:rsid w:val="00CF7B52"/>
    <w:rsid w:val="00D0508B"/>
    <w:rsid w:val="00D0676C"/>
    <w:rsid w:val="00D10875"/>
    <w:rsid w:val="00D519EB"/>
    <w:rsid w:val="00D6147F"/>
    <w:rsid w:val="00D671C4"/>
    <w:rsid w:val="00D81EAB"/>
    <w:rsid w:val="00D865AE"/>
    <w:rsid w:val="00D95E91"/>
    <w:rsid w:val="00DC1C06"/>
    <w:rsid w:val="00DC5605"/>
    <w:rsid w:val="00DE174D"/>
    <w:rsid w:val="00E37864"/>
    <w:rsid w:val="00E445EA"/>
    <w:rsid w:val="00E4586F"/>
    <w:rsid w:val="00E47BF0"/>
    <w:rsid w:val="00E658DD"/>
    <w:rsid w:val="00E65C11"/>
    <w:rsid w:val="00E65FE1"/>
    <w:rsid w:val="00E876E3"/>
    <w:rsid w:val="00E9183A"/>
    <w:rsid w:val="00EA2AE7"/>
    <w:rsid w:val="00EA7AED"/>
    <w:rsid w:val="00EC4138"/>
    <w:rsid w:val="00EE2F8B"/>
    <w:rsid w:val="00EE3427"/>
    <w:rsid w:val="00EE692D"/>
    <w:rsid w:val="00EF6635"/>
    <w:rsid w:val="00F05C9C"/>
    <w:rsid w:val="00F06D88"/>
    <w:rsid w:val="00F10E66"/>
    <w:rsid w:val="00F20F2C"/>
    <w:rsid w:val="00F22E66"/>
    <w:rsid w:val="00F4296A"/>
    <w:rsid w:val="00F56E9E"/>
    <w:rsid w:val="00F853BC"/>
    <w:rsid w:val="00F86E3B"/>
    <w:rsid w:val="00FC1568"/>
    <w:rsid w:val="00FC7BEF"/>
    <w:rsid w:val="00FD2D35"/>
    <w:rsid w:val="00FE226F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7DFC5"/>
  <w15:chartTrackingRefBased/>
  <w15:docId w15:val="{5125629C-C064-47BA-B1F5-DC1D818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FE1"/>
    <w:pPr>
      <w:spacing w:after="0" w:line="300" w:lineRule="exact"/>
    </w:pPr>
    <w:rPr>
      <w:rFonts w:ascii="Arial" w:eastAsia="Times New Roman" w:hAnsi="Arial" w:cs="Times New Roman"/>
      <w:color w:val="000000"/>
      <w:szCs w:val="24"/>
      <w:lang w:val="de-D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65F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E65FE1"/>
    <w:rPr>
      <w:rFonts w:asciiTheme="majorHAnsi" w:eastAsiaTheme="majorEastAsia" w:hAnsiTheme="majorHAnsi" w:cstheme="majorBidi"/>
      <w:b/>
      <w:bCs/>
      <w:color w:val="4472C4" w:themeColor="accent1"/>
      <w:szCs w:val="24"/>
      <w:lang w:val="de-DE"/>
    </w:rPr>
  </w:style>
  <w:style w:type="paragraph" w:styleId="Nagwek">
    <w:name w:val="header"/>
    <w:basedOn w:val="Normalny"/>
    <w:link w:val="Nagwek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E65FE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E1"/>
    <w:rPr>
      <w:rFonts w:ascii="Arial" w:eastAsia="Times New Roman" w:hAnsi="Arial" w:cs="Times New Roman"/>
      <w:color w:val="000000"/>
      <w:szCs w:val="24"/>
      <w:lang w:val="de-DE"/>
    </w:rPr>
  </w:style>
  <w:style w:type="character" w:styleId="Hipercze">
    <w:name w:val="Hyperlink"/>
    <w:basedOn w:val="Domylnaczcionkaakapitu"/>
    <w:uiPriority w:val="99"/>
    <w:unhideWhenUsed/>
    <w:rsid w:val="00E65F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E65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5F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5FE1"/>
    <w:rPr>
      <w:rFonts w:ascii="Arial" w:eastAsia="Times New Roman" w:hAnsi="Arial" w:cs="Times New Roman"/>
      <w:color w:val="000000"/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1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123"/>
    <w:rPr>
      <w:rFonts w:ascii="Arial" w:eastAsia="Times New Roman" w:hAnsi="Arial" w:cs="Times New Roman"/>
      <w:b/>
      <w:bCs/>
      <w:color w:val="000000"/>
      <w:sz w:val="20"/>
      <w:szCs w:val="20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1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123"/>
    <w:rPr>
      <w:rFonts w:ascii="Segoe UI" w:eastAsia="Times New Roman" w:hAnsi="Segoe UI" w:cs="Segoe UI"/>
      <w:color w:val="000000"/>
      <w:sz w:val="18"/>
      <w:szCs w:val="18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0F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573B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E63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96300"/>
    <w:rPr>
      <w:color w:val="605E5C"/>
      <w:shd w:val="clear" w:color="auto" w:fill="E1DFDD"/>
    </w:rPr>
  </w:style>
  <w:style w:type="paragraph" w:customStyle="1" w:styleId="DomylneA">
    <w:name w:val="Domyślne A"/>
    <w:rsid w:val="00015375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zgwnaA">
    <w:name w:val="Część główna A"/>
    <w:rsid w:val="00015375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lang w:eastAsia="pl-PL"/>
      <w14:textOutline w14:w="12700" w14:cap="flat" w14:cmpd="sng" w14:algn="ctr">
        <w14:noFill/>
        <w14:prstDash w14:val="solid"/>
        <w14:miter w14:lim="100000"/>
      </w14:textOutline>
    </w:rPr>
  </w:style>
  <w:style w:type="character" w:customStyle="1" w:styleId="Brak">
    <w:name w:val="Brak"/>
    <w:rsid w:val="00015375"/>
  </w:style>
  <w:style w:type="character" w:customStyle="1" w:styleId="Hyperlink1">
    <w:name w:val="Hyperlink.1"/>
    <w:basedOn w:val="Brak"/>
    <w:rsid w:val="00015375"/>
    <w:rPr>
      <w:rFonts w:ascii="Verdana" w:eastAsia="Verdana" w:hAnsi="Verdana" w:cs="Verdana" w:hint="default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A7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A77"/>
    <w:rPr>
      <w:rFonts w:ascii="Arial" w:eastAsia="Times New Roman" w:hAnsi="Arial" w:cs="Times New Roman"/>
      <w:color w:val="000000"/>
      <w:sz w:val="20"/>
      <w:szCs w:val="20"/>
      <w:lang w:val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1A7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0575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32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23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1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2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5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5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42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0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2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3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5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5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574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61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5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t.ly/3owgeTe" TargetMode="External"/><Relationship Id="rId18" Type="http://schemas.openxmlformats.org/officeDocument/2006/relationships/hyperlink" Target="https://bit.ly/3XK02OC" TargetMode="External"/><Relationship Id="rId26" Type="http://schemas.openxmlformats.org/officeDocument/2006/relationships/hyperlink" Target="https://bit.ly/3BB8LcN" TargetMode="External"/><Relationship Id="rId21" Type="http://schemas.openxmlformats.org/officeDocument/2006/relationships/hyperlink" Target="https://bit.ly/3MxRHIP" TargetMode="External"/><Relationship Id="rId34" Type="http://schemas.openxmlformats.org/officeDocument/2006/relationships/header" Target="header3.xml"/><Relationship Id="rId7" Type="http://schemas.openxmlformats.org/officeDocument/2006/relationships/hyperlink" Target="https://textar.com/pl/katalog-online/" TargetMode="External"/><Relationship Id="rId12" Type="http://schemas.openxmlformats.org/officeDocument/2006/relationships/hyperlink" Target="https://bit.ly/3d4ub92" TargetMode="External"/><Relationship Id="rId17" Type="http://schemas.openxmlformats.org/officeDocument/2006/relationships/hyperlink" Target="https://bit.ly/3FgxEMM" TargetMode="External"/><Relationship Id="rId25" Type="http://schemas.openxmlformats.org/officeDocument/2006/relationships/hyperlink" Target="https://bit.ly/3dd9h7B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bit.ly/3ufQ7mk" TargetMode="External"/><Relationship Id="rId20" Type="http://schemas.openxmlformats.org/officeDocument/2006/relationships/hyperlink" Target="https://bit.ly/3FYFc7R" TargetMode="External"/><Relationship Id="rId29" Type="http://schemas.openxmlformats.org/officeDocument/2006/relationships/hyperlink" Target="mailto:Kamila.Tarmas-Bilmin@tmdfrictio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3XmwqXc" TargetMode="External"/><Relationship Id="rId24" Type="http://schemas.openxmlformats.org/officeDocument/2006/relationships/hyperlink" Target="https://bit.ly/3dd9h7B?fbclid=IwAR25KoqUhvCPfUv5PM0oFdYg-AYTepDyev_OGcn4ccte_DaWDlmKEtN3TQ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t.ly/3VIgpcM" TargetMode="External"/><Relationship Id="rId23" Type="http://schemas.openxmlformats.org/officeDocument/2006/relationships/hyperlink" Target="https://bit.ly/3y0JlTT" TargetMode="External"/><Relationship Id="rId28" Type="http://schemas.openxmlformats.org/officeDocument/2006/relationships/hyperlink" Target="mailto:k.jordan@contrust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bit.ly/3gk2bzR" TargetMode="External"/><Relationship Id="rId19" Type="http://schemas.openxmlformats.org/officeDocument/2006/relationships/hyperlink" Target="https://bit.ly/3Xf2z3f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it.ly/3ExsxGG" TargetMode="External"/><Relationship Id="rId14" Type="http://schemas.openxmlformats.org/officeDocument/2006/relationships/hyperlink" Target="https://bit.ly/3UvgRdu" TargetMode="External"/><Relationship Id="rId22" Type="http://schemas.openxmlformats.org/officeDocument/2006/relationships/hyperlink" Target="https://bit.ly/3rTe027" TargetMode="External"/><Relationship Id="rId27" Type="http://schemas.openxmlformats.org/officeDocument/2006/relationships/hyperlink" Target="http://www.tmdfriction.com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textar.com/pl/katalog-online/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8968B74-42AC-4EE7-819E-19E2CDE8E72D}">
  <we:reference id="wa104381727" version="1.0.0.7" store="en-001" storeType="OMEX"/>
  <we:alternateReferences>
    <we:reference id="WA104381727" version="1.0.0.7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868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 Jordan;m.kacprzyk@contrust.pl</dc:creator>
  <cp:keywords/>
  <dc:description/>
  <cp:lastModifiedBy>Krzysztof  Jordan</cp:lastModifiedBy>
  <cp:revision>32</cp:revision>
  <dcterms:created xsi:type="dcterms:W3CDTF">2022-01-23T15:20:00Z</dcterms:created>
  <dcterms:modified xsi:type="dcterms:W3CDTF">2022-12-15T10:04:00Z</dcterms:modified>
</cp:coreProperties>
</file>