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33050" w14:textId="77777777" w:rsidR="007D46D8" w:rsidRPr="00F439F7" w:rsidRDefault="00044F50" w:rsidP="007D46D8">
      <w:pPr>
        <w:jc w:val="center"/>
        <w:rPr>
          <w:rFonts w:ascii="Dyson Futura Book" w:hAnsi="Dyson Futura Book"/>
          <w:b/>
          <w:bCs/>
          <w:sz w:val="24"/>
          <w:szCs w:val="24"/>
          <w:lang w:val="pl-PL"/>
        </w:rPr>
      </w:pPr>
      <w:bookmarkStart w:id="0" w:name="_Hlk120174956"/>
      <w:bookmarkEnd w:id="0"/>
      <w:r w:rsidRPr="00F439F7">
        <w:rPr>
          <w:rFonts w:ascii="Dyson Futura Book" w:eastAsia="Dyson Futura Book" w:hAnsi="Dyson Futura Book"/>
          <w:b/>
          <w:bCs/>
          <w:sz w:val="24"/>
          <w:szCs w:val="24"/>
          <w:lang w:val="pl-PL"/>
        </w:rPr>
        <w:t>Jake Dyson ujawnia kolejny etap 5-letniego planu inwestycyjnego firmy Dyson o wartości 2,75 mld GBP: urządzenia zdolne do samo</w:t>
      </w:r>
      <w:r w:rsidR="00D466C2" w:rsidRPr="00F439F7">
        <w:rPr>
          <w:rFonts w:ascii="Dyson Futura Book" w:eastAsia="Dyson Futura Book" w:hAnsi="Dyson Futura Book"/>
          <w:b/>
          <w:bCs/>
          <w:sz w:val="24"/>
          <w:szCs w:val="24"/>
          <w:lang w:val="pl-PL"/>
        </w:rPr>
        <w:t>doskonalenia</w:t>
      </w:r>
      <w:r w:rsidRPr="00F439F7">
        <w:rPr>
          <w:rFonts w:ascii="Dyson Futura Book" w:eastAsia="Dyson Futura Book" w:hAnsi="Dyson Futura Book"/>
          <w:b/>
          <w:bCs/>
          <w:sz w:val="24"/>
          <w:szCs w:val="24"/>
          <w:lang w:val="pl-PL"/>
        </w:rPr>
        <w:t xml:space="preserve"> dzięki łączności i oprogramowaniu</w:t>
      </w:r>
    </w:p>
    <w:p w14:paraId="5741622D" w14:textId="77777777" w:rsidR="007D46D8" w:rsidRPr="00D466C2" w:rsidRDefault="007D46D8" w:rsidP="007D46D8">
      <w:pPr>
        <w:rPr>
          <w:rFonts w:ascii="Dyson Futura Book" w:hAnsi="Dyson Futura Book"/>
          <w:sz w:val="18"/>
          <w:szCs w:val="18"/>
          <w:lang w:val="pl-PL"/>
        </w:rPr>
      </w:pPr>
    </w:p>
    <w:p w14:paraId="02602E98" w14:textId="04B17378" w:rsidR="007D46D8" w:rsidRPr="00D466C2" w:rsidRDefault="00044F50" w:rsidP="00F439F7">
      <w:pPr>
        <w:pStyle w:val="Akapitzlist"/>
        <w:numPr>
          <w:ilvl w:val="0"/>
          <w:numId w:val="39"/>
        </w:numPr>
        <w:jc w:val="both"/>
        <w:rPr>
          <w:rFonts w:ascii="Dyson Futura Book" w:hAnsi="Dyson Futura Book"/>
          <w:i/>
          <w:iCs/>
          <w:sz w:val="18"/>
          <w:szCs w:val="18"/>
          <w:lang w:val="pl-PL"/>
        </w:rPr>
      </w:pPr>
      <w:r>
        <w:rPr>
          <w:rFonts w:ascii="Dyson Futura Book" w:eastAsia="Dyson Futura Book" w:hAnsi="Dyson Futura Book"/>
          <w:i/>
          <w:iCs/>
          <w:sz w:val="18"/>
          <w:szCs w:val="18"/>
          <w:lang w:val="pl-PL"/>
        </w:rPr>
        <w:t xml:space="preserve">W </w:t>
      </w:r>
      <w:hyperlink r:id="rId11" w:history="1">
        <w:r>
          <w:rPr>
            <w:rFonts w:ascii="Dyson Futura Book" w:eastAsia="Dyson Futura Book" w:hAnsi="Dyson Futura Book"/>
            <w:i/>
            <w:iCs/>
            <w:color w:val="0563C1"/>
            <w:sz w:val="18"/>
            <w:szCs w:val="18"/>
            <w:u w:val="single"/>
            <w:lang w:val="pl-PL"/>
          </w:rPr>
          <w:t>wideo opublikowanym na YouTube</w:t>
        </w:r>
      </w:hyperlink>
      <w:r>
        <w:rPr>
          <w:rFonts w:ascii="Dyson Futura Book" w:eastAsia="Dyson Futura Book" w:hAnsi="Dyson Futura Book"/>
          <w:i/>
          <w:iCs/>
          <w:sz w:val="18"/>
          <w:szCs w:val="18"/>
          <w:lang w:val="pl-PL"/>
        </w:rPr>
        <w:t xml:space="preserve"> Jake Dyson, naczelny inżynier w firmie Dyson, ujawnia nowe informacje na temat 5-letniego planu inwestycyjnego przedsiębiorstwa, który obejmie samodoskonalące się urządzenia, zdolne do rozwiązywania problemów za pomocą oprogramowania i an</w:t>
      </w:r>
      <w:r w:rsidR="00204346">
        <w:rPr>
          <w:rFonts w:ascii="Dyson Futura Book" w:eastAsia="Dyson Futura Book" w:hAnsi="Dyson Futura Book"/>
          <w:i/>
          <w:iCs/>
          <w:sz w:val="18"/>
          <w:szCs w:val="18"/>
          <w:lang w:val="pl-PL"/>
        </w:rPr>
        <w:t>a</w:t>
      </w:r>
      <w:r>
        <w:rPr>
          <w:rFonts w:ascii="Dyson Futura Book" w:eastAsia="Dyson Futura Book" w:hAnsi="Dyson Futura Book"/>
          <w:i/>
          <w:iCs/>
          <w:sz w:val="18"/>
          <w:szCs w:val="18"/>
          <w:lang w:val="pl-PL"/>
        </w:rPr>
        <w:t>lizy danych, jeszcze zanim użytkownik zda sobie z nich sprawę…</w:t>
      </w:r>
    </w:p>
    <w:p w14:paraId="3EE83351" w14:textId="40FF5722" w:rsidR="00B404EB" w:rsidRPr="00D466C2" w:rsidRDefault="00044F50" w:rsidP="00F439F7">
      <w:pPr>
        <w:pStyle w:val="Akapitzlist"/>
        <w:numPr>
          <w:ilvl w:val="0"/>
          <w:numId w:val="39"/>
        </w:numPr>
        <w:jc w:val="both"/>
        <w:rPr>
          <w:rFonts w:ascii="Dyson Futura Book" w:hAnsi="Dyson Futura Book"/>
          <w:i/>
          <w:iCs/>
          <w:sz w:val="18"/>
          <w:szCs w:val="18"/>
          <w:lang w:val="pl-PL"/>
        </w:rPr>
      </w:pPr>
      <w:r>
        <w:rPr>
          <w:rFonts w:ascii="Dyson Futura Book" w:eastAsia="Dyson Futura Book" w:hAnsi="Dyson Futura Book"/>
          <w:i/>
          <w:iCs/>
          <w:sz w:val="18"/>
          <w:szCs w:val="18"/>
          <w:lang w:val="pl-PL"/>
        </w:rPr>
        <w:t xml:space="preserve">Wypowiedź Dysona </w:t>
      </w:r>
      <w:r w:rsidR="00204346">
        <w:rPr>
          <w:rFonts w:ascii="Dyson Futura Book" w:eastAsia="Dyson Futura Book" w:hAnsi="Dyson Futura Book"/>
          <w:i/>
          <w:iCs/>
          <w:sz w:val="18"/>
          <w:szCs w:val="18"/>
          <w:lang w:val="pl-PL"/>
        </w:rPr>
        <w:t>nawiązuje do</w:t>
      </w:r>
      <w:r>
        <w:rPr>
          <w:rFonts w:ascii="Dyson Futura Book" w:eastAsia="Dyson Futura Book" w:hAnsi="Dyson Futura Book"/>
          <w:i/>
          <w:iCs/>
          <w:sz w:val="18"/>
          <w:szCs w:val="18"/>
          <w:lang w:val="pl-PL"/>
        </w:rPr>
        <w:t xml:space="preserve"> jego oświadczeni</w:t>
      </w:r>
      <w:r w:rsidR="00204346">
        <w:rPr>
          <w:rFonts w:ascii="Dyson Futura Book" w:eastAsia="Dyson Futura Book" w:hAnsi="Dyson Futura Book"/>
          <w:i/>
          <w:iCs/>
          <w:sz w:val="18"/>
          <w:szCs w:val="18"/>
          <w:lang w:val="pl-PL"/>
        </w:rPr>
        <w:t>a</w:t>
      </w:r>
      <w:r>
        <w:rPr>
          <w:rFonts w:ascii="Dyson Futura Book" w:eastAsia="Dyson Futura Book" w:hAnsi="Dyson Futura Book"/>
          <w:i/>
          <w:iCs/>
          <w:sz w:val="18"/>
          <w:szCs w:val="18"/>
          <w:lang w:val="pl-PL"/>
        </w:rPr>
        <w:t xml:space="preserve"> z początku roku, w którym mówił o planach zatrudnienia nowych inżynierów robotyki.</w:t>
      </w:r>
    </w:p>
    <w:p w14:paraId="6D0589CF" w14:textId="1EBE828E" w:rsidR="007D46D8" w:rsidRPr="00D466C2" w:rsidRDefault="00044F50" w:rsidP="00F439F7">
      <w:pPr>
        <w:pStyle w:val="Akapitzlist"/>
        <w:numPr>
          <w:ilvl w:val="0"/>
          <w:numId w:val="39"/>
        </w:numPr>
        <w:jc w:val="both"/>
        <w:rPr>
          <w:rFonts w:ascii="Dyson Futura Book" w:hAnsi="Dyson Futura Book"/>
          <w:i/>
          <w:iCs/>
          <w:sz w:val="18"/>
          <w:szCs w:val="18"/>
          <w:lang w:val="pl-PL"/>
        </w:rPr>
      </w:pPr>
      <w:r>
        <w:rPr>
          <w:rFonts w:ascii="Dyson Futura Book" w:eastAsia="Dyson Futura Book" w:hAnsi="Dyson Futura Book"/>
          <w:i/>
          <w:iCs/>
          <w:sz w:val="18"/>
          <w:szCs w:val="18"/>
          <w:lang w:val="pl-PL"/>
        </w:rPr>
        <w:t xml:space="preserve">Firma skupi się na rekrutacji programistów i analityków danych, aby </w:t>
      </w:r>
      <w:r w:rsidR="00204346">
        <w:rPr>
          <w:rFonts w:ascii="Dyson Futura Book" w:eastAsia="Dyson Futura Book" w:hAnsi="Dyson Futura Book"/>
          <w:i/>
          <w:iCs/>
          <w:sz w:val="18"/>
          <w:szCs w:val="18"/>
          <w:lang w:val="pl-PL"/>
        </w:rPr>
        <w:t>dalej rozwijać się</w:t>
      </w:r>
      <w:r>
        <w:rPr>
          <w:rFonts w:ascii="Dyson Futura Book" w:eastAsia="Dyson Futura Book" w:hAnsi="Dyson Futura Book"/>
          <w:i/>
          <w:iCs/>
          <w:sz w:val="18"/>
          <w:szCs w:val="18"/>
          <w:lang w:val="pl-PL"/>
        </w:rPr>
        <w:t xml:space="preserve"> w tym obszarze – w ciągu ostatniej dekady jej zespół ds. oprogramowania powiększył się dziesięciokrotnie.</w:t>
      </w:r>
    </w:p>
    <w:p w14:paraId="0884C3D0" w14:textId="77777777" w:rsidR="007D46D8" w:rsidRPr="00D466C2" w:rsidRDefault="00044F50" w:rsidP="00F439F7">
      <w:pPr>
        <w:pStyle w:val="Akapitzlist"/>
        <w:numPr>
          <w:ilvl w:val="0"/>
          <w:numId w:val="39"/>
        </w:numPr>
        <w:jc w:val="both"/>
        <w:rPr>
          <w:rFonts w:ascii="Dyson Futura Book" w:hAnsi="Dyson Futura Book"/>
          <w:i/>
          <w:iCs/>
          <w:sz w:val="18"/>
          <w:szCs w:val="18"/>
          <w:lang w:val="pl-PL"/>
        </w:rPr>
      </w:pPr>
      <w:r>
        <w:rPr>
          <w:rFonts w:ascii="Dyson Futura Book" w:eastAsia="Dyson Futura Book" w:hAnsi="Dyson Futura Book"/>
          <w:i/>
          <w:iCs/>
          <w:sz w:val="18"/>
          <w:szCs w:val="18"/>
          <w:lang w:val="pl-PL"/>
        </w:rPr>
        <w:t>Programiści i analitycy danych z firmy Dyson pod kierownictwem Jake’a Dysona realizują zakrojony na 10–15 lat projekt stworzenia nowej generacji inteligentnych urządzeń.</w:t>
      </w:r>
    </w:p>
    <w:p w14:paraId="6858AE8B" w14:textId="77777777" w:rsidR="00620E74" w:rsidRPr="00D466C2" w:rsidRDefault="00044F50" w:rsidP="00F439F7">
      <w:pPr>
        <w:pStyle w:val="Akapitzlist"/>
        <w:numPr>
          <w:ilvl w:val="0"/>
          <w:numId w:val="39"/>
        </w:numPr>
        <w:jc w:val="both"/>
        <w:rPr>
          <w:rFonts w:ascii="Dyson Futura Book" w:hAnsi="Dyson Futura Book" w:cs="Segoe UI"/>
          <w:sz w:val="20"/>
          <w:szCs w:val="20"/>
          <w:lang w:val="pl-PL"/>
        </w:rPr>
      </w:pPr>
      <w:r>
        <w:rPr>
          <w:rFonts w:ascii="Dyson Futura Book" w:eastAsia="Dyson Futura Book" w:hAnsi="Dyson Futura Book"/>
          <w:i/>
          <w:iCs/>
          <w:sz w:val="18"/>
          <w:szCs w:val="18"/>
          <w:lang w:val="pl-PL"/>
        </w:rPr>
        <w:t>Firma dysponuje jednymi z najlepszych na świecie danych na temat jakości powietrza, z których wynika, że najważniejszym czynnikiem w skali globalnej są nagłe emisje zanieczyszczeń, spowodowane np. pożarami buszu.</w:t>
      </w:r>
    </w:p>
    <w:p w14:paraId="2D2CFC3D" w14:textId="77777777" w:rsidR="00620E74" w:rsidRPr="00D466C2" w:rsidRDefault="00620E74" w:rsidP="00620E74">
      <w:pPr>
        <w:pStyle w:val="Akapitzlist"/>
        <w:ind w:left="1080"/>
        <w:rPr>
          <w:rFonts w:ascii="Dyson Futura Book" w:hAnsi="Dyson Futura Book" w:cs="Segoe UI"/>
          <w:sz w:val="20"/>
          <w:szCs w:val="20"/>
          <w:lang w:val="pl-PL"/>
        </w:rPr>
      </w:pPr>
    </w:p>
    <w:p w14:paraId="31D57FA9" w14:textId="77777777" w:rsidR="00766C87" w:rsidRDefault="00044F50" w:rsidP="009019DE">
      <w:pPr>
        <w:pStyle w:val="NormalnyWeb"/>
        <w:spacing w:before="0" w:beforeAutospacing="0" w:after="0" w:afterAutospacing="0"/>
        <w:jc w:val="center"/>
        <w:rPr>
          <w:rFonts w:ascii="Dyson Futura Book" w:hAnsi="Dyson Futura Book" w:cs="Segoe UI"/>
          <w:sz w:val="20"/>
          <w:szCs w:val="20"/>
        </w:rPr>
      </w:pPr>
      <w:r>
        <w:rPr>
          <w:noProof/>
          <w:lang w:val="pl-PL" w:eastAsia="pl-PL"/>
        </w:rPr>
        <w:drawing>
          <wp:inline distT="0" distB="0" distL="0" distR="0" wp14:anchorId="1A6D3228" wp14:editId="6A29F1E2">
            <wp:extent cx="1789043" cy="1005909"/>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97370" cy="1010591"/>
                    </a:xfrm>
                    <a:prstGeom prst="rect">
                      <a:avLst/>
                    </a:prstGeom>
                    <a:noFill/>
                    <a:ln>
                      <a:noFill/>
                    </a:ln>
                  </pic:spPr>
                </pic:pic>
              </a:graphicData>
            </a:graphic>
          </wp:inline>
        </w:drawing>
      </w:r>
      <w:r>
        <w:rPr>
          <w:noProof/>
          <w:lang w:val="pl-PL" w:eastAsia="pl-PL"/>
        </w:rPr>
        <w:drawing>
          <wp:inline distT="0" distB="0" distL="0" distR="0" wp14:anchorId="663164A2" wp14:editId="0FEE8C85">
            <wp:extent cx="1804946" cy="10148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25074" cy="1026167"/>
                    </a:xfrm>
                    <a:prstGeom prst="rect">
                      <a:avLst/>
                    </a:prstGeom>
                    <a:noFill/>
                    <a:ln>
                      <a:noFill/>
                    </a:ln>
                  </pic:spPr>
                </pic:pic>
              </a:graphicData>
            </a:graphic>
          </wp:inline>
        </w:drawing>
      </w:r>
      <w:r>
        <w:rPr>
          <w:rFonts w:ascii="Dyson Futura Book" w:hAnsi="Dyson Futura Book" w:cs="Segoe UI"/>
          <w:noProof/>
          <w:sz w:val="20"/>
          <w:szCs w:val="20"/>
          <w:lang w:val="pl-PL" w:eastAsia="pl-PL"/>
        </w:rPr>
        <w:drawing>
          <wp:inline distT="0" distB="0" distL="0" distR="0" wp14:anchorId="4D9192D9" wp14:editId="64BB6213">
            <wp:extent cx="1804947" cy="101485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39677" cy="1034379"/>
                    </a:xfrm>
                    <a:prstGeom prst="rect">
                      <a:avLst/>
                    </a:prstGeom>
                    <a:noFill/>
                    <a:ln>
                      <a:noFill/>
                    </a:ln>
                  </pic:spPr>
                </pic:pic>
              </a:graphicData>
            </a:graphic>
          </wp:inline>
        </w:drawing>
      </w:r>
    </w:p>
    <w:p w14:paraId="668F4584" w14:textId="77777777" w:rsidR="00766C87" w:rsidRDefault="00766C87" w:rsidP="00F36712">
      <w:pPr>
        <w:pStyle w:val="NormalnyWeb"/>
        <w:spacing w:before="0" w:beforeAutospacing="0" w:after="0" w:afterAutospacing="0"/>
        <w:rPr>
          <w:rFonts w:ascii="Dyson Futura Book" w:hAnsi="Dyson Futura Book" w:cs="Segoe UI"/>
          <w:sz w:val="20"/>
          <w:szCs w:val="20"/>
        </w:rPr>
      </w:pPr>
    </w:p>
    <w:p w14:paraId="216AD1F7" w14:textId="5D9DE96A" w:rsidR="00C56666" w:rsidRPr="00D466C2" w:rsidRDefault="00044F50" w:rsidP="002B1C6C">
      <w:pPr>
        <w:pStyle w:val="NormalnyWeb"/>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Podczas</w:t>
      </w:r>
      <w:r w:rsidR="00FF7AFF">
        <w:rPr>
          <w:rFonts w:ascii="Dyson Futura Book" w:eastAsia="Dyson Futura Book" w:hAnsi="Dyson Futura Book" w:cs="Segoe UI"/>
          <w:sz w:val="20"/>
          <w:szCs w:val="20"/>
          <w:lang w:val="pl-PL"/>
        </w:rPr>
        <w:t>,</w:t>
      </w:r>
      <w:r>
        <w:rPr>
          <w:rFonts w:ascii="Dyson Futura Book" w:eastAsia="Dyson Futura Book" w:hAnsi="Dyson Futura Book" w:cs="Segoe UI"/>
          <w:sz w:val="20"/>
          <w:szCs w:val="20"/>
          <w:lang w:val="pl-PL"/>
        </w:rPr>
        <w:t xml:space="preserve"> gdy inżynierowie z Dyson pracują nad nową generacją inteligentnych, samodoskonalących się i połączonych ze sobą urządzeń, firma rozbudowuje swój zespół ds. oprogramowania, jak wynika z wypowiedzi naczelnego inżyniera Jake’a Dysona w f</w:t>
      </w:r>
      <w:r w:rsidR="00204346">
        <w:rPr>
          <w:rFonts w:ascii="Dyson Futura Book" w:eastAsia="Dyson Futura Book" w:hAnsi="Dyson Futura Book" w:cs="Segoe UI"/>
          <w:sz w:val="20"/>
          <w:szCs w:val="20"/>
          <w:lang w:val="pl-PL"/>
        </w:rPr>
        <w:t>ilmie</w:t>
      </w:r>
      <w:r>
        <w:rPr>
          <w:rFonts w:ascii="Dyson Futura Book" w:eastAsia="Dyson Futura Book" w:hAnsi="Dyson Futura Book" w:cs="Segoe UI"/>
          <w:sz w:val="20"/>
          <w:szCs w:val="20"/>
          <w:lang w:val="pl-PL"/>
        </w:rPr>
        <w:t xml:space="preserve"> opublikowanym na portalu YouTube. Jake Dyson twierdzi, że przedsiębiorstwo,</w:t>
      </w:r>
      <w:r>
        <w:rPr>
          <w:rFonts w:ascii="Dyson Futura Book" w:eastAsia="Dyson Futura Book" w:hAnsi="Dyson Futura Book" w:cs="Segoe UI"/>
          <w:color w:val="FF0000"/>
          <w:sz w:val="20"/>
          <w:szCs w:val="20"/>
          <w:lang w:val="pl-PL"/>
        </w:rPr>
        <w:t xml:space="preserve"> </w:t>
      </w:r>
      <w:r>
        <w:rPr>
          <w:rFonts w:ascii="Dyson Futura Book" w:eastAsia="Dyson Futura Book" w:hAnsi="Dyson Futura Book" w:cs="Segoe UI"/>
          <w:sz w:val="20"/>
          <w:szCs w:val="20"/>
          <w:lang w:val="pl-PL"/>
        </w:rPr>
        <w:t>znajdujące się obecnie w kluczowej fazie realizacji</w:t>
      </w:r>
      <w:r>
        <w:rPr>
          <w:rFonts w:ascii="Dyson Futura Book" w:eastAsia="Dyson Futura Book" w:hAnsi="Dyson Futura Book" w:cs="Segoe UI"/>
          <w:color w:val="FF0000"/>
          <w:sz w:val="20"/>
          <w:szCs w:val="20"/>
          <w:lang w:val="pl-PL"/>
        </w:rPr>
        <w:t xml:space="preserve"> </w:t>
      </w:r>
      <w:r>
        <w:rPr>
          <w:rFonts w:ascii="Dyson Futura Book" w:eastAsia="Dyson Futura Book" w:hAnsi="Dyson Futura Book" w:cs="Segoe UI"/>
          <w:sz w:val="20"/>
          <w:szCs w:val="20"/>
          <w:lang w:val="pl-PL"/>
        </w:rPr>
        <w:t xml:space="preserve">planu inwestycji w nowe technologie o wartości 2,75 mld funtów, obrało oprogramowanie i łączność za podstawę dla swojej przyszłej linii produktowej. Inżynier wyjaśnia, w jaki sposób skokowe zwiększenie możliwości w </w:t>
      </w:r>
      <w:r w:rsidR="00CC2A92">
        <w:rPr>
          <w:rFonts w:ascii="Dyson Futura Book" w:eastAsia="Dyson Futura Book" w:hAnsi="Dyson Futura Book" w:cs="Segoe UI"/>
          <w:sz w:val="20"/>
          <w:szCs w:val="20"/>
          <w:lang w:val="pl-PL"/>
        </w:rPr>
        <w:t>tych dziedzinach</w:t>
      </w:r>
      <w:r>
        <w:rPr>
          <w:rFonts w:ascii="Dyson Futura Book" w:eastAsia="Dyson Futura Book" w:hAnsi="Dyson Futura Book" w:cs="Segoe UI"/>
          <w:sz w:val="20"/>
          <w:szCs w:val="20"/>
          <w:lang w:val="pl-PL"/>
        </w:rPr>
        <w:t xml:space="preserve"> ułatwi nam życie – produkty Dyson będą rozwiązywały problemy, jeszcze zanim użytkownik zda sobie z nich sprawę.</w:t>
      </w:r>
    </w:p>
    <w:p w14:paraId="1A05B19F" w14:textId="77777777" w:rsidR="00C56666" w:rsidRPr="00D466C2" w:rsidRDefault="00C56666" w:rsidP="002B1C6C">
      <w:pPr>
        <w:pStyle w:val="NormalnyWeb"/>
        <w:spacing w:before="0" w:beforeAutospacing="0" w:after="0" w:afterAutospacing="0"/>
        <w:jc w:val="both"/>
        <w:rPr>
          <w:rFonts w:ascii="Dyson Futura Book" w:hAnsi="Dyson Futura Book" w:cs="Segoe UI"/>
          <w:sz w:val="20"/>
          <w:szCs w:val="20"/>
          <w:lang w:val="pl-PL"/>
        </w:rPr>
      </w:pPr>
    </w:p>
    <w:p w14:paraId="677BDFC6" w14:textId="20190C1A" w:rsidR="007271C3" w:rsidRPr="00D466C2" w:rsidRDefault="00F439F7" w:rsidP="002B1C6C">
      <w:pPr>
        <w:pStyle w:val="NormalnyWeb"/>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 xml:space="preserve">Urządzenia </w:t>
      </w:r>
      <w:r w:rsidR="00044F50" w:rsidRPr="00F439F7">
        <w:rPr>
          <w:rFonts w:ascii="Dyson Futura Book" w:eastAsia="Dyson Futura Book" w:hAnsi="Dyson Futura Book" w:cs="Segoe UI"/>
          <w:sz w:val="20"/>
          <w:szCs w:val="20"/>
          <w:lang w:val="pl-PL"/>
        </w:rPr>
        <w:t xml:space="preserve">Dyson są coraz bardziej inteligentne i wykorzystują mnóstwo czujników, elektroniki, systemów kontrolnych i złożonego kodu. Jest to możliwe dzięki dziesięciokrotnemu zwiększeniu liczby programistów od 2012 r. </w:t>
      </w:r>
      <w:r w:rsidR="00186E1C">
        <w:rPr>
          <w:rFonts w:ascii="Dyson Futura Book" w:eastAsia="Dyson Futura Book" w:hAnsi="Dyson Futura Book" w:cs="Segoe UI"/>
          <w:sz w:val="20"/>
          <w:szCs w:val="20"/>
          <w:lang w:val="pl-PL"/>
        </w:rPr>
        <w:t>F</w:t>
      </w:r>
      <w:r w:rsidR="00044F50" w:rsidRPr="00F439F7">
        <w:rPr>
          <w:rFonts w:ascii="Dyson Futura Book" w:eastAsia="Dyson Futura Book" w:hAnsi="Dyson Futura Book" w:cs="Segoe UI"/>
          <w:sz w:val="20"/>
          <w:szCs w:val="20"/>
          <w:lang w:val="pl-PL"/>
        </w:rPr>
        <w:t>irma w dalszym ciągu rozbudowuje swój międzynarodowy zespół.</w:t>
      </w:r>
    </w:p>
    <w:p w14:paraId="1644A5EB" w14:textId="77777777" w:rsidR="007271C3" w:rsidRPr="00D466C2" w:rsidRDefault="007271C3" w:rsidP="002B1C6C">
      <w:pPr>
        <w:pStyle w:val="NormalnyWeb"/>
        <w:spacing w:before="0" w:beforeAutospacing="0" w:after="0" w:afterAutospacing="0"/>
        <w:jc w:val="both"/>
        <w:rPr>
          <w:rFonts w:ascii="Dyson Futura Book" w:hAnsi="Dyson Futura Book" w:cs="Segoe UI"/>
          <w:sz w:val="20"/>
          <w:szCs w:val="20"/>
          <w:lang w:val="pl-PL"/>
        </w:rPr>
      </w:pPr>
    </w:p>
    <w:p w14:paraId="629DECEE" w14:textId="0C8487F5" w:rsidR="00C56666" w:rsidRPr="00D466C2" w:rsidRDefault="00044F50" w:rsidP="002B1C6C">
      <w:pPr>
        <w:pStyle w:val="NormalnyWeb"/>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Dzięki tej technologii urządzenia Dyson sprawiają, że niewidzialne staje się wid</w:t>
      </w:r>
      <w:r w:rsidR="00186E1C">
        <w:rPr>
          <w:rFonts w:ascii="Dyson Futura Book" w:eastAsia="Dyson Futura Book" w:hAnsi="Dyson Futura Book" w:cs="Segoe UI"/>
          <w:sz w:val="20"/>
          <w:szCs w:val="20"/>
          <w:lang w:val="pl-PL"/>
        </w:rPr>
        <w:t>oczne</w:t>
      </w:r>
      <w:r>
        <w:rPr>
          <w:rFonts w:ascii="Dyson Futura Book" w:eastAsia="Dyson Futura Book" w:hAnsi="Dyson Futura Book" w:cs="Segoe UI"/>
          <w:sz w:val="20"/>
          <w:szCs w:val="20"/>
          <w:lang w:val="pl-PL"/>
        </w:rPr>
        <w:t>. Przykłady można mnożyć: oczyszczacze powietrza Dyson nie tylko wykrywają i wychwytują zanieczyszczenia, ale także gromadzą informacje o jakości powietrza w domu na potrzeby użytkowników i dalszego rozwoju produktów; najnowszy odkurzacz Dyson Gen5detect zlicza i mierzy mikroskopijne cząstki, aby przedstawić użytkownikowi dokładne dane, a ponadto wskazuje, które obszary podłogi są jeszcze zabrudzone – to ogromny skok w porównaniu do bardziej mechanicznych model</w:t>
      </w:r>
      <w:r w:rsidR="00CC2A92">
        <w:rPr>
          <w:rFonts w:ascii="Dyson Futura Book" w:eastAsia="Dyson Futura Book" w:hAnsi="Dyson Futura Book" w:cs="Segoe UI"/>
          <w:sz w:val="20"/>
          <w:szCs w:val="20"/>
          <w:lang w:val="pl-PL"/>
        </w:rPr>
        <w:t>i</w:t>
      </w:r>
      <w:r>
        <w:rPr>
          <w:rFonts w:ascii="Dyson Futura Book" w:eastAsia="Dyson Futura Book" w:hAnsi="Dyson Futura Book" w:cs="Segoe UI"/>
          <w:sz w:val="20"/>
          <w:szCs w:val="20"/>
          <w:lang w:val="pl-PL"/>
        </w:rPr>
        <w:t xml:space="preserve"> Dyson sprzed 10 lat.</w:t>
      </w:r>
    </w:p>
    <w:p w14:paraId="5F974804" w14:textId="77777777" w:rsidR="00C56666" w:rsidRPr="00D466C2" w:rsidRDefault="00C56666" w:rsidP="002B1C6C">
      <w:pPr>
        <w:pStyle w:val="NormalnyWeb"/>
        <w:spacing w:before="0" w:beforeAutospacing="0" w:after="0" w:afterAutospacing="0"/>
        <w:jc w:val="both"/>
        <w:rPr>
          <w:rFonts w:ascii="Dyson Futura Book" w:hAnsi="Dyson Futura Book" w:cs="Segoe UI"/>
          <w:sz w:val="20"/>
          <w:szCs w:val="20"/>
          <w:lang w:val="pl-PL"/>
        </w:rPr>
      </w:pPr>
    </w:p>
    <w:p w14:paraId="49B2AE53" w14:textId="031A40FF" w:rsidR="00C94609" w:rsidRPr="00D466C2" w:rsidRDefault="00044F50" w:rsidP="002B1C6C">
      <w:pPr>
        <w:pStyle w:val="NormalnyWeb"/>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Wszystko to zmierza do stworzenia urządzeń, które stają się coraz mądrzejsze w miarę użytkowania</w:t>
      </w:r>
      <w:r w:rsidR="00CC2A92">
        <w:rPr>
          <w:rFonts w:ascii="Dyson Futura Book" w:eastAsia="Dyson Futura Book" w:hAnsi="Dyson Futura Book" w:cs="Segoe UI"/>
          <w:sz w:val="20"/>
          <w:szCs w:val="20"/>
          <w:lang w:val="pl-PL"/>
        </w:rPr>
        <w:t xml:space="preserve">, </w:t>
      </w:r>
      <w:r>
        <w:rPr>
          <w:rFonts w:ascii="Dyson Futura Book" w:eastAsia="Dyson Futura Book" w:hAnsi="Dyson Futura Book" w:cs="Segoe UI"/>
          <w:sz w:val="20"/>
          <w:szCs w:val="20"/>
          <w:lang w:val="pl-PL"/>
        </w:rPr>
        <w:t>samodzielnie rozpoznają problemy</w:t>
      </w:r>
      <w:r w:rsidR="00CC2A92">
        <w:rPr>
          <w:rFonts w:ascii="Dyson Futura Book" w:eastAsia="Dyson Futura Book" w:hAnsi="Dyson Futura Book" w:cs="Segoe UI"/>
          <w:sz w:val="20"/>
          <w:szCs w:val="20"/>
          <w:lang w:val="pl-PL"/>
        </w:rPr>
        <w:t xml:space="preserve"> i</w:t>
      </w:r>
      <w:r>
        <w:rPr>
          <w:rFonts w:ascii="Dyson Futura Book" w:eastAsia="Dyson Futura Book" w:hAnsi="Dyson Futura Book" w:cs="Segoe UI"/>
          <w:sz w:val="20"/>
          <w:szCs w:val="20"/>
          <w:lang w:val="pl-PL"/>
        </w:rPr>
        <w:t xml:space="preserve"> rozwiąz</w:t>
      </w:r>
      <w:r w:rsidR="00186E1C">
        <w:rPr>
          <w:rFonts w:ascii="Dyson Futura Book" w:eastAsia="Dyson Futura Book" w:hAnsi="Dyson Futura Book" w:cs="Segoe UI"/>
          <w:sz w:val="20"/>
          <w:szCs w:val="20"/>
          <w:lang w:val="pl-PL"/>
        </w:rPr>
        <w:t>ują</w:t>
      </w:r>
      <w:r>
        <w:rPr>
          <w:rFonts w:ascii="Dyson Futura Book" w:eastAsia="Dyson Futura Book" w:hAnsi="Dyson Futura Book" w:cs="Segoe UI"/>
          <w:sz w:val="20"/>
          <w:szCs w:val="20"/>
          <w:lang w:val="pl-PL"/>
        </w:rPr>
        <w:t xml:space="preserve"> je, zanim zdamy sobie z nich sprawę…</w:t>
      </w:r>
    </w:p>
    <w:p w14:paraId="66D67D11" w14:textId="77777777" w:rsidR="00837AEC" w:rsidRPr="00D466C2" w:rsidRDefault="00837AEC" w:rsidP="002B1C6C">
      <w:pPr>
        <w:pStyle w:val="NormalnyWeb"/>
        <w:spacing w:before="0" w:beforeAutospacing="0" w:after="0" w:afterAutospacing="0"/>
        <w:jc w:val="both"/>
        <w:rPr>
          <w:rFonts w:ascii="Dyson Futura Book" w:hAnsi="Dyson Futura Book" w:cs="Segoe UI"/>
          <w:sz w:val="20"/>
          <w:szCs w:val="20"/>
          <w:lang w:val="pl-PL"/>
        </w:rPr>
      </w:pPr>
    </w:p>
    <w:p w14:paraId="4D88E9FD" w14:textId="213C3282" w:rsidR="0071404F" w:rsidRPr="00D466C2" w:rsidRDefault="00044F50" w:rsidP="002B1C6C">
      <w:pPr>
        <w:pStyle w:val="NormalnyWeb"/>
        <w:shd w:val="clear" w:color="auto" w:fill="D9D9D9" w:themeFill="background1" w:themeFillShade="D9"/>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b/>
          <w:bCs/>
          <w:sz w:val="20"/>
          <w:szCs w:val="20"/>
          <w:lang w:val="pl-PL"/>
        </w:rPr>
        <w:t>Jake Dyson, naczelny inżynier firmy, wyjaśnia:</w:t>
      </w:r>
      <w:r>
        <w:rPr>
          <w:rFonts w:ascii="Dyson Futura Book" w:eastAsia="Dyson Futura Book" w:hAnsi="Dyson Futura Book" w:cs="Segoe UI"/>
          <w:sz w:val="20"/>
          <w:szCs w:val="20"/>
          <w:lang w:val="pl-PL"/>
        </w:rPr>
        <w:t xml:space="preserve"> „Nie chodzi o to, żeby wykorzystywać oprogramowanie i data science do tworzenia gadżetów i zbędnych funkcji. Chodzi o to, żeby znajdować sensowne rozwiązania i ułatwiać ludziom życie – tworzyć produkty, które oszczędzą nam </w:t>
      </w:r>
      <w:r w:rsidR="00186E1C">
        <w:rPr>
          <w:rFonts w:ascii="Dyson Futura Book" w:eastAsia="Dyson Futura Book" w:hAnsi="Dyson Futura Book" w:cs="Segoe UI"/>
          <w:sz w:val="20"/>
          <w:szCs w:val="20"/>
          <w:lang w:val="pl-PL"/>
        </w:rPr>
        <w:t>zmartwień</w:t>
      </w:r>
      <w:r>
        <w:rPr>
          <w:rFonts w:ascii="Dyson Futura Book" w:eastAsia="Dyson Futura Book" w:hAnsi="Dyson Futura Book" w:cs="Segoe UI"/>
          <w:sz w:val="20"/>
          <w:szCs w:val="20"/>
          <w:lang w:val="pl-PL"/>
        </w:rPr>
        <w:t>. Inwestujemy w nasze laboratoria i kampusy w Wielkiej Brytanii, Singapurze, Polsce i na Filipinach, dając naszemu rosnącemu zespołowi inżynierów pole do realizacji zakrojonego na 15 lat projektu rozwoju ściśle tajnych, niezwykle inteligentnych technologii”.</w:t>
      </w:r>
    </w:p>
    <w:p w14:paraId="18856F92" w14:textId="77777777" w:rsidR="00A13B3E" w:rsidRPr="00D466C2" w:rsidRDefault="00A13B3E" w:rsidP="002B1C6C">
      <w:pPr>
        <w:pStyle w:val="NormalnyWeb"/>
        <w:spacing w:before="0" w:beforeAutospacing="0" w:after="0" w:afterAutospacing="0"/>
        <w:jc w:val="both"/>
        <w:rPr>
          <w:rFonts w:ascii="Dyson Futura Book" w:hAnsi="Dyson Futura Book" w:cs="Segoe UI"/>
          <w:sz w:val="20"/>
          <w:szCs w:val="20"/>
          <w:shd w:val="clear" w:color="auto" w:fill="BFBFBF" w:themeFill="background1" w:themeFillShade="BF"/>
          <w:lang w:val="pl-PL"/>
        </w:rPr>
      </w:pPr>
    </w:p>
    <w:p w14:paraId="5215F3A7" w14:textId="77777777" w:rsidR="00B822FC" w:rsidRPr="00D466C2" w:rsidRDefault="00044F50" w:rsidP="002B1C6C">
      <w:pPr>
        <w:jc w:val="both"/>
        <w:rPr>
          <w:rFonts w:ascii="Dyson Futura Book" w:hAnsi="Dyson Futura Book" w:cs="Segoe UI"/>
          <w:b/>
          <w:bCs/>
          <w:sz w:val="20"/>
          <w:szCs w:val="20"/>
          <w:lang w:val="pl-PL"/>
        </w:rPr>
      </w:pPr>
      <w:r>
        <w:rPr>
          <w:rFonts w:ascii="Dyson Futura Book" w:eastAsia="Dyson Futura Book" w:hAnsi="Dyson Futura Book" w:cs="Segoe UI"/>
          <w:b/>
          <w:bCs/>
          <w:sz w:val="20"/>
          <w:szCs w:val="20"/>
          <w:lang w:val="pl-PL"/>
        </w:rPr>
        <w:t>10 lat prac nad oprogramowaniem, a to dopiero początek</w:t>
      </w:r>
    </w:p>
    <w:p w14:paraId="2F312FAD" w14:textId="0E87ECA1" w:rsidR="00D21425" w:rsidRPr="00D466C2" w:rsidRDefault="00044F50" w:rsidP="002B1C6C">
      <w:pPr>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 xml:space="preserve">W ciągu ostatniej dekady </w:t>
      </w:r>
      <w:r w:rsidR="002F1737">
        <w:rPr>
          <w:rFonts w:ascii="Dyson Futura Book" w:eastAsia="Dyson Futura Book" w:hAnsi="Dyson Futura Book" w:cs="Segoe UI"/>
          <w:sz w:val="20"/>
          <w:szCs w:val="20"/>
          <w:lang w:val="pl-PL"/>
        </w:rPr>
        <w:t xml:space="preserve">firma </w:t>
      </w:r>
      <w:r>
        <w:rPr>
          <w:rFonts w:ascii="Dyson Futura Book" w:eastAsia="Dyson Futura Book" w:hAnsi="Dyson Futura Book" w:cs="Segoe UI"/>
          <w:sz w:val="20"/>
          <w:szCs w:val="20"/>
          <w:lang w:val="pl-PL"/>
        </w:rPr>
        <w:t>Dyson ponad dziesięciokrotnie powiększyła swój zespół ds. oprogramowania i łączności, którego członkowie pracują w Wielkiej Brytanii, Singapurze, Malezji, Chinach, Polsce i na Filipinach. Ten wzrost liczby wykwalifikowanych pracowników odzwierciedla dążenie przedsiębiorstwa do tworzenia bardziej inteligentnych, „myślących” urządzeń. Aby to osiągnąć, nie wystarczy sam software, dlatego specjaliści w dziedzinie data science, sprzętu elektronicznego i uczenia maszynowego</w:t>
      </w:r>
      <w:r w:rsidR="00D840B2">
        <w:rPr>
          <w:rFonts w:ascii="Dyson Futura Book" w:eastAsia="Dyson Futura Book" w:hAnsi="Dyson Futura Book" w:cs="Segoe UI"/>
          <w:sz w:val="20"/>
          <w:szCs w:val="20"/>
          <w:lang w:val="pl-PL"/>
        </w:rPr>
        <w:t>,</w:t>
      </w:r>
      <w:r>
        <w:rPr>
          <w:rFonts w:ascii="Dyson Futura Book" w:eastAsia="Dyson Futura Book" w:hAnsi="Dyson Futura Book" w:cs="Segoe UI"/>
          <w:sz w:val="20"/>
          <w:szCs w:val="20"/>
          <w:lang w:val="pl-PL"/>
        </w:rPr>
        <w:t xml:space="preserve"> ściśle współpracują z programistami we wciąż rosnących zespołach, które już teraz stanowią znaczną część całej załogi Dyson – należy do nich </w:t>
      </w:r>
      <w:r w:rsidR="0051543E">
        <w:rPr>
          <w:rFonts w:ascii="Dyson Futura Book" w:eastAsia="Dyson Futura Book" w:hAnsi="Dyson Futura Book" w:cs="Segoe UI"/>
          <w:sz w:val="20"/>
          <w:szCs w:val="20"/>
          <w:lang w:val="pl-PL"/>
        </w:rPr>
        <w:t xml:space="preserve">aż </w:t>
      </w:r>
      <w:r>
        <w:rPr>
          <w:rFonts w:ascii="Dyson Futura Book" w:eastAsia="Dyson Futura Book" w:hAnsi="Dyson Futura Book" w:cs="Segoe UI"/>
          <w:sz w:val="20"/>
          <w:szCs w:val="20"/>
          <w:lang w:val="pl-PL"/>
        </w:rPr>
        <w:t>45% zatrudnionych przez firmę młodych inżynierów.</w:t>
      </w:r>
    </w:p>
    <w:p w14:paraId="0CFEC9CE" w14:textId="77777777" w:rsidR="00143353" w:rsidRPr="00D466C2" w:rsidRDefault="00143353" w:rsidP="002B1C6C">
      <w:pPr>
        <w:jc w:val="both"/>
        <w:rPr>
          <w:rFonts w:ascii="Dyson Futura Book" w:hAnsi="Dyson Futura Book" w:cs="Segoe UI"/>
          <w:sz w:val="20"/>
          <w:szCs w:val="20"/>
          <w:lang w:val="pl-PL"/>
        </w:rPr>
      </w:pPr>
    </w:p>
    <w:p w14:paraId="2590A207" w14:textId="26539123" w:rsidR="005A423E" w:rsidRDefault="00044F50" w:rsidP="002B1C6C">
      <w:pPr>
        <w:jc w:val="both"/>
        <w:rPr>
          <w:rFonts w:ascii="Dyson Futura Book" w:eastAsia="Dyson Futura Book" w:hAnsi="Dyson Futura Book" w:cs="Segoe UI"/>
          <w:sz w:val="20"/>
          <w:szCs w:val="20"/>
          <w:lang w:val="pl-PL"/>
        </w:rPr>
      </w:pPr>
      <w:r>
        <w:rPr>
          <w:rFonts w:ascii="Dyson Futura Book" w:eastAsia="Dyson Futura Book" w:hAnsi="Dyson Futura Book" w:cs="Segoe UI"/>
          <w:sz w:val="20"/>
          <w:szCs w:val="20"/>
          <w:lang w:val="pl-PL"/>
        </w:rPr>
        <w:t xml:space="preserve">We wcześniejszych modelach oprogramowanie odpowiadało za poszczególne podzespoły, jednak obecnie ma </w:t>
      </w:r>
      <w:r w:rsidR="0051543E">
        <w:rPr>
          <w:rFonts w:ascii="Dyson Futura Book" w:eastAsia="Dyson Futura Book" w:hAnsi="Dyson Futura Book" w:cs="Segoe UI"/>
          <w:sz w:val="20"/>
          <w:szCs w:val="20"/>
          <w:lang w:val="pl-PL"/>
        </w:rPr>
        <w:t xml:space="preserve">ono </w:t>
      </w:r>
      <w:r>
        <w:rPr>
          <w:rFonts w:ascii="Dyson Futura Book" w:eastAsia="Dyson Futura Book" w:hAnsi="Dyson Futura Book" w:cs="Segoe UI"/>
          <w:sz w:val="20"/>
          <w:szCs w:val="20"/>
          <w:lang w:val="pl-PL"/>
        </w:rPr>
        <w:t>kluczowe znaczenie dla wszystkich technologii</w:t>
      </w:r>
      <w:r w:rsidR="0051543E">
        <w:rPr>
          <w:rFonts w:ascii="Dyson Futura Book" w:eastAsia="Dyson Futura Book" w:hAnsi="Dyson Futura Book" w:cs="Segoe UI"/>
          <w:sz w:val="20"/>
          <w:szCs w:val="20"/>
          <w:lang w:val="pl-PL"/>
        </w:rPr>
        <w:t xml:space="preserve"> marki</w:t>
      </w:r>
      <w:r>
        <w:rPr>
          <w:rFonts w:ascii="Dyson Futura Book" w:eastAsia="Dyson Futura Book" w:hAnsi="Dyson Futura Book" w:cs="Segoe UI"/>
          <w:sz w:val="20"/>
          <w:szCs w:val="20"/>
          <w:lang w:val="pl-PL"/>
        </w:rPr>
        <w:t xml:space="preserve"> Dyson. Dzięki rozwojowi </w:t>
      </w:r>
      <w:r w:rsidR="0051543E">
        <w:rPr>
          <w:rFonts w:ascii="Dyson Futura Book" w:eastAsia="Dyson Futura Book" w:hAnsi="Dyson Futura Book" w:cs="Segoe UI"/>
          <w:sz w:val="20"/>
          <w:szCs w:val="20"/>
          <w:lang w:val="pl-PL"/>
        </w:rPr>
        <w:t xml:space="preserve">wbudowanego </w:t>
      </w:r>
      <w:r>
        <w:rPr>
          <w:rFonts w:ascii="Dyson Futura Book" w:eastAsia="Dyson Futura Book" w:hAnsi="Dyson Futura Book" w:cs="Segoe UI"/>
          <w:sz w:val="20"/>
          <w:szCs w:val="20"/>
          <w:lang w:val="pl-PL"/>
        </w:rPr>
        <w:t>oprogramowania, aplikacji i rozwiązań chmurowych, a także złożonemu oprogramowaniu sprzętowemu, które obejmuje algorytmy, uczenie maszynowe i sztuczną inteligencję, urządzenia Dyson są zdolne do wykonywania trudnych zadań wykraczających poza czystą mechanikę – w ciągu ostatnich 10 lat firma znacząco rozwinęła się w tym kluczowym obszarze. Pierwszy model odkurzacza Dyson nie posiadał wielu funkcji – można go było tylko włączyć. Dzisiaj odkurzacze Dyson informują użytkownika o poziomie baterii i dostosowują zużycie energii do rodzaju powierzchni, korzystając z licznych czujników</w:t>
      </w:r>
      <w:r w:rsidR="0051543E">
        <w:rPr>
          <w:rFonts w:ascii="Dyson Futura Book" w:eastAsia="Dyson Futura Book" w:hAnsi="Dyson Futura Book" w:cs="Segoe UI"/>
          <w:sz w:val="20"/>
          <w:szCs w:val="20"/>
          <w:lang w:val="pl-PL"/>
        </w:rPr>
        <w:t xml:space="preserve"> oraz</w:t>
      </w:r>
      <w:r>
        <w:rPr>
          <w:rFonts w:ascii="Dyson Futura Book" w:eastAsia="Dyson Futura Book" w:hAnsi="Dyson Futura Book" w:cs="Segoe UI"/>
          <w:sz w:val="20"/>
          <w:szCs w:val="20"/>
          <w:lang w:val="pl-PL"/>
        </w:rPr>
        <w:t xml:space="preserve"> rozwiązań sprzętowych i oprogramowania.</w:t>
      </w:r>
    </w:p>
    <w:p w14:paraId="38A4B73E" w14:textId="77777777" w:rsidR="00C56666" w:rsidRPr="00D466C2" w:rsidRDefault="00C56666" w:rsidP="002B1C6C">
      <w:pPr>
        <w:jc w:val="both"/>
        <w:rPr>
          <w:rFonts w:ascii="Dyson Futura Book" w:eastAsiaTheme="minorHAnsi" w:hAnsi="Dyson Futura Book" w:cs="Segoe UI"/>
          <w:sz w:val="20"/>
          <w:szCs w:val="20"/>
          <w:lang w:val="pl-PL"/>
        </w:rPr>
      </w:pPr>
    </w:p>
    <w:p w14:paraId="2216910E" w14:textId="2F74F17A" w:rsidR="005F01DB" w:rsidRPr="00D466C2" w:rsidRDefault="00044F50" w:rsidP="005E33EB">
      <w:pPr>
        <w:tabs>
          <w:tab w:val="left" w:pos="851"/>
        </w:tabs>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 xml:space="preserve">Weźmy odkurzacz automatyczny Dyson 360 Heurist: użytkownik nie musi już krzątać się po całym domu, ponieważ robot odkurza za niego. Innym przykładem jest nowa aplikacja MyDyson, dzięki której możemy z łatwością korzystać z podłączonych </w:t>
      </w:r>
      <w:r w:rsidR="0051543E">
        <w:rPr>
          <w:rFonts w:ascii="Dyson Futura Book" w:eastAsia="Dyson Futura Book" w:hAnsi="Dyson Futura Book" w:cs="Segoe UI"/>
          <w:sz w:val="20"/>
          <w:szCs w:val="20"/>
          <w:lang w:val="pl-PL"/>
        </w:rPr>
        <w:t xml:space="preserve">do niej </w:t>
      </w:r>
      <w:r>
        <w:rPr>
          <w:rFonts w:ascii="Dyson Futura Book" w:eastAsia="Dyson Futura Book" w:hAnsi="Dyson Futura Book" w:cs="Segoe UI"/>
          <w:sz w:val="20"/>
          <w:szCs w:val="20"/>
          <w:lang w:val="pl-PL"/>
        </w:rPr>
        <w:t xml:space="preserve">urządzeń i spersonalizowanych samouczków. </w:t>
      </w:r>
      <w:r w:rsidR="00CC2A92">
        <w:rPr>
          <w:rFonts w:ascii="Dyson Futura Book" w:eastAsia="Dyson Futura Book" w:hAnsi="Dyson Futura Book" w:cs="Segoe UI"/>
          <w:sz w:val="20"/>
          <w:szCs w:val="20"/>
          <w:lang w:val="pl-PL"/>
        </w:rPr>
        <w:t>Firma</w:t>
      </w:r>
      <w:r>
        <w:rPr>
          <w:rFonts w:ascii="Dyson Futura Book" w:eastAsia="Dyson Futura Book" w:hAnsi="Dyson Futura Book" w:cs="Segoe UI"/>
          <w:sz w:val="20"/>
          <w:szCs w:val="20"/>
          <w:lang w:val="pl-PL"/>
        </w:rPr>
        <w:t xml:space="preserve"> odkrywa </w:t>
      </w:r>
      <w:r w:rsidR="00D840B2">
        <w:rPr>
          <w:rFonts w:ascii="Dyson Futura Book" w:eastAsia="Dyson Futura Book" w:hAnsi="Dyson Futura Book" w:cs="Segoe UI"/>
          <w:sz w:val="20"/>
          <w:szCs w:val="20"/>
          <w:lang w:val="pl-PL"/>
        </w:rPr>
        <w:t xml:space="preserve">także </w:t>
      </w:r>
      <w:r>
        <w:rPr>
          <w:rFonts w:ascii="Dyson Futura Book" w:eastAsia="Dyson Futura Book" w:hAnsi="Dyson Futura Book" w:cs="Segoe UI"/>
          <w:sz w:val="20"/>
          <w:szCs w:val="20"/>
          <w:lang w:val="pl-PL"/>
        </w:rPr>
        <w:t>nowe możliwości dzięki nauce o danych</w:t>
      </w:r>
      <w:r w:rsidR="0051543E">
        <w:rPr>
          <w:rFonts w:ascii="Dyson Futura Book" w:eastAsia="Dyson Futura Book" w:hAnsi="Dyson Futura Book" w:cs="Segoe UI"/>
          <w:sz w:val="20"/>
          <w:szCs w:val="20"/>
          <w:lang w:val="pl-PL"/>
        </w:rPr>
        <w:t xml:space="preserve"> - </w:t>
      </w:r>
      <w:r>
        <w:rPr>
          <w:rFonts w:ascii="Dyson Futura Book" w:eastAsia="Dyson Futura Book" w:hAnsi="Dyson Futura Book" w:cs="Segoe UI"/>
          <w:sz w:val="20"/>
          <w:szCs w:val="20"/>
          <w:lang w:val="pl-PL"/>
        </w:rPr>
        <w:t>niezwykle ważnej</w:t>
      </w:r>
      <w:r w:rsidR="0051543E">
        <w:rPr>
          <w:rFonts w:ascii="Dyson Futura Book" w:eastAsia="Dyson Futura Book" w:hAnsi="Dyson Futura Book" w:cs="Segoe UI"/>
          <w:sz w:val="20"/>
          <w:szCs w:val="20"/>
          <w:lang w:val="pl-PL"/>
        </w:rPr>
        <w:t xml:space="preserve"> dziedzinie</w:t>
      </w:r>
      <w:r>
        <w:rPr>
          <w:rFonts w:ascii="Dyson Futura Book" w:eastAsia="Dyson Futura Book" w:hAnsi="Dyson Futura Book" w:cs="Segoe UI"/>
          <w:sz w:val="20"/>
          <w:szCs w:val="20"/>
          <w:lang w:val="pl-PL"/>
        </w:rPr>
        <w:t xml:space="preserve"> dla rozwoju oczyszczaczy powietrza i działań edukacyjnych na temat jego jakości.</w:t>
      </w:r>
    </w:p>
    <w:p w14:paraId="56C77D28" w14:textId="77777777" w:rsidR="0071451B" w:rsidRPr="00D466C2" w:rsidRDefault="0071451B" w:rsidP="005E33EB">
      <w:pPr>
        <w:tabs>
          <w:tab w:val="left" w:pos="851"/>
        </w:tabs>
        <w:jc w:val="both"/>
        <w:rPr>
          <w:rFonts w:ascii="Dyson Futura Book" w:hAnsi="Dyson Futura Book" w:cs="Segoe UI"/>
          <w:sz w:val="16"/>
          <w:szCs w:val="16"/>
          <w:lang w:val="pl-PL"/>
        </w:rPr>
      </w:pPr>
    </w:p>
    <w:p w14:paraId="3E1954C7" w14:textId="77777777" w:rsidR="0071451B" w:rsidRPr="00D466C2" w:rsidRDefault="00044F50" w:rsidP="005E33EB">
      <w:pPr>
        <w:tabs>
          <w:tab w:val="left" w:pos="851"/>
        </w:tabs>
        <w:jc w:val="both"/>
        <w:rPr>
          <w:rFonts w:ascii="Dyson Futura Book" w:hAnsi="Dyson Futura Book"/>
          <w:sz w:val="20"/>
          <w:szCs w:val="20"/>
          <w:lang w:val="pl-PL"/>
        </w:rPr>
      </w:pPr>
      <w:r>
        <w:rPr>
          <w:rFonts w:ascii="Dyson Futura Book" w:eastAsia="Dyson Futura Book" w:hAnsi="Dyson Futura Book"/>
          <w:b/>
          <w:bCs/>
          <w:sz w:val="20"/>
          <w:szCs w:val="20"/>
          <w:highlight w:val="lightGray"/>
          <w:lang w:val="pl-PL"/>
        </w:rPr>
        <w:t>Roland Krueger, prezes firmy Dyson, tłumaczy:</w:t>
      </w:r>
      <w:r w:rsidR="00D466C2">
        <w:rPr>
          <w:rFonts w:ascii="Dyson Futura Book" w:eastAsia="Dyson Futura Book" w:hAnsi="Dyson Futura Book"/>
          <w:b/>
          <w:bCs/>
          <w:sz w:val="20"/>
          <w:szCs w:val="20"/>
          <w:highlight w:val="lightGray"/>
          <w:lang w:val="pl-PL"/>
        </w:rPr>
        <w:t xml:space="preserve"> </w:t>
      </w:r>
      <w:r>
        <w:rPr>
          <w:rFonts w:ascii="Dyson Futura Book" w:eastAsia="Dyson Futura Book" w:hAnsi="Dyson Futura Book"/>
          <w:sz w:val="20"/>
          <w:szCs w:val="20"/>
          <w:highlight w:val="lightGray"/>
          <w:lang w:val="pl-PL"/>
        </w:rPr>
        <w:t>„Dyson znajduje się obecnie w kluczowej fazie realizacji planu inwestycyjnego o wartości 2,75 mld funtów w Wielkiej Brytanii, Singapurze, Azji, Europie i obu Amerykach. W listopadzie 2020 r. ogłosiliśmy, że będziemy inwestować w nowe technologie, takie jak magazynowanie energii, robotyka, uczenie maszynowe czy handel elektroniczny. Teraz spełniamy tę obietnicę. Nasze inwestycje stworzą podstawy do rozszerzenia kategorii produktowych Dyson i wkroczenia w zupełnie nowe obszary produktów. Stawiamy na cyfryzację i jako całe przedsiębiorstwo skupiamy się na rozwoju oprogramowania – to kluczowy element tych inwestycji, który pozwoli nam otworzyć nowy rozdział w historii firmy Dyson”.</w:t>
      </w:r>
    </w:p>
    <w:p w14:paraId="6CD629B0" w14:textId="77777777" w:rsidR="00980EA1" w:rsidRPr="00D466C2" w:rsidRDefault="00980EA1" w:rsidP="002B1C6C">
      <w:pPr>
        <w:jc w:val="both"/>
        <w:rPr>
          <w:rFonts w:ascii="Dyson Futura Book" w:hAnsi="Dyson Futura Book" w:cs="Segoe UI"/>
          <w:sz w:val="20"/>
          <w:szCs w:val="20"/>
          <w:lang w:val="pl-PL"/>
        </w:rPr>
      </w:pPr>
    </w:p>
    <w:p w14:paraId="6F0A2525" w14:textId="59F21B36" w:rsidR="00980EA1" w:rsidRPr="00D466C2" w:rsidRDefault="00044F50" w:rsidP="002B1C6C">
      <w:pPr>
        <w:shd w:val="clear" w:color="auto" w:fill="F2F2F2" w:themeFill="background1" w:themeFillShade="F2"/>
        <w:jc w:val="both"/>
        <w:rPr>
          <w:rFonts w:ascii="Dyson Futura Book" w:eastAsiaTheme="minorHAnsi" w:hAnsi="Dyson Futura Book" w:cs="Segoe UI"/>
          <w:b/>
          <w:bCs/>
          <w:sz w:val="20"/>
          <w:szCs w:val="20"/>
          <w:lang w:val="pl-PL"/>
        </w:rPr>
      </w:pPr>
      <w:r>
        <w:rPr>
          <w:rFonts w:ascii="Dyson Futura Book" w:eastAsia="Dyson Futura Book" w:hAnsi="Dyson Futura Book" w:cs="Segoe UI"/>
          <w:b/>
          <w:bCs/>
          <w:sz w:val="20"/>
          <w:szCs w:val="20"/>
          <w:lang w:val="pl-PL"/>
        </w:rPr>
        <w:t>CASE STUDY: Edukacja na temat narażenia na zanieczyszczenia</w:t>
      </w:r>
      <w:r w:rsidR="00264A52">
        <w:rPr>
          <w:rFonts w:ascii="Dyson Futura Book" w:eastAsia="Dyson Futura Book" w:hAnsi="Dyson Futura Book" w:cs="Segoe UI"/>
          <w:b/>
          <w:bCs/>
          <w:sz w:val="20"/>
          <w:szCs w:val="20"/>
          <w:lang w:val="pl-PL"/>
        </w:rPr>
        <w:t xml:space="preserve"> </w:t>
      </w:r>
    </w:p>
    <w:p w14:paraId="733FDEF8" w14:textId="3460B35A" w:rsidR="00980EA1" w:rsidRPr="00D466C2" w:rsidRDefault="00044F50" w:rsidP="002B1C6C">
      <w:pPr>
        <w:pStyle w:val="NormalnyWeb"/>
        <w:shd w:val="clear" w:color="auto" w:fill="F2F2F2" w:themeFill="background1" w:themeFillShade="F2"/>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 xml:space="preserve">Sześć lat temu powstał pierwszy model oczyszczacza powietrza Dyson z funkcją wentylatora, który łączy się z aplikacją mobilną, dzięki czemu użytkownik może na bieżąco monitorować jakość powietrza – zarówno na wyświetlaczu urządzenia, jak i </w:t>
      </w:r>
      <w:r w:rsidR="00D840B2">
        <w:rPr>
          <w:rFonts w:ascii="Dyson Futura Book" w:eastAsia="Dyson Futura Book" w:hAnsi="Dyson Futura Book" w:cs="Segoe UI"/>
          <w:sz w:val="20"/>
          <w:szCs w:val="20"/>
          <w:lang w:val="pl-PL"/>
        </w:rPr>
        <w:t xml:space="preserve">na </w:t>
      </w:r>
      <w:r>
        <w:rPr>
          <w:rFonts w:ascii="Dyson Futura Book" w:eastAsia="Dyson Futura Book" w:hAnsi="Dyson Futura Book" w:cs="Segoe UI"/>
          <w:sz w:val="20"/>
          <w:szCs w:val="20"/>
          <w:lang w:val="pl-PL"/>
        </w:rPr>
        <w:t>ekranie telefonu. Od tego czasu oczyszczacze Dyson gromadzą dane na temat zanieczyszczenia powietrza w domach i mieszkaniach na całym świecie, umożliwiając tworzenie nowej generacji urządzeń i lepsze zrozumienie problemu jakości powietrza, którym oddychamy. Dzięki tym danym, zbieranym przez ponad 4 miliony inteligentnych oczyszczaczy, inżynierowie z firmy Dyson mogą mapować jakość powietrza w pomieszczeniach w różnych częściach świata. Monitorowanie połączonych urządzeń pozwala firmie rejestrować nagłe emisje zanieczyszczeń i pokazywać, w jakim stopniu sami jesteśmy na nie narażeni. Inżynierowie z firmy Dyson są przekonani, że to do nich należy zadanie ostrzegania ludzi przed nagłymi emisjami zanieczyszczeń w ich okolicy, spowodowanymi np. przez pożary lub burze piaskowe, które można wykryć w oparciu o dane zebrane przez oczyszczacze powietrza Dyson. Każdego dnia urządzenia przesyłają inżynierom z firmy Dyson 200 milionów sygnałów na temat jakości powietrza, dostarczając materiałów do przyszłych badań i działań informacyjno-edukacyjnych.</w:t>
      </w:r>
    </w:p>
    <w:p w14:paraId="7459CAE6" w14:textId="77777777" w:rsidR="00980EA1" w:rsidRPr="00D466C2" w:rsidRDefault="00980EA1" w:rsidP="002B1C6C">
      <w:pPr>
        <w:pStyle w:val="NormalnyWeb"/>
        <w:shd w:val="clear" w:color="auto" w:fill="F2F2F2" w:themeFill="background1" w:themeFillShade="F2"/>
        <w:spacing w:before="0" w:beforeAutospacing="0" w:after="0" w:afterAutospacing="0"/>
        <w:jc w:val="both"/>
        <w:rPr>
          <w:rFonts w:ascii="Dyson Futura Book" w:hAnsi="Dyson Futura Book" w:cs="Segoe UI"/>
          <w:sz w:val="20"/>
          <w:szCs w:val="20"/>
          <w:lang w:val="pl-PL"/>
        </w:rPr>
      </w:pPr>
    </w:p>
    <w:p w14:paraId="33C9CEAB" w14:textId="5148B917" w:rsidR="00980EA1" w:rsidRPr="00D466C2" w:rsidRDefault="00044F50" w:rsidP="002B1C6C">
      <w:pPr>
        <w:pStyle w:val="NormalnyWeb"/>
        <w:shd w:val="clear" w:color="auto" w:fill="F2F2F2" w:themeFill="background1" w:themeFillShade="F2"/>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Już niedługo na rynku pojawią się słuchawki Dyson Zone, które oczyszczają powietrze w naszej przestrzeni osobistej i monitorują jego jakość. Dyson Zone będą połączone z aplikacją MyDyson</w:t>
      </w:r>
      <w:r w:rsidR="00264A52">
        <w:rPr>
          <w:rFonts w:ascii="Dyson Futura Book" w:eastAsia="Dyson Futura Book" w:hAnsi="Dyson Futura Book" w:cs="Segoe UI"/>
          <w:sz w:val="20"/>
          <w:szCs w:val="20"/>
          <w:lang w:val="pl-PL"/>
        </w:rPr>
        <w:t xml:space="preserve"> </w:t>
      </w:r>
      <w:r>
        <w:rPr>
          <w:rFonts w:ascii="Dyson Futura Book" w:eastAsia="Dyson Futura Book" w:hAnsi="Dyson Futura Book" w:cs="Segoe UI"/>
          <w:sz w:val="20"/>
          <w:szCs w:val="20"/>
          <w:lang w:val="pl-PL"/>
        </w:rPr>
        <w:t>zapewni</w:t>
      </w:r>
      <w:r w:rsidR="00264A52">
        <w:rPr>
          <w:rFonts w:ascii="Dyson Futura Book" w:eastAsia="Dyson Futura Book" w:hAnsi="Dyson Futura Book" w:cs="Segoe UI"/>
          <w:sz w:val="20"/>
          <w:szCs w:val="20"/>
          <w:lang w:val="pl-PL"/>
        </w:rPr>
        <w:t>ającą</w:t>
      </w:r>
      <w:r>
        <w:rPr>
          <w:rFonts w:ascii="Dyson Futura Book" w:eastAsia="Dyson Futura Book" w:hAnsi="Dyson Futura Book" w:cs="Segoe UI"/>
          <w:sz w:val="20"/>
          <w:szCs w:val="20"/>
          <w:lang w:val="pl-PL"/>
        </w:rPr>
        <w:t xml:space="preserve"> użytkownikowi dostęp do danych na temat jakości powietrza </w:t>
      </w:r>
      <w:r w:rsidR="00264A52">
        <w:rPr>
          <w:rFonts w:ascii="Dyson Futura Book" w:eastAsia="Dyson Futura Book" w:hAnsi="Dyson Futura Book" w:cs="Segoe UI"/>
          <w:sz w:val="20"/>
          <w:szCs w:val="20"/>
          <w:lang w:val="pl-PL"/>
        </w:rPr>
        <w:t>oraz</w:t>
      </w:r>
      <w:r>
        <w:rPr>
          <w:rFonts w:ascii="Dyson Futura Book" w:eastAsia="Dyson Futura Book" w:hAnsi="Dyson Futura Book" w:cs="Segoe UI"/>
          <w:sz w:val="20"/>
          <w:szCs w:val="20"/>
          <w:lang w:val="pl-PL"/>
        </w:rPr>
        <w:t xml:space="preserve"> hałas</w:t>
      </w:r>
      <w:r w:rsidR="00264A52">
        <w:rPr>
          <w:rFonts w:ascii="Dyson Futura Book" w:eastAsia="Dyson Futura Book" w:hAnsi="Dyson Futura Book" w:cs="Segoe UI"/>
          <w:sz w:val="20"/>
          <w:szCs w:val="20"/>
          <w:lang w:val="pl-PL"/>
        </w:rPr>
        <w:t>u wokół niego</w:t>
      </w:r>
      <w:r w:rsidR="00432659">
        <w:rPr>
          <w:rFonts w:ascii="Dyson Futura Book" w:eastAsia="Dyson Futura Book" w:hAnsi="Dyson Futura Book" w:cs="Segoe UI"/>
          <w:sz w:val="20"/>
          <w:szCs w:val="20"/>
          <w:lang w:val="pl-PL"/>
        </w:rPr>
        <w:t>,</w:t>
      </w:r>
      <w:r>
        <w:rPr>
          <w:rFonts w:ascii="Dyson Futura Book" w:eastAsia="Dyson Futura Book" w:hAnsi="Dyson Futura Book" w:cs="Segoe UI"/>
          <w:sz w:val="20"/>
          <w:szCs w:val="20"/>
          <w:lang w:val="pl-PL"/>
        </w:rPr>
        <w:t xml:space="preserve"> aktualizowanych w czasie rzeczywistym, a także cotygodniowych raportów o tendencjach</w:t>
      </w:r>
      <w:r w:rsidR="00D840B2">
        <w:rPr>
          <w:rFonts w:ascii="Dyson Futura Book" w:eastAsia="Dyson Futura Book" w:hAnsi="Dyson Futura Book" w:cs="Segoe UI"/>
          <w:sz w:val="20"/>
          <w:szCs w:val="20"/>
          <w:lang w:val="pl-PL"/>
        </w:rPr>
        <w:t xml:space="preserve"> w </w:t>
      </w:r>
      <w:r>
        <w:rPr>
          <w:rFonts w:ascii="Dyson Futura Book" w:eastAsia="Dyson Futura Book" w:hAnsi="Dyson Futura Book" w:cs="Segoe UI"/>
          <w:sz w:val="20"/>
          <w:szCs w:val="20"/>
          <w:lang w:val="pl-PL"/>
        </w:rPr>
        <w:t>poziom</w:t>
      </w:r>
      <w:r w:rsidR="00D840B2">
        <w:rPr>
          <w:rFonts w:ascii="Dyson Futura Book" w:eastAsia="Dyson Futura Book" w:hAnsi="Dyson Futura Book" w:cs="Segoe UI"/>
          <w:sz w:val="20"/>
          <w:szCs w:val="20"/>
          <w:lang w:val="pl-PL"/>
        </w:rPr>
        <w:t>ie</w:t>
      </w:r>
      <w:r>
        <w:rPr>
          <w:rFonts w:ascii="Dyson Futura Book" w:eastAsia="Dyson Futura Book" w:hAnsi="Dyson Futura Book" w:cs="Segoe UI"/>
          <w:sz w:val="20"/>
          <w:szCs w:val="20"/>
          <w:lang w:val="pl-PL"/>
        </w:rPr>
        <w:t xml:space="preserve"> zanieczyszczeń, dając </w:t>
      </w:r>
      <w:r w:rsidR="00432659">
        <w:rPr>
          <w:rFonts w:ascii="Dyson Futura Book" w:eastAsia="Dyson Futura Book" w:hAnsi="Dyson Futura Book" w:cs="Segoe UI"/>
          <w:sz w:val="20"/>
          <w:szCs w:val="20"/>
          <w:lang w:val="pl-PL"/>
        </w:rPr>
        <w:t>konsumentowi</w:t>
      </w:r>
      <w:r>
        <w:rPr>
          <w:rFonts w:ascii="Dyson Futura Book" w:eastAsia="Dyson Futura Book" w:hAnsi="Dyson Futura Book" w:cs="Segoe UI"/>
          <w:sz w:val="20"/>
          <w:szCs w:val="20"/>
          <w:lang w:val="pl-PL"/>
        </w:rPr>
        <w:t xml:space="preserve"> wiedzę potrzebną do podjęcia odpowiednich działań</w:t>
      </w:r>
      <w:r w:rsidR="00264A52">
        <w:rPr>
          <w:rFonts w:ascii="Dyson Futura Book" w:eastAsia="Dyson Futura Book" w:hAnsi="Dyson Futura Book" w:cs="Segoe UI"/>
          <w:sz w:val="20"/>
          <w:szCs w:val="20"/>
          <w:lang w:val="pl-PL"/>
        </w:rPr>
        <w:t xml:space="preserve"> </w:t>
      </w:r>
      <w:r>
        <w:rPr>
          <w:rFonts w:ascii="Dyson Futura Book" w:eastAsia="Dyson Futura Book" w:hAnsi="Dyson Futura Book" w:cs="Segoe UI"/>
          <w:sz w:val="20"/>
          <w:szCs w:val="20"/>
          <w:lang w:val="pl-PL"/>
        </w:rPr>
        <w:t>zmniejsz</w:t>
      </w:r>
      <w:r w:rsidR="00264A52">
        <w:rPr>
          <w:rFonts w:ascii="Dyson Futura Book" w:eastAsia="Dyson Futura Book" w:hAnsi="Dyson Futura Book" w:cs="Segoe UI"/>
          <w:sz w:val="20"/>
          <w:szCs w:val="20"/>
          <w:lang w:val="pl-PL"/>
        </w:rPr>
        <w:t>ających</w:t>
      </w:r>
      <w:r>
        <w:rPr>
          <w:rFonts w:ascii="Dyson Futura Book" w:eastAsia="Dyson Futura Book" w:hAnsi="Dyson Futura Book" w:cs="Segoe UI"/>
          <w:sz w:val="20"/>
          <w:szCs w:val="20"/>
          <w:lang w:val="pl-PL"/>
        </w:rPr>
        <w:t xml:space="preserve"> jego narażenie na zanieczyszczenia.</w:t>
      </w:r>
    </w:p>
    <w:p w14:paraId="600A4C5D" w14:textId="77777777" w:rsidR="00980EA1" w:rsidRPr="00D466C2" w:rsidRDefault="00980EA1" w:rsidP="002B1C6C">
      <w:pPr>
        <w:pStyle w:val="NormalnyWeb"/>
        <w:shd w:val="clear" w:color="auto" w:fill="F2F2F2" w:themeFill="background1" w:themeFillShade="F2"/>
        <w:spacing w:before="0" w:beforeAutospacing="0" w:after="0" w:afterAutospacing="0"/>
        <w:jc w:val="both"/>
        <w:rPr>
          <w:rFonts w:ascii="Dyson Futura Book" w:hAnsi="Dyson Futura Book" w:cs="Segoe UI"/>
          <w:sz w:val="20"/>
          <w:szCs w:val="20"/>
          <w:lang w:val="pl-PL"/>
        </w:rPr>
      </w:pPr>
    </w:p>
    <w:p w14:paraId="06206840" w14:textId="6338A0E1" w:rsidR="005A423E" w:rsidRDefault="00044F50" w:rsidP="002B1C6C">
      <w:pPr>
        <w:pStyle w:val="NormalnyWeb"/>
        <w:shd w:val="clear" w:color="auto" w:fill="F2F2F2" w:themeFill="background1" w:themeFillShade="F2"/>
        <w:spacing w:before="0" w:beforeAutospacing="0" w:after="0" w:afterAutospacing="0"/>
        <w:jc w:val="both"/>
        <w:rPr>
          <w:rFonts w:ascii="Dyson Futura Book" w:eastAsia="Dyson Futura Book" w:hAnsi="Dyson Futura Book" w:cs="Segoe UI"/>
          <w:sz w:val="20"/>
          <w:szCs w:val="20"/>
          <w:lang w:val="pl-PL"/>
        </w:rPr>
      </w:pPr>
      <w:r>
        <w:rPr>
          <w:rFonts w:ascii="Dyson Futura Book" w:eastAsia="Dyson Futura Book" w:hAnsi="Dyson Futura Book" w:cs="Segoe UI"/>
          <w:sz w:val="20"/>
          <w:szCs w:val="20"/>
          <w:lang w:val="pl-PL"/>
        </w:rPr>
        <w:t xml:space="preserve">Równolegle z rozwojem nowych produktów firma Dyson współpracuje z instytucjami naukowymi i ośrodkami akademickimi, przyczyniając się do lepszego zrozumienia globalnego zagadnienia jakości powietrza. W 2019 r. w ramach projektu Breathe London Wearables inżynierowie z firmy Dyson opracowali podłączony do sieci plecak, który monitoruje jakość powietrza. Takie plecaki, wyposażone w czujniki cząstek stałych i gazów, nadajniki GPS i akumulatory, przekazano 250 dzieciom, które pokonywały z nimi drogę do i ze szkoły ulicami Londynu. W wyniku projektu aż 31% dzieci biorących w nim udział zmieniło swoją codzienną trasę, aby ograniczyć </w:t>
      </w:r>
      <w:r w:rsidR="00C11CD1">
        <w:rPr>
          <w:rFonts w:ascii="Dyson Futura Book" w:eastAsia="Dyson Futura Book" w:hAnsi="Dyson Futura Book" w:cs="Segoe UI"/>
          <w:sz w:val="20"/>
          <w:szCs w:val="20"/>
          <w:lang w:val="pl-PL"/>
        </w:rPr>
        <w:t xml:space="preserve">kontakt z </w:t>
      </w:r>
      <w:r>
        <w:rPr>
          <w:rFonts w:ascii="Dyson Futura Book" w:eastAsia="Dyson Futura Book" w:hAnsi="Dyson Futura Book" w:cs="Segoe UI"/>
          <w:sz w:val="20"/>
          <w:szCs w:val="20"/>
          <w:lang w:val="pl-PL"/>
        </w:rPr>
        <w:t>zanieczyszczenia</w:t>
      </w:r>
      <w:r w:rsidR="00C11CD1">
        <w:rPr>
          <w:rFonts w:ascii="Dyson Futura Book" w:eastAsia="Dyson Futura Book" w:hAnsi="Dyson Futura Book" w:cs="Segoe UI"/>
          <w:sz w:val="20"/>
          <w:szCs w:val="20"/>
          <w:lang w:val="pl-PL"/>
        </w:rPr>
        <w:t>mi</w:t>
      </w:r>
      <w:r>
        <w:rPr>
          <w:rFonts w:ascii="Dyson Futura Book" w:eastAsia="Dyson Futura Book" w:hAnsi="Dyson Futura Book" w:cs="Segoe UI"/>
          <w:sz w:val="20"/>
          <w:szCs w:val="20"/>
          <w:lang w:val="pl-PL"/>
        </w:rPr>
        <w:t xml:space="preserve">. Te inteligentne plecaki wykorzystuje się obecnie w krajach Afryki Subsaharyjskiej – Ghanie, Malawi, Nigerii, RPA, Tanzanii, Ugandzie i Zimbabwe – na potrzeby projektu CAPPA, prowadzonego przez Queen Mary University of London, który ma na celu zbadanie </w:t>
      </w:r>
      <w:r w:rsidR="000D03CA">
        <w:rPr>
          <w:rFonts w:ascii="Dyson Futura Book" w:eastAsia="Dyson Futura Book" w:hAnsi="Dyson Futura Book" w:cs="Segoe UI"/>
          <w:sz w:val="20"/>
          <w:szCs w:val="20"/>
          <w:lang w:val="pl-PL"/>
        </w:rPr>
        <w:t>prawdopodobieństwa</w:t>
      </w:r>
      <w:r>
        <w:rPr>
          <w:rFonts w:ascii="Dyson Futura Book" w:eastAsia="Dyson Futura Book" w:hAnsi="Dyson Futura Book" w:cs="Segoe UI"/>
          <w:sz w:val="20"/>
          <w:szCs w:val="20"/>
          <w:lang w:val="pl-PL"/>
        </w:rPr>
        <w:t xml:space="preserve"> występowania astmy wśród afrykańskich dzieci.</w:t>
      </w:r>
    </w:p>
    <w:p w14:paraId="244C1846" w14:textId="77777777" w:rsidR="00FE55A1" w:rsidRDefault="00FE55A1" w:rsidP="002B1C6C">
      <w:pPr>
        <w:jc w:val="both"/>
        <w:rPr>
          <w:rFonts w:ascii="Dyson Futura Book" w:eastAsiaTheme="minorHAnsi" w:hAnsi="Dyson Futura Book" w:cs="Segoe UI"/>
          <w:sz w:val="20"/>
          <w:szCs w:val="20"/>
          <w:lang w:val="pl-PL"/>
        </w:rPr>
      </w:pPr>
    </w:p>
    <w:p w14:paraId="164BF1AD" w14:textId="77777777" w:rsidR="00D466C2" w:rsidRPr="00D466C2" w:rsidRDefault="00D466C2" w:rsidP="002B1C6C">
      <w:pPr>
        <w:jc w:val="both"/>
        <w:rPr>
          <w:rFonts w:ascii="Dyson Futura Book" w:eastAsiaTheme="minorHAnsi" w:hAnsi="Dyson Futura Book" w:cs="Segoe UI"/>
          <w:sz w:val="20"/>
          <w:szCs w:val="20"/>
          <w:lang w:val="pl-PL"/>
        </w:rPr>
      </w:pPr>
    </w:p>
    <w:p w14:paraId="7A832ED2" w14:textId="77777777" w:rsidR="00FE55A1" w:rsidRPr="00D466C2" w:rsidRDefault="00044F50" w:rsidP="002B1C6C">
      <w:pPr>
        <w:jc w:val="both"/>
        <w:rPr>
          <w:rFonts w:ascii="Dyson Futura Book" w:eastAsiaTheme="minorHAnsi" w:hAnsi="Dyson Futura Book" w:cs="Segoe UI"/>
          <w:b/>
          <w:bCs/>
          <w:sz w:val="20"/>
          <w:szCs w:val="20"/>
          <w:lang w:val="pl-PL"/>
        </w:rPr>
      </w:pPr>
      <w:r>
        <w:rPr>
          <w:rFonts w:ascii="Dyson Futura Book" w:eastAsia="Dyson Futura Book" w:hAnsi="Dyson Futura Book" w:cs="Segoe UI"/>
          <w:b/>
          <w:bCs/>
          <w:sz w:val="20"/>
          <w:szCs w:val="20"/>
          <w:lang w:val="pl-PL"/>
        </w:rPr>
        <w:t>Plany na przyszłość</w:t>
      </w:r>
    </w:p>
    <w:p w14:paraId="15A8183E" w14:textId="7DD82204" w:rsidR="005A423E" w:rsidRDefault="00044F50" w:rsidP="002B1C6C">
      <w:pPr>
        <w:pStyle w:val="NormalnyWeb"/>
        <w:spacing w:before="0" w:beforeAutospacing="0" w:after="0" w:afterAutospacing="0"/>
        <w:jc w:val="both"/>
        <w:rPr>
          <w:rFonts w:ascii="Dyson Futura Book" w:eastAsia="Dyson Futura Book" w:hAnsi="Dyson Futura Book" w:cs="Segoe UI"/>
          <w:sz w:val="20"/>
          <w:szCs w:val="20"/>
          <w:lang w:val="pl-PL"/>
        </w:rPr>
      </w:pPr>
      <w:r>
        <w:rPr>
          <w:rFonts w:ascii="Dyson Futura Book" w:eastAsia="Dyson Futura Book" w:hAnsi="Dyson Futura Book" w:cs="Segoe UI"/>
          <w:sz w:val="20"/>
          <w:szCs w:val="20"/>
          <w:lang w:val="pl-PL"/>
        </w:rPr>
        <w:t xml:space="preserve">Firma Dyson jest obecnie w kluczowej fazie realizacji planu inwestycji w nowe technologie o wartości 2,75 mld funtów i zamierza podwoić swoją ofertę produktów do 2025 r. Sprzęt elektroniczny, oprogramowanie i łączność odgrywają tu </w:t>
      </w:r>
      <w:r>
        <w:rPr>
          <w:rFonts w:ascii="Dyson Futura Book" w:eastAsia="Dyson Futura Book" w:hAnsi="Dyson Futura Book" w:cs="Segoe UI"/>
          <w:sz w:val="20"/>
          <w:szCs w:val="20"/>
          <w:lang w:val="pl-PL"/>
        </w:rPr>
        <w:lastRenderedPageBreak/>
        <w:t xml:space="preserve">kluczową rolę, ponieważ Dyson kładzie coraz większy nacisk na inteligentne urządzenia, aplikację MyDyson </w:t>
      </w:r>
      <w:r w:rsidR="00C11CD1">
        <w:rPr>
          <w:rFonts w:ascii="Dyson Futura Book" w:eastAsia="Dyson Futura Book" w:hAnsi="Dyson Futura Book" w:cs="Segoe UI"/>
          <w:sz w:val="20"/>
          <w:szCs w:val="20"/>
          <w:lang w:val="pl-PL"/>
        </w:rPr>
        <w:t>oraz</w:t>
      </w:r>
      <w:r>
        <w:rPr>
          <w:rFonts w:ascii="Dyson Futura Book" w:eastAsia="Dyson Futura Book" w:hAnsi="Dyson Futura Book" w:cs="Segoe UI"/>
          <w:sz w:val="20"/>
          <w:szCs w:val="20"/>
          <w:lang w:val="pl-PL"/>
        </w:rPr>
        <w:t xml:space="preserve"> komfort użytkownikó</w:t>
      </w:r>
      <w:r w:rsidR="00C11CD1">
        <w:rPr>
          <w:rFonts w:ascii="Dyson Futura Book" w:eastAsia="Dyson Futura Book" w:hAnsi="Dyson Futura Book" w:cs="Segoe UI"/>
          <w:sz w:val="20"/>
          <w:szCs w:val="20"/>
          <w:lang w:val="pl-PL"/>
        </w:rPr>
        <w:t>w -</w:t>
      </w:r>
      <w:r>
        <w:rPr>
          <w:rFonts w:ascii="Dyson Futura Book" w:eastAsia="Dyson Futura Book" w:hAnsi="Dyson Futura Book" w:cs="Segoe UI"/>
          <w:sz w:val="20"/>
          <w:szCs w:val="20"/>
          <w:lang w:val="pl-PL"/>
        </w:rPr>
        <w:t xml:space="preserve"> w dłuższej perspektywie zmierzając do stworzenia produktów zdolnych do samodoskonalenia.</w:t>
      </w:r>
    </w:p>
    <w:p w14:paraId="6CB6B001" w14:textId="77777777" w:rsidR="0028548C" w:rsidRPr="00D466C2" w:rsidRDefault="0028548C" w:rsidP="002B1C6C">
      <w:pPr>
        <w:pStyle w:val="NormalnyWeb"/>
        <w:spacing w:before="0" w:beforeAutospacing="0" w:after="0" w:afterAutospacing="0"/>
        <w:jc w:val="both"/>
        <w:rPr>
          <w:rFonts w:ascii="Dyson Futura Book" w:hAnsi="Dyson Futura Book" w:cs="Segoe UI"/>
          <w:sz w:val="20"/>
          <w:szCs w:val="20"/>
          <w:lang w:val="pl-PL"/>
        </w:rPr>
      </w:pPr>
    </w:p>
    <w:p w14:paraId="378AFA05" w14:textId="3B9D0999" w:rsidR="0028548C" w:rsidRPr="00D466C2" w:rsidRDefault="00044F50" w:rsidP="002B1C6C">
      <w:pPr>
        <w:pStyle w:val="NormalnyWeb"/>
        <w:spacing w:before="0" w:beforeAutospacing="0" w:after="0" w:afterAutospacing="0"/>
        <w:jc w:val="both"/>
        <w:rPr>
          <w:rFonts w:ascii="Dyson Futura Book" w:hAnsi="Dyson Futura Book" w:cs="Segoe UI"/>
          <w:sz w:val="20"/>
          <w:szCs w:val="20"/>
          <w:lang w:val="pl-PL"/>
        </w:rPr>
      </w:pPr>
      <w:r>
        <w:rPr>
          <w:rFonts w:ascii="Dyson Futura Book" w:eastAsia="Dyson Futura Book" w:hAnsi="Dyson Futura Book" w:cs="Segoe UI"/>
          <w:sz w:val="20"/>
          <w:szCs w:val="20"/>
          <w:lang w:val="pl-PL"/>
        </w:rPr>
        <w:t>Dowiedz się więcej od Jake’</w:t>
      </w:r>
      <w:r w:rsidR="001B7EB0">
        <w:rPr>
          <w:rFonts w:ascii="Dyson Futura Book" w:eastAsia="Dyson Futura Book" w:hAnsi="Dyson Futura Book" w:cs="Segoe UI"/>
          <w:sz w:val="20"/>
          <w:szCs w:val="20"/>
          <w:lang w:val="pl-PL"/>
        </w:rPr>
        <w:t>u</w:t>
      </w:r>
      <w:r>
        <w:rPr>
          <w:rFonts w:ascii="Dyson Futura Book" w:eastAsia="Dyson Futura Book" w:hAnsi="Dyson Futura Book" w:cs="Segoe UI"/>
          <w:sz w:val="20"/>
          <w:szCs w:val="20"/>
          <w:lang w:val="pl-PL"/>
        </w:rPr>
        <w:t xml:space="preserve"> Dyson</w:t>
      </w:r>
      <w:r w:rsidR="001B7EB0">
        <w:rPr>
          <w:rFonts w:ascii="Dyson Futura Book" w:eastAsia="Dyson Futura Book" w:hAnsi="Dyson Futura Book" w:cs="Segoe UI"/>
          <w:sz w:val="20"/>
          <w:szCs w:val="20"/>
          <w:lang w:val="pl-PL"/>
        </w:rPr>
        <w:t>ie</w:t>
      </w:r>
      <w:r w:rsidR="00432659">
        <w:rPr>
          <w:rFonts w:ascii="Dyson Futura Book" w:eastAsia="Dyson Futura Book" w:hAnsi="Dyson Futura Book" w:cs="Segoe UI"/>
          <w:sz w:val="20"/>
          <w:szCs w:val="20"/>
          <w:lang w:val="pl-PL"/>
        </w:rPr>
        <w:t xml:space="preserve">: </w:t>
      </w:r>
    </w:p>
    <w:p w14:paraId="69A65BC5" w14:textId="298AC848" w:rsidR="0028548C" w:rsidRPr="0028548C" w:rsidRDefault="00FF7AFF" w:rsidP="002B1C6C">
      <w:pPr>
        <w:pStyle w:val="NormalnyWeb"/>
        <w:numPr>
          <w:ilvl w:val="0"/>
          <w:numId w:val="37"/>
        </w:numPr>
        <w:spacing w:before="0" w:beforeAutospacing="0" w:after="0" w:afterAutospacing="0"/>
        <w:jc w:val="both"/>
        <w:rPr>
          <w:rFonts w:ascii="Dyson Futura Book" w:hAnsi="Dyson Futura Book" w:cs="Segoe UI"/>
          <w:sz w:val="20"/>
          <w:szCs w:val="20"/>
          <w:u w:val="single"/>
        </w:rPr>
      </w:pPr>
      <w:hyperlink r:id="rId15" w:history="1">
        <w:r w:rsidR="00044F50" w:rsidRPr="001B7EB0">
          <w:rPr>
            <w:rStyle w:val="Hipercze"/>
            <w:rFonts w:ascii="Dyson Futura Book" w:eastAsia="Dyson Futura Book" w:hAnsi="Dyson Futura Book" w:cs="Segoe UI"/>
            <w:sz w:val="20"/>
            <w:szCs w:val="20"/>
            <w:lang w:val="pl-PL"/>
          </w:rPr>
          <w:t>Dyson Newsroom</w:t>
        </w:r>
      </w:hyperlink>
    </w:p>
    <w:p w14:paraId="2E1B791F" w14:textId="44B7778B" w:rsidR="0028548C" w:rsidRPr="0028548C" w:rsidRDefault="00FF7AFF" w:rsidP="002B1C6C">
      <w:pPr>
        <w:pStyle w:val="NormalnyWeb"/>
        <w:numPr>
          <w:ilvl w:val="0"/>
          <w:numId w:val="37"/>
        </w:numPr>
        <w:spacing w:before="0" w:beforeAutospacing="0" w:after="0" w:afterAutospacing="0"/>
        <w:jc w:val="both"/>
        <w:rPr>
          <w:rFonts w:ascii="Dyson Futura Book" w:hAnsi="Dyson Futura Book" w:cs="Segoe UI"/>
          <w:sz w:val="20"/>
          <w:szCs w:val="20"/>
          <w:u w:val="single"/>
        </w:rPr>
      </w:pPr>
      <w:hyperlink r:id="rId16" w:history="1">
        <w:r w:rsidR="00044F50" w:rsidRPr="001B7EB0">
          <w:rPr>
            <w:rStyle w:val="Hipercze"/>
            <w:rFonts w:ascii="Dyson Futura Book" w:eastAsia="Dyson Futura Book" w:hAnsi="Dyson Futura Book" w:cs="Segoe UI"/>
            <w:sz w:val="20"/>
            <w:szCs w:val="20"/>
            <w:lang w:val="pl-PL"/>
          </w:rPr>
          <w:t>YouTube</w:t>
        </w:r>
      </w:hyperlink>
    </w:p>
    <w:p w14:paraId="6F026AF5" w14:textId="680087FF" w:rsidR="0028548C" w:rsidRPr="0028548C" w:rsidRDefault="00FF7AFF" w:rsidP="002B1C6C">
      <w:pPr>
        <w:pStyle w:val="NormalnyWeb"/>
        <w:numPr>
          <w:ilvl w:val="0"/>
          <w:numId w:val="37"/>
        </w:numPr>
        <w:spacing w:before="0" w:beforeAutospacing="0" w:after="0" w:afterAutospacing="0"/>
        <w:jc w:val="both"/>
        <w:rPr>
          <w:rFonts w:ascii="Dyson Futura Book" w:hAnsi="Dyson Futura Book" w:cs="Segoe UI"/>
          <w:sz w:val="20"/>
          <w:szCs w:val="20"/>
          <w:u w:val="single"/>
        </w:rPr>
      </w:pPr>
      <w:hyperlink r:id="rId17" w:history="1">
        <w:r w:rsidR="00044F50" w:rsidRPr="001B7EB0">
          <w:rPr>
            <w:rStyle w:val="Hipercze"/>
            <w:rFonts w:ascii="Dyson Futura Book" w:eastAsia="Dyson Futura Book" w:hAnsi="Dyson Futura Book" w:cs="Segoe UI"/>
            <w:sz w:val="20"/>
            <w:szCs w:val="20"/>
            <w:lang w:val="pl-PL"/>
          </w:rPr>
          <w:t>LinkedIn</w:t>
        </w:r>
      </w:hyperlink>
    </w:p>
    <w:p w14:paraId="4ACE2AE5" w14:textId="1E02ED1C" w:rsidR="0028548C" w:rsidRPr="0028548C" w:rsidRDefault="00FF7AFF" w:rsidP="002B1C6C">
      <w:pPr>
        <w:pStyle w:val="NormalnyWeb"/>
        <w:numPr>
          <w:ilvl w:val="0"/>
          <w:numId w:val="37"/>
        </w:numPr>
        <w:spacing w:before="0" w:beforeAutospacing="0" w:after="0" w:afterAutospacing="0"/>
        <w:jc w:val="both"/>
        <w:rPr>
          <w:rFonts w:ascii="Dyson Futura Book" w:hAnsi="Dyson Futura Book" w:cs="Segoe UI"/>
          <w:sz w:val="20"/>
          <w:szCs w:val="20"/>
          <w:u w:val="single"/>
        </w:rPr>
      </w:pPr>
      <w:hyperlink r:id="rId18" w:history="1">
        <w:r w:rsidR="00044F50" w:rsidRPr="001B7EB0">
          <w:rPr>
            <w:rStyle w:val="Hipercze"/>
            <w:rFonts w:ascii="Dyson Futura Book" w:eastAsia="Dyson Futura Book" w:hAnsi="Dyson Futura Book" w:cs="Segoe UI"/>
            <w:sz w:val="20"/>
            <w:szCs w:val="20"/>
            <w:lang w:val="pl-PL"/>
          </w:rPr>
          <w:t>Instagram</w:t>
        </w:r>
      </w:hyperlink>
    </w:p>
    <w:p w14:paraId="625070A0" w14:textId="77777777" w:rsidR="00F36712" w:rsidRDefault="00F36712" w:rsidP="002B1C6C">
      <w:pPr>
        <w:pStyle w:val="NormalnyWeb"/>
        <w:spacing w:before="0" w:beforeAutospacing="0" w:after="0" w:afterAutospacing="0"/>
        <w:jc w:val="both"/>
        <w:rPr>
          <w:rFonts w:ascii="Dyson Futura Book" w:hAnsi="Dyson Futura Book" w:cs="Segoe UI"/>
          <w:sz w:val="20"/>
          <w:szCs w:val="20"/>
        </w:rPr>
      </w:pPr>
    </w:p>
    <w:p w14:paraId="42FD975F" w14:textId="77777777" w:rsidR="00595914" w:rsidRDefault="00044F50" w:rsidP="002B1C6C">
      <w:pPr>
        <w:pStyle w:val="NormalnyWeb"/>
        <w:spacing w:before="0" w:beforeAutospacing="0" w:after="0" w:afterAutospacing="0"/>
        <w:jc w:val="both"/>
        <w:rPr>
          <w:rFonts w:ascii="Dyson Futura Book" w:hAnsi="Dyson Futura Book"/>
          <w:b/>
          <w:bCs/>
          <w:color w:val="FF0000"/>
          <w:sz w:val="20"/>
          <w:szCs w:val="20"/>
        </w:rPr>
      </w:pPr>
      <w:r>
        <w:rPr>
          <w:rFonts w:ascii="Dyson Futura Book" w:eastAsia="Dyson Futura Book" w:hAnsi="Dyson Futura Book"/>
          <w:b/>
          <w:bCs/>
          <w:color w:val="FF0000"/>
          <w:sz w:val="20"/>
          <w:szCs w:val="20"/>
          <w:lang w:val="pl-PL"/>
        </w:rPr>
        <w:t>-- KONIEC --</w:t>
      </w:r>
    </w:p>
    <w:p w14:paraId="15A4EAE9" w14:textId="77777777" w:rsidR="00610F2B" w:rsidRPr="000D2DC2" w:rsidRDefault="00610F2B" w:rsidP="002B1C6C">
      <w:pPr>
        <w:pStyle w:val="NormalnyWeb"/>
        <w:spacing w:before="0" w:beforeAutospacing="0" w:after="0" w:afterAutospacing="0"/>
        <w:jc w:val="both"/>
        <w:rPr>
          <w:rFonts w:ascii="Dyson Futura Book" w:hAnsi="Dyson Futura Book"/>
          <w:b/>
          <w:bCs/>
          <w:color w:val="FF0000"/>
          <w:sz w:val="20"/>
          <w:szCs w:val="20"/>
        </w:rPr>
      </w:pPr>
    </w:p>
    <w:p w14:paraId="72D4A67D" w14:textId="77777777" w:rsidR="00774557" w:rsidRPr="00610F2B" w:rsidRDefault="00044F50" w:rsidP="002B1C6C">
      <w:pPr>
        <w:pStyle w:val="NormalnyWeb"/>
        <w:spacing w:before="0" w:beforeAutospacing="0" w:after="0" w:afterAutospacing="0"/>
        <w:jc w:val="both"/>
        <w:rPr>
          <w:rFonts w:ascii="Dyson Futura Book" w:hAnsi="Dyson Futura Book"/>
          <w:b/>
          <w:bCs/>
          <w:sz w:val="16"/>
          <w:szCs w:val="16"/>
          <w:u w:val="single"/>
        </w:rPr>
      </w:pPr>
      <w:r>
        <w:rPr>
          <w:rFonts w:ascii="Dyson Futura Book" w:eastAsia="Dyson Futura Book" w:hAnsi="Dyson Futura Book"/>
          <w:b/>
          <w:bCs/>
          <w:sz w:val="16"/>
          <w:szCs w:val="16"/>
          <w:u w:val="single"/>
          <w:lang w:val="pl-PL"/>
        </w:rPr>
        <w:t>Informacje dla redaktorów</w:t>
      </w:r>
    </w:p>
    <w:p w14:paraId="6303EBF0" w14:textId="77777777" w:rsidR="00774557" w:rsidRPr="00EB1C45" w:rsidRDefault="00044F50" w:rsidP="002B1C6C">
      <w:pPr>
        <w:pStyle w:val="NormalnyWeb"/>
        <w:spacing w:before="0" w:beforeAutospacing="0" w:after="0" w:afterAutospacing="0"/>
        <w:jc w:val="both"/>
        <w:rPr>
          <w:rStyle w:val="normaltextrun"/>
          <w:rFonts w:ascii="Dyson Futura Book" w:hAnsi="Dyson Futura Book" w:cs="Segoe UI"/>
          <w:b/>
          <w:bCs/>
          <w:sz w:val="16"/>
          <w:szCs w:val="16"/>
        </w:rPr>
      </w:pPr>
      <w:r>
        <w:rPr>
          <w:rStyle w:val="normaltextrun"/>
          <w:rFonts w:ascii="Dyson Futura Book" w:eastAsia="Dyson Futura Book" w:hAnsi="Dyson Futura Book" w:cs="Segoe UI"/>
          <w:b/>
          <w:bCs/>
          <w:sz w:val="16"/>
          <w:szCs w:val="16"/>
          <w:lang w:val="pl-PL"/>
        </w:rPr>
        <w:t>Podstawowe informacje</w:t>
      </w:r>
    </w:p>
    <w:p w14:paraId="287F50FF" w14:textId="38B5537A" w:rsidR="006C4FB9" w:rsidRPr="00D466C2" w:rsidRDefault="00044F50" w:rsidP="002B1C6C">
      <w:pPr>
        <w:pStyle w:val="NormalnyWeb"/>
        <w:spacing w:before="0" w:beforeAutospacing="0" w:after="0" w:afterAutospacing="0"/>
        <w:jc w:val="both"/>
        <w:rPr>
          <w:rStyle w:val="normaltextrun"/>
          <w:rFonts w:ascii="Dyson Futura Book" w:hAnsi="Dyson Futura Book" w:cs="Segoe UI"/>
          <w:b/>
          <w:bCs/>
          <w:sz w:val="16"/>
          <w:szCs w:val="16"/>
          <w:lang w:val="pl-PL"/>
        </w:rPr>
      </w:pPr>
      <w:r>
        <w:rPr>
          <w:rStyle w:val="normaltextrun"/>
          <w:rFonts w:ascii="Dyson Futura Book" w:eastAsia="Dyson Futura Book" w:hAnsi="Dyson Futura Book" w:cs="Segoe UI"/>
          <w:sz w:val="16"/>
          <w:szCs w:val="16"/>
          <w:lang w:val="pl-PL"/>
        </w:rPr>
        <w:t>Dyson jest międzynarodową firmą badawczo-technologiczną, prowadzącą działalność inżynieryjną, badawczo-rozwojową, produkcyjną i testową w Singapurze, Wielkiej Brytanii, Malezji, Meksyku, Chinach, Polsce i na Filipinach.</w:t>
      </w:r>
      <w:r>
        <w:rPr>
          <w:rStyle w:val="normaltextrun"/>
          <w:rFonts w:ascii="Dyson Futura Book" w:eastAsia="Dyson Futura Book" w:hAnsi="Dyson Futura Book" w:cs="Arial"/>
          <w:sz w:val="16"/>
          <w:szCs w:val="16"/>
          <w:lang w:val="pl-PL"/>
        </w:rPr>
        <w:t> </w:t>
      </w:r>
      <w:r>
        <w:rPr>
          <w:rStyle w:val="normaltextrun"/>
          <w:rFonts w:ascii="Dyson Futura Book" w:eastAsia="Dyson Futura Book" w:hAnsi="Dyson Futura Book" w:cs="Segoe UI"/>
          <w:sz w:val="16"/>
          <w:szCs w:val="16"/>
          <w:lang w:val="pl-PL"/>
        </w:rPr>
        <w:t xml:space="preserve">Przedsiębiorstwo, którego początki miały miejsce w niewielkiej powozowni </w:t>
      </w:r>
      <w:r w:rsidR="00155196" w:rsidRPr="00155196">
        <w:rPr>
          <w:rStyle w:val="normaltextrun"/>
          <w:rFonts w:ascii="Dyson Futura Book" w:eastAsia="Dyson Futura Book" w:hAnsi="Dyson Futura Book" w:cs="Segoe UI"/>
          <w:sz w:val="16"/>
          <w:szCs w:val="16"/>
          <w:lang w:val="pl-PL"/>
        </w:rPr>
        <w:t xml:space="preserve">niedaleko Bath </w:t>
      </w:r>
      <w:r>
        <w:rPr>
          <w:rStyle w:val="normaltextrun"/>
          <w:rFonts w:ascii="Dyson Futura Book" w:eastAsia="Dyson Futura Book" w:hAnsi="Dyson Futura Book" w:cs="Segoe UI"/>
          <w:sz w:val="16"/>
          <w:szCs w:val="16"/>
          <w:lang w:val="pl-PL"/>
        </w:rPr>
        <w:t xml:space="preserve">w Wielkiej Brytanii, od momentu powstania w 1993 r. prężnie się rozwija. </w:t>
      </w:r>
      <w:r w:rsidR="00155196" w:rsidRPr="00155196">
        <w:rPr>
          <w:rStyle w:val="normaltextrun"/>
          <w:rFonts w:ascii="Dyson Futura Book" w:eastAsia="Dyson Futura Book" w:hAnsi="Dyson Futura Book" w:cs="Segoe UI"/>
          <w:sz w:val="16"/>
          <w:szCs w:val="16"/>
          <w:lang w:val="pl-PL"/>
        </w:rPr>
        <w:t xml:space="preserve">Obecnie Dyson posiada dwa kampusy technologiczne o powierzchni powyżej 320 ha w Malmesbury i Hullavington w Wielkiej Brytanii, a </w:t>
      </w:r>
      <w:r w:rsidR="00432659" w:rsidRPr="00155196">
        <w:rPr>
          <w:rStyle w:val="normaltextrun"/>
          <w:rFonts w:ascii="Dyson Futura Book" w:eastAsia="Dyson Futura Book" w:hAnsi="Dyson Futura Book" w:cs="Segoe UI"/>
          <w:sz w:val="16"/>
          <w:szCs w:val="16"/>
          <w:lang w:val="pl-PL"/>
        </w:rPr>
        <w:t xml:space="preserve">główna </w:t>
      </w:r>
      <w:r w:rsidR="00155196" w:rsidRPr="00155196">
        <w:rPr>
          <w:rStyle w:val="normaltextrun"/>
          <w:rFonts w:ascii="Dyson Futura Book" w:eastAsia="Dyson Futura Book" w:hAnsi="Dyson Futura Book" w:cs="Segoe UI"/>
          <w:sz w:val="16"/>
          <w:szCs w:val="16"/>
          <w:lang w:val="pl-PL"/>
        </w:rPr>
        <w:t>siedziba</w:t>
      </w:r>
      <w:r w:rsidR="00432659">
        <w:rPr>
          <w:rStyle w:val="normaltextrun"/>
          <w:rFonts w:ascii="Dyson Futura Book" w:eastAsia="Dyson Futura Book" w:hAnsi="Dyson Futura Book" w:cs="Segoe UI"/>
          <w:sz w:val="16"/>
          <w:szCs w:val="16"/>
          <w:lang w:val="pl-PL"/>
        </w:rPr>
        <w:t xml:space="preserve"> </w:t>
      </w:r>
      <w:r w:rsidR="0068619C">
        <w:rPr>
          <w:rStyle w:val="normaltextrun"/>
          <w:rFonts w:ascii="Dyson Futura Book" w:eastAsia="Dyson Futura Book" w:hAnsi="Dyson Futura Book" w:cs="Segoe UI"/>
          <w:sz w:val="16"/>
          <w:szCs w:val="16"/>
          <w:lang w:val="pl-PL"/>
        </w:rPr>
        <w:t>firmy</w:t>
      </w:r>
      <w:r w:rsidR="00155196" w:rsidRPr="00155196">
        <w:rPr>
          <w:rStyle w:val="normaltextrun"/>
          <w:rFonts w:ascii="Dyson Futura Book" w:eastAsia="Dyson Futura Book" w:hAnsi="Dyson Futura Book" w:cs="Segoe UI"/>
          <w:sz w:val="16"/>
          <w:szCs w:val="16"/>
          <w:lang w:val="pl-PL"/>
        </w:rPr>
        <w:t xml:space="preserve"> mieści się w Singapurze. </w:t>
      </w:r>
      <w:r>
        <w:rPr>
          <w:rStyle w:val="normaltextrun"/>
          <w:rFonts w:ascii="Dyson Futura Book" w:eastAsia="Dyson Futura Book" w:hAnsi="Dyson Futura Book"/>
          <w:sz w:val="16"/>
          <w:szCs w:val="16"/>
          <w:lang w:val="pl-PL"/>
        </w:rPr>
        <w:t>Od 1993 r. przedsiębiorstwo zainwestowało ponad 1 mld funtów w biura i laboratoria w swojej placówce w Wiltshire, gdzie odbywają się wczesne fazy badań, projektowania i rozwoju przyszłych technologii Dyson</w:t>
      </w:r>
      <w:r w:rsidR="00A40E06" w:rsidRPr="00A40E06">
        <w:rPr>
          <w:rStyle w:val="normaltextrun"/>
          <w:rFonts w:ascii="Dyson Futura Book" w:eastAsia="Dyson Futura Book" w:hAnsi="Dyson Futura Book"/>
          <w:sz w:val="16"/>
          <w:szCs w:val="16"/>
          <w:lang w:val="pl-PL"/>
        </w:rPr>
        <w:t>. Firma zatrudnia bezpośrednio ponad 14 000 osób na całym świecie, w tym 6 000 inżynierów i naukowców.</w:t>
      </w:r>
      <w:r>
        <w:rPr>
          <w:rStyle w:val="normaltextrun"/>
          <w:rFonts w:ascii="Dyson Futura Book" w:eastAsia="Dyson Futura Book" w:hAnsi="Dyson Futura Book" w:cs="Segoe UI"/>
          <w:sz w:val="16"/>
          <w:szCs w:val="16"/>
          <w:lang w:val="pl-PL"/>
        </w:rPr>
        <w:t xml:space="preserve"> </w:t>
      </w:r>
      <w:r w:rsidR="00A40E06" w:rsidRPr="00A40E06">
        <w:rPr>
          <w:rStyle w:val="normaltextrun"/>
          <w:rFonts w:ascii="Dyson Futura Book" w:eastAsia="Dyson Futura Book" w:hAnsi="Dyson Futura Book" w:cs="Segoe UI"/>
          <w:sz w:val="16"/>
          <w:szCs w:val="16"/>
          <w:lang w:val="pl-PL"/>
        </w:rPr>
        <w:t>Jej produkty są dostępne na 84 różnych rynkach</w:t>
      </w:r>
      <w:r w:rsidR="00A40E06">
        <w:rPr>
          <w:rStyle w:val="normaltextrun"/>
          <w:rFonts w:ascii="Dyson Futura Book" w:eastAsia="Dyson Futura Book" w:hAnsi="Dyson Futura Book" w:cs="Segoe UI"/>
          <w:sz w:val="16"/>
          <w:szCs w:val="16"/>
          <w:lang w:val="pl-PL"/>
        </w:rPr>
        <w:t>,</w:t>
      </w:r>
      <w:r>
        <w:rPr>
          <w:rStyle w:val="normaltextrun"/>
          <w:rFonts w:ascii="Dyson Futura Book" w:eastAsia="Dyson Futura Book" w:hAnsi="Dyson Futura Book" w:cs="Segoe UI"/>
          <w:sz w:val="16"/>
          <w:szCs w:val="16"/>
          <w:lang w:val="pl-PL"/>
        </w:rPr>
        <w:t xml:space="preserve"> w ponad 300 rozmieszczonych na całym świecie oficjalnych sklepach, z których 50, w tym nowy Dyson Virtual Reality Demo Store, otwarto w 2021 r.</w:t>
      </w:r>
    </w:p>
    <w:p w14:paraId="37531550" w14:textId="77777777" w:rsidR="006C4FB9" w:rsidRPr="00D466C2" w:rsidRDefault="006C4FB9" w:rsidP="002B1C6C">
      <w:pPr>
        <w:jc w:val="both"/>
        <w:rPr>
          <w:rStyle w:val="normaltextrun"/>
          <w:rFonts w:ascii="Dyson Futura Book" w:hAnsi="Dyson Futura Book" w:cs="Segoe UI"/>
          <w:sz w:val="16"/>
          <w:szCs w:val="16"/>
          <w:lang w:val="pl-PL"/>
        </w:rPr>
      </w:pPr>
    </w:p>
    <w:p w14:paraId="09656D44" w14:textId="0156A159" w:rsidR="006C4FB9" w:rsidRPr="00D466C2" w:rsidRDefault="00044F50" w:rsidP="002B1C6C">
      <w:pPr>
        <w:jc w:val="both"/>
        <w:rPr>
          <w:rFonts w:ascii="Dyson Futura Book" w:hAnsi="Dyson Futura Book"/>
          <w:sz w:val="16"/>
          <w:szCs w:val="16"/>
          <w:lang w:val="pl-PL"/>
        </w:rPr>
      </w:pPr>
      <w:r>
        <w:rPr>
          <w:rFonts w:ascii="Dyson Futura Book" w:eastAsia="Dyson Futura Book" w:hAnsi="Dyson Futura Book"/>
          <w:sz w:val="16"/>
          <w:szCs w:val="16"/>
          <w:lang w:val="pl-PL"/>
        </w:rPr>
        <w:t>Dyson inwestuje 2,75 mld funtów w tworzenie rewolucyjnych produktów i technologii. Firma zatrudnia międzynarodowe zespoły inżynierów, naukowców i programistów, które pracują nad akumulatorami półprzewodnikowymi, szybkimi silnikami cyfrowymi, czujnikami i systemami wizyjnymi, robotami, technologiami uczenia maszynowego oraz sztuczną inteligencją. Od 1993 r., kiedy powstał DC01 – pierwszy bezworkowy odkurzacz cyklonowy – firma stworzyła technologie rozwiązujące problemy w zakresie pielęgnacji włosów, oczyszczania powietrza, robotyki, oświetlenia i suszenia rąk.</w:t>
      </w:r>
    </w:p>
    <w:p w14:paraId="131D7CF5" w14:textId="77777777" w:rsidR="006C4FB9" w:rsidRPr="00D466C2" w:rsidRDefault="006C4FB9" w:rsidP="002B1C6C">
      <w:pPr>
        <w:jc w:val="both"/>
        <w:rPr>
          <w:rFonts w:ascii="Dyson Futura Book" w:hAnsi="Dyson Futura Book"/>
          <w:sz w:val="16"/>
          <w:szCs w:val="16"/>
          <w:lang w:val="pl-PL"/>
        </w:rPr>
      </w:pPr>
    </w:p>
    <w:p w14:paraId="6D4F7FC5" w14:textId="1F504F9B" w:rsidR="006C4FB9" w:rsidRPr="00D466C2" w:rsidRDefault="00044F50" w:rsidP="002B1C6C">
      <w:pPr>
        <w:jc w:val="both"/>
        <w:rPr>
          <w:rFonts w:ascii="Dyson Futura Book" w:hAnsi="Dyson Futura Book"/>
          <w:sz w:val="16"/>
          <w:szCs w:val="16"/>
          <w:lang w:val="pl-PL"/>
        </w:rPr>
      </w:pPr>
      <w:r w:rsidRPr="00EA77BE">
        <w:rPr>
          <w:rFonts w:ascii="Dyson Futura Book" w:eastAsia="Dyson Futura Book" w:hAnsi="Dyson Futura Book"/>
          <w:sz w:val="16"/>
          <w:szCs w:val="16"/>
          <w:lang w:val="pl-PL"/>
        </w:rPr>
        <w:t xml:space="preserve">W 2022 r. przedsiębiorstwo </w:t>
      </w:r>
      <w:r w:rsidR="00EA77BE" w:rsidRPr="00EA77BE">
        <w:rPr>
          <w:rFonts w:ascii="Dyson Futura Book" w:eastAsia="Dyson Futura Book" w:hAnsi="Dyson Futura Book"/>
          <w:sz w:val="16"/>
          <w:szCs w:val="16"/>
          <w:lang w:val="pl-PL"/>
        </w:rPr>
        <w:t xml:space="preserve">zaplanowało zatrudnienie </w:t>
      </w:r>
      <w:r w:rsidRPr="00EA77BE">
        <w:rPr>
          <w:rFonts w:ascii="Dyson Futura Book" w:eastAsia="Dyson Futura Book" w:hAnsi="Dyson Futura Book"/>
          <w:sz w:val="16"/>
          <w:szCs w:val="16"/>
          <w:lang w:val="pl-PL"/>
        </w:rPr>
        <w:t>łącznie 2000 inżynierów i specjalistów ds. rozwiązań cyfrowych, aby przyspieszyć rozwój innowacyjnych technologii. Poszukiwani są pracownicy – w tym 900 osób do pracy w Wielkiej Brytanii – na stanowiska wszystkich szczebli w zespołach ds. sprzętu elektronicznego, akustyki, projektowania, uczenia maszynowego, oprogramowania, data science, robotyki i materiałów, czyli zespołach kluczowych dla rozwoju firmy w nowych dziedzinach.</w:t>
      </w:r>
    </w:p>
    <w:p w14:paraId="1DE58E52" w14:textId="77777777" w:rsidR="005F7463" w:rsidRPr="00D466C2" w:rsidRDefault="005F7463" w:rsidP="002B1C6C">
      <w:pPr>
        <w:jc w:val="both"/>
        <w:rPr>
          <w:rFonts w:ascii="Dyson Futura Book" w:hAnsi="Dyson Futura Book"/>
          <w:sz w:val="16"/>
          <w:szCs w:val="16"/>
          <w:lang w:val="pl-PL"/>
        </w:rPr>
      </w:pPr>
    </w:p>
    <w:p w14:paraId="0A91AD0B" w14:textId="77777777" w:rsidR="005F7463" w:rsidRPr="00D466C2" w:rsidRDefault="00044F50" w:rsidP="002B1C6C">
      <w:pPr>
        <w:jc w:val="both"/>
        <w:rPr>
          <w:rFonts w:ascii="Dyson Futura Book" w:hAnsi="Dyson Futura Book"/>
          <w:b/>
          <w:bCs/>
          <w:sz w:val="16"/>
          <w:szCs w:val="16"/>
          <w:lang w:val="pl-PL"/>
        </w:rPr>
      </w:pPr>
      <w:r>
        <w:rPr>
          <w:rFonts w:ascii="Dyson Futura Book" w:eastAsia="Dyson Futura Book" w:hAnsi="Dyson Futura Book"/>
          <w:b/>
          <w:bCs/>
          <w:sz w:val="16"/>
          <w:szCs w:val="16"/>
          <w:lang w:val="pl-PL"/>
        </w:rPr>
        <w:t>Aplikacja MyDyson</w:t>
      </w:r>
    </w:p>
    <w:p w14:paraId="11A83CE4" w14:textId="77777777" w:rsidR="005F7463" w:rsidRPr="00D466C2" w:rsidRDefault="00044F50" w:rsidP="002B1C6C">
      <w:pPr>
        <w:jc w:val="both"/>
        <w:rPr>
          <w:rFonts w:ascii="Dyson Futura Book" w:hAnsi="Dyson Futura Book"/>
          <w:sz w:val="16"/>
          <w:szCs w:val="16"/>
          <w:lang w:val="pl-PL"/>
        </w:rPr>
      </w:pPr>
      <w:r>
        <w:rPr>
          <w:rFonts w:ascii="Dyson Futura Book" w:eastAsia="Dyson Futura Book" w:hAnsi="Dyson Futura Book"/>
          <w:sz w:val="16"/>
          <w:szCs w:val="16"/>
          <w:lang w:val="pl-PL"/>
        </w:rPr>
        <w:t>Łączność otwiera drogę do ciągłego poprawiania jakości życia użytkowników produktów Dyson. Globalny zespół firmy Dyson ds. łączności i oprogramowania pracuje nad rozwiązaniami, które umożliwią użytkownikom czerpanie maksymalnych korzyści z urządzeń Dyson dzięki nowym funkcjom. Ważnym elementem tego procesu było udoskonalenie aplikacji Dyson Link, która otrzymała nowy wizerunek jako MyDyson™. 1,8 miliona aktywnych użytkowników może teraz czerpać jeszcze więcej korzyści ze swoich produktów marki Dyson, ponieważ aplikacja posiada aż sześć nowych funkcji. Co więcej, po raz pierwszy dostęp do spersonalizowanych treści mają również posiadacze urządzeń do pielęgnacji włosów i odkurzaczy Dyson niepołączonych z aplikacją.</w:t>
      </w:r>
    </w:p>
    <w:p w14:paraId="7E34ABA6" w14:textId="77777777" w:rsidR="005F7463" w:rsidRPr="00D466C2" w:rsidRDefault="005F7463" w:rsidP="002B1C6C">
      <w:pPr>
        <w:jc w:val="both"/>
        <w:rPr>
          <w:rFonts w:ascii="Dyson Futura Book" w:hAnsi="Dyson Futura Book"/>
          <w:sz w:val="16"/>
          <w:szCs w:val="16"/>
          <w:lang w:val="pl-PL"/>
        </w:rPr>
      </w:pPr>
    </w:p>
    <w:p w14:paraId="45AA01AE" w14:textId="201FD5AA" w:rsidR="005A423E" w:rsidRDefault="00044F50" w:rsidP="002B1C6C">
      <w:pPr>
        <w:jc w:val="both"/>
        <w:rPr>
          <w:rFonts w:ascii="Dyson Futura Book" w:eastAsia="Dyson Futura Book" w:hAnsi="Dyson Futura Book"/>
          <w:sz w:val="16"/>
          <w:szCs w:val="16"/>
          <w:lang w:val="pl-PL"/>
        </w:rPr>
      </w:pPr>
      <w:r>
        <w:rPr>
          <w:rFonts w:ascii="Dyson Futura Book" w:eastAsia="Dyson Futura Book" w:hAnsi="Dyson Futura Book"/>
          <w:sz w:val="16"/>
          <w:szCs w:val="16"/>
          <w:lang w:val="pl-PL"/>
        </w:rPr>
        <w:t xml:space="preserve">W aplikacji MyDyson™ użytkownicy znajdą teraz wszystko, czego potrzebują, zwłaszcza że jest ona spersonalizowana w zależności od posiadanych urządzeń. </w:t>
      </w:r>
      <w:r w:rsidR="0068619C">
        <w:rPr>
          <w:rFonts w:ascii="Dyson Futura Book" w:eastAsia="Dyson Futura Book" w:hAnsi="Dyson Futura Book"/>
          <w:sz w:val="16"/>
          <w:szCs w:val="16"/>
          <w:lang w:val="pl-PL"/>
        </w:rPr>
        <w:t>M</w:t>
      </w:r>
      <w:r>
        <w:rPr>
          <w:rFonts w:ascii="Dyson Futura Book" w:eastAsia="Dyson Futura Book" w:hAnsi="Dyson Futura Book"/>
          <w:sz w:val="16"/>
          <w:szCs w:val="16"/>
          <w:lang w:val="pl-PL"/>
        </w:rPr>
        <w:t xml:space="preserve">ogą </w:t>
      </w:r>
      <w:r w:rsidR="0068619C">
        <w:rPr>
          <w:rFonts w:ascii="Dyson Futura Book" w:eastAsia="Dyson Futura Book" w:hAnsi="Dyson Futura Book"/>
          <w:sz w:val="16"/>
          <w:szCs w:val="16"/>
          <w:lang w:val="pl-PL"/>
        </w:rPr>
        <w:t xml:space="preserve">oni </w:t>
      </w:r>
      <w:r>
        <w:rPr>
          <w:rFonts w:ascii="Dyson Futura Book" w:eastAsia="Dyson Futura Book" w:hAnsi="Dyson Futura Book"/>
          <w:sz w:val="16"/>
          <w:szCs w:val="16"/>
          <w:lang w:val="pl-PL"/>
        </w:rPr>
        <w:t>samodzielnie uzyskiwać potrzebne wsparcie, rozwiązywać problemy, z łatwością kupować akcesoria i otrzymywać aktualne informacje dotyczące konserwacji posiadanego urządzenia.</w:t>
      </w:r>
    </w:p>
    <w:p w14:paraId="260F4C26" w14:textId="77777777" w:rsidR="006C4FB9" w:rsidRPr="00D466C2" w:rsidRDefault="006C4FB9" w:rsidP="002B1C6C">
      <w:pPr>
        <w:jc w:val="both"/>
        <w:rPr>
          <w:rFonts w:ascii="Dyson Futura Book" w:hAnsi="Dyson Futura Book"/>
          <w:sz w:val="16"/>
          <w:szCs w:val="16"/>
          <w:lang w:val="pl-PL"/>
        </w:rPr>
      </w:pPr>
    </w:p>
    <w:p w14:paraId="33E922C6" w14:textId="77777777" w:rsidR="006C4FB9" w:rsidRPr="00D466C2" w:rsidRDefault="00044F50" w:rsidP="002B1C6C">
      <w:pPr>
        <w:jc w:val="both"/>
        <w:rPr>
          <w:rFonts w:ascii="Dyson Futura Book" w:hAnsi="Dyson Futura Book"/>
          <w:b/>
          <w:bCs/>
          <w:sz w:val="16"/>
          <w:szCs w:val="16"/>
          <w:lang w:val="pl-PL"/>
        </w:rPr>
      </w:pPr>
      <w:r>
        <w:rPr>
          <w:rFonts w:ascii="Dyson Futura Book" w:eastAsia="Dyson Futura Book" w:hAnsi="Dyson Futura Book"/>
          <w:b/>
          <w:bCs/>
          <w:sz w:val="16"/>
          <w:szCs w:val="16"/>
          <w:lang w:val="pl-PL"/>
        </w:rPr>
        <w:t>Robotyka</w:t>
      </w:r>
    </w:p>
    <w:p w14:paraId="11E7DF06" w14:textId="77777777" w:rsidR="00F3316B" w:rsidRPr="00D466C2" w:rsidRDefault="00044F50" w:rsidP="002B1C6C">
      <w:pPr>
        <w:jc w:val="both"/>
        <w:rPr>
          <w:rFonts w:ascii="Dyson Futura Book" w:hAnsi="Dyson Futura Book"/>
          <w:sz w:val="16"/>
          <w:szCs w:val="16"/>
          <w:lang w:val="pl-PL"/>
        </w:rPr>
      </w:pPr>
      <w:r>
        <w:rPr>
          <w:rFonts w:ascii="Dyson Futura Book" w:eastAsia="Dyson Futura Book" w:hAnsi="Dyson Futura Book"/>
          <w:sz w:val="16"/>
          <w:szCs w:val="16"/>
          <w:lang w:val="pl-PL"/>
        </w:rPr>
        <w:t>Firma Dyson jest pionierem technologii systemów wizyjnych w robotyce – stworzyła roboty sprzątające Dyson 360 Eye (2016) i Dyson Heurist (2020). Te dwa roboty, będące przede wszystkim wysoce wydajnymi odkurzaczami, wykorzystują systemy wizualne i algorytmy firmy Dyson, a także kamerę 360° do wizualizacji i samodzielnej interpretacji układu domu lub mieszkania, co pozwala im unikać przeszkód, w tym również ludzi i zwierząt domowych.</w:t>
      </w:r>
    </w:p>
    <w:p w14:paraId="07639B89" w14:textId="77777777" w:rsidR="00C762B0" w:rsidRPr="00D466C2" w:rsidRDefault="00C762B0" w:rsidP="002B1C6C">
      <w:pPr>
        <w:jc w:val="both"/>
        <w:rPr>
          <w:rFonts w:ascii="Dyson Futura Book" w:hAnsi="Dyson Futura Book"/>
          <w:b/>
          <w:bCs/>
          <w:sz w:val="16"/>
          <w:szCs w:val="16"/>
          <w:lang w:val="pl-PL"/>
        </w:rPr>
      </w:pPr>
    </w:p>
    <w:p w14:paraId="13528CA5" w14:textId="77777777" w:rsidR="009A4D51" w:rsidRPr="00D466C2" w:rsidRDefault="00044F50" w:rsidP="002B1C6C">
      <w:pPr>
        <w:pStyle w:val="NormalnyWeb"/>
        <w:spacing w:before="0" w:beforeAutospacing="0" w:after="0" w:afterAutospacing="0"/>
        <w:jc w:val="both"/>
        <w:rPr>
          <w:rFonts w:ascii="Dyson Futura Book" w:hAnsi="Dyson Futura Book"/>
          <w:color w:val="000000"/>
          <w:sz w:val="16"/>
          <w:szCs w:val="16"/>
          <w:lang w:val="pl-PL"/>
        </w:rPr>
      </w:pPr>
      <w:r>
        <w:rPr>
          <w:rFonts w:ascii="Dyson Futura Book" w:eastAsia="Dyson Futura Book" w:hAnsi="Dyson Futura Book"/>
          <w:sz w:val="16"/>
          <w:szCs w:val="16"/>
          <w:lang w:val="pl-PL"/>
        </w:rPr>
        <w:t>Nowe centrum robotyki Hullavington (H85) stanie się miejscem pracy dla 250 inżynierów robotyki, którzy będą ściśle współpracować z kolegami i koleżankami z głównej siedziby firmy w Singapurze, a także naukowcami z Laboratorium Robotyki Dyson na Imperial College oraz nowego laboratorium, które wkrótce otworzy się w Londynie.</w:t>
      </w:r>
    </w:p>
    <w:p w14:paraId="60EA606B" w14:textId="77777777" w:rsidR="00610F2B" w:rsidRPr="00D466C2" w:rsidRDefault="00610F2B" w:rsidP="002B1C6C">
      <w:pPr>
        <w:pStyle w:val="NormalnyWeb"/>
        <w:spacing w:before="0" w:beforeAutospacing="0" w:after="0" w:afterAutospacing="0"/>
        <w:jc w:val="both"/>
        <w:rPr>
          <w:rFonts w:ascii="Dyson Futura Book" w:hAnsi="Dyson Futura Book"/>
          <w:color w:val="000000"/>
          <w:sz w:val="16"/>
          <w:szCs w:val="16"/>
          <w:lang w:val="pl-PL"/>
        </w:rPr>
      </w:pPr>
    </w:p>
    <w:p w14:paraId="1A81D7D8" w14:textId="77777777" w:rsidR="00610F2B" w:rsidRPr="00610F2B" w:rsidRDefault="00044F50" w:rsidP="002B1C6C">
      <w:pPr>
        <w:pStyle w:val="NormalnyWeb"/>
        <w:spacing w:before="0" w:beforeAutospacing="0" w:after="0" w:afterAutospacing="0"/>
        <w:jc w:val="both"/>
        <w:rPr>
          <w:rFonts w:ascii="Dyson Futura Book" w:hAnsi="Dyson Futura Book"/>
          <w:b/>
          <w:bCs/>
          <w:sz w:val="16"/>
          <w:szCs w:val="16"/>
        </w:rPr>
      </w:pPr>
      <w:r>
        <w:rPr>
          <w:rFonts w:ascii="Dyson Futura Book" w:eastAsia="Dyson Futura Book" w:hAnsi="Dyson Futura Book"/>
          <w:b/>
          <w:bCs/>
          <w:sz w:val="16"/>
          <w:szCs w:val="16"/>
          <w:lang w:val="pl-PL"/>
        </w:rPr>
        <w:t>Najważniejsze fakty i liczby</w:t>
      </w:r>
    </w:p>
    <w:p w14:paraId="02422D53" w14:textId="77777777" w:rsidR="00610F2B" w:rsidRPr="00D466C2" w:rsidRDefault="00044F50" w:rsidP="002B1C6C">
      <w:pPr>
        <w:pStyle w:val="NormalnyWeb"/>
        <w:numPr>
          <w:ilvl w:val="0"/>
          <w:numId w:val="36"/>
        </w:numPr>
        <w:spacing w:before="0" w:beforeAutospacing="0" w:after="0" w:afterAutospacing="0"/>
        <w:jc w:val="both"/>
        <w:rPr>
          <w:rFonts w:ascii="Dyson Futura Book" w:hAnsi="Dyson Futura Book"/>
          <w:sz w:val="16"/>
          <w:szCs w:val="16"/>
          <w:lang w:val="pl-PL"/>
        </w:rPr>
      </w:pPr>
      <w:r>
        <w:rPr>
          <w:rFonts w:ascii="Dyson Futura Book" w:eastAsia="Dyson Futura Book" w:hAnsi="Dyson Futura Book"/>
          <w:sz w:val="16"/>
          <w:szCs w:val="16"/>
          <w:lang w:val="pl-PL"/>
        </w:rPr>
        <w:t>Pomimo ogromnych wyzwań i spowolnienia produkcji z powodu pandemii COVID-19 oraz światowego niedoboru półprzewodników firma Dyson odnotowała w 2021 r. znaczące zwiększenie przychodów – wzrost o 5% do poziomu 6,0 mld funtów (2020 r.: 5,7 mld funtów) – oraz zysków (EBITDA) – wzrost o 16% do poziomu 1,5 mld funtów (2020 r.: 1,3 mld funtów).</w:t>
      </w:r>
    </w:p>
    <w:p w14:paraId="3FD170F1" w14:textId="77777777" w:rsidR="00610F2B" w:rsidRPr="00D466C2" w:rsidRDefault="00044F50" w:rsidP="002B1C6C">
      <w:pPr>
        <w:pStyle w:val="NormalnyWeb"/>
        <w:numPr>
          <w:ilvl w:val="0"/>
          <w:numId w:val="36"/>
        </w:numPr>
        <w:spacing w:before="0" w:beforeAutospacing="0" w:after="0" w:afterAutospacing="0"/>
        <w:jc w:val="both"/>
        <w:rPr>
          <w:rFonts w:ascii="Dyson Futura Book" w:hAnsi="Dyson Futura Book"/>
          <w:sz w:val="16"/>
          <w:szCs w:val="16"/>
          <w:lang w:val="pl-PL"/>
        </w:rPr>
      </w:pPr>
      <w:r>
        <w:rPr>
          <w:rFonts w:ascii="Dyson Futura Book" w:eastAsia="Dyson Futura Book" w:hAnsi="Dyson Futura Book"/>
          <w:sz w:val="16"/>
          <w:szCs w:val="16"/>
          <w:lang w:val="pl-PL"/>
        </w:rPr>
        <w:t>Od chwili wprowadzenia na rynek pierwszych rewolucyjnych odkurzaczy bezprzewodowych firma Dyson sprzedała na całym świecie ponad 70 mln tego typu urządzeń.</w:t>
      </w:r>
    </w:p>
    <w:p w14:paraId="60E69256" w14:textId="77777777" w:rsidR="00610F2B" w:rsidRPr="00D466C2" w:rsidRDefault="00044F50" w:rsidP="002B1C6C">
      <w:pPr>
        <w:pStyle w:val="Akapitzlist"/>
        <w:numPr>
          <w:ilvl w:val="0"/>
          <w:numId w:val="36"/>
        </w:numPr>
        <w:jc w:val="both"/>
        <w:rPr>
          <w:rFonts w:ascii="Dyson Futura Book" w:eastAsiaTheme="minorHAnsi" w:hAnsi="Dyson Futura Book" w:cs="Calibri"/>
          <w:sz w:val="16"/>
          <w:szCs w:val="16"/>
          <w:lang w:val="pl-PL"/>
        </w:rPr>
      </w:pPr>
      <w:r>
        <w:rPr>
          <w:rFonts w:ascii="Dyson Futura Book" w:eastAsia="Dyson Futura Book" w:hAnsi="Dyson Futura Book" w:cs="Calibri"/>
          <w:sz w:val="16"/>
          <w:szCs w:val="16"/>
          <w:lang w:val="pl-PL"/>
        </w:rPr>
        <w:t>W październiku 2022 r. firma Dyson przeznaczyła pół miliarda GBP na zwiększenie intensywności badań i rozwój technologii w kategorii produktów kosmetycznych, zapowiadając wprowadzenie na rynek 20 nowych produktów tego typu w ci</w:t>
      </w:r>
      <w:r w:rsidR="005A423E">
        <w:rPr>
          <w:rFonts w:ascii="Dyson Futura Book" w:eastAsia="Dyson Futura Book" w:hAnsi="Dyson Futura Book" w:cs="Calibri"/>
          <w:sz w:val="16"/>
          <w:szCs w:val="16"/>
          <w:lang w:val="pl-PL"/>
        </w:rPr>
        <w:t>ągu najbliższych czterech lat.</w:t>
      </w:r>
    </w:p>
    <w:p w14:paraId="0888D459" w14:textId="0054A2D8" w:rsidR="00610F2B" w:rsidRPr="00D466C2" w:rsidRDefault="00044F50" w:rsidP="002B1C6C">
      <w:pPr>
        <w:pStyle w:val="NormalnyWeb"/>
        <w:numPr>
          <w:ilvl w:val="0"/>
          <w:numId w:val="36"/>
        </w:numPr>
        <w:spacing w:before="0" w:beforeAutospacing="0" w:after="0" w:afterAutospacing="0"/>
        <w:jc w:val="both"/>
        <w:rPr>
          <w:rFonts w:ascii="Dyson Futura Book" w:hAnsi="Dyson Futura Book"/>
          <w:sz w:val="16"/>
          <w:szCs w:val="16"/>
          <w:lang w:val="pl-PL"/>
        </w:rPr>
      </w:pPr>
      <w:r>
        <w:rPr>
          <w:rFonts w:ascii="Dyson Futura Book" w:eastAsia="Dyson Futura Book" w:hAnsi="Dyson Futura Book"/>
          <w:sz w:val="16"/>
          <w:szCs w:val="16"/>
          <w:lang w:val="pl-PL"/>
        </w:rPr>
        <w:t>2021 r. przyniósł duży popyt na urządzenia do pielęgnacji włosów firmy Dyson, takie jak suszarka Supersonic, prostownica Corrale i niedawno udoskonalony multistyler Airwrap, o czym świadczy sprzedaż 20-milionowego produktu z tej linii.</w:t>
      </w:r>
    </w:p>
    <w:p w14:paraId="04470B6A" w14:textId="29634294" w:rsidR="00610F2B" w:rsidRPr="00D466C2" w:rsidRDefault="00044F50" w:rsidP="002B1C6C">
      <w:pPr>
        <w:pStyle w:val="NormalnyWeb"/>
        <w:numPr>
          <w:ilvl w:val="0"/>
          <w:numId w:val="36"/>
        </w:numPr>
        <w:spacing w:before="0" w:beforeAutospacing="0" w:after="0" w:afterAutospacing="0"/>
        <w:jc w:val="both"/>
        <w:rPr>
          <w:rFonts w:ascii="Dyson Futura Book" w:hAnsi="Dyson Futura Book"/>
          <w:sz w:val="16"/>
          <w:szCs w:val="16"/>
          <w:lang w:val="pl-PL"/>
        </w:rPr>
      </w:pPr>
      <w:r>
        <w:rPr>
          <w:rFonts w:ascii="Dyson Futura Book" w:eastAsia="Dyson Futura Book" w:hAnsi="Dyson Futura Book"/>
          <w:sz w:val="16"/>
          <w:szCs w:val="16"/>
          <w:lang w:val="pl-PL"/>
        </w:rPr>
        <w:t xml:space="preserve">W ubiegłym roku firma Dyson wyprodukowała 100-milionowy silnik cyfrowy – ta technologia leży u podstaw naszych urządzeń, ponieważ napędza popularne odkurzacze bezprzewodowe, suszarki do rąk Airblade, kultowe suszarki do włosów Supersonic oraz </w:t>
      </w:r>
      <w:r w:rsidR="0068619C">
        <w:rPr>
          <w:rFonts w:ascii="Dyson Futura Book" w:eastAsia="Dyson Futura Book" w:hAnsi="Dyson Futura Book"/>
          <w:sz w:val="16"/>
          <w:szCs w:val="16"/>
          <w:lang w:val="pl-PL"/>
        </w:rPr>
        <w:t>multi</w:t>
      </w:r>
      <w:r>
        <w:rPr>
          <w:rFonts w:ascii="Dyson Futura Book" w:eastAsia="Dyson Futura Book" w:hAnsi="Dyson Futura Book"/>
          <w:sz w:val="16"/>
          <w:szCs w:val="16"/>
          <w:lang w:val="pl-PL"/>
        </w:rPr>
        <w:t>stylery Airwrap. Najnowszy silnik wykorzystany w odkurzaczu bezprzewodowym Dyson Gen5detect jest dziewięć razy szybszy od silnika Formuły 1.</w:t>
      </w:r>
    </w:p>
    <w:p w14:paraId="348D9403" w14:textId="77777777" w:rsidR="00610F2B" w:rsidRPr="00D466C2" w:rsidRDefault="00044F50" w:rsidP="002B1C6C">
      <w:pPr>
        <w:pStyle w:val="NormalnyWeb"/>
        <w:numPr>
          <w:ilvl w:val="0"/>
          <w:numId w:val="36"/>
        </w:numPr>
        <w:spacing w:before="0" w:beforeAutospacing="0" w:after="0" w:afterAutospacing="0"/>
        <w:jc w:val="both"/>
        <w:rPr>
          <w:rFonts w:ascii="Dyson Futura Book" w:hAnsi="Dyson Futura Book"/>
          <w:sz w:val="16"/>
          <w:szCs w:val="16"/>
          <w:lang w:val="pl-PL"/>
        </w:rPr>
      </w:pPr>
      <w:r>
        <w:rPr>
          <w:rFonts w:ascii="Dyson Futura Book" w:eastAsia="Dyson Futura Book" w:hAnsi="Dyson Futura Book"/>
          <w:sz w:val="16"/>
          <w:szCs w:val="16"/>
          <w:lang w:val="pl-PL"/>
        </w:rPr>
        <w:lastRenderedPageBreak/>
        <w:t>Podczas lockdownu firma Dyson przeprowadziła jedno z najszerzej zakrojonych badań jakości powietrza, w ramach którego zmierzono jakość powietrza w 14 miastach i wykorzystano dane z oczyszczaczy powietrza w domach na całym świecie. Badanie wykazało wzrost stężenia pyłu zawieszonego PM</w:t>
      </w:r>
      <w:r>
        <w:rPr>
          <w:rFonts w:ascii="Dyson Futura Book" w:eastAsia="Dyson Futura Book" w:hAnsi="Dyson Futura Book"/>
          <w:sz w:val="16"/>
          <w:szCs w:val="16"/>
          <w:vertAlign w:val="subscript"/>
          <w:lang w:val="pl-PL"/>
        </w:rPr>
        <w:t>2,5</w:t>
      </w:r>
      <w:r>
        <w:rPr>
          <w:rFonts w:ascii="Dyson Futura Book" w:eastAsia="Dyson Futura Book" w:hAnsi="Dyson Futura Book"/>
          <w:sz w:val="16"/>
          <w:szCs w:val="16"/>
          <w:lang w:val="pl-PL"/>
        </w:rPr>
        <w:t xml:space="preserve"> w pomieszczeniach, a przecież podczas lockdownu ludzie spędzali więcej czasu w domach.</w:t>
      </w:r>
    </w:p>
    <w:p w14:paraId="3673FAE7" w14:textId="77777777" w:rsidR="00610F2B" w:rsidRPr="00D466C2" w:rsidRDefault="00044F50" w:rsidP="002B1C6C">
      <w:pPr>
        <w:pStyle w:val="NormalnyWeb"/>
        <w:numPr>
          <w:ilvl w:val="0"/>
          <w:numId w:val="36"/>
        </w:numPr>
        <w:spacing w:before="0" w:beforeAutospacing="0" w:after="0" w:afterAutospacing="0"/>
        <w:jc w:val="both"/>
        <w:rPr>
          <w:rFonts w:ascii="Dyson Futura Book" w:hAnsi="Dyson Futura Book"/>
          <w:sz w:val="16"/>
          <w:szCs w:val="16"/>
          <w:lang w:val="pl-PL"/>
        </w:rPr>
      </w:pPr>
      <w:r>
        <w:rPr>
          <w:rFonts w:ascii="Dyson Futura Book" w:eastAsia="Dyson Futura Book" w:hAnsi="Dyson Futura Book"/>
          <w:sz w:val="16"/>
          <w:szCs w:val="16"/>
          <w:lang w:val="pl-PL"/>
        </w:rPr>
        <w:t>Coroczne Dyson Global Dust Study ma pomóc zrozumieć, jak sprzątamy nasze domy i co wiemy na temat kurzu oraz jego potencjalnego wpł</w:t>
      </w:r>
      <w:r w:rsidR="005A423E">
        <w:rPr>
          <w:rFonts w:ascii="Dyson Futura Book" w:eastAsia="Dyson Futura Book" w:hAnsi="Dyson Futura Book"/>
          <w:sz w:val="16"/>
          <w:szCs w:val="16"/>
          <w:lang w:val="pl-PL"/>
        </w:rPr>
        <w:t xml:space="preserve">ywu na zdrowie i samopoczucie. </w:t>
      </w:r>
      <w:r>
        <w:rPr>
          <w:rFonts w:ascii="Dyson Futura Book" w:eastAsia="Dyson Futura Book" w:hAnsi="Dyson Futura Book"/>
          <w:sz w:val="16"/>
          <w:szCs w:val="16"/>
          <w:lang w:val="pl-PL"/>
        </w:rPr>
        <w:t>W 2021 r. z powodu pandemii wzrosła liczba posiadaczy zwierząt domowych, dlatego w badaniu, w którym wzięło udział 32 282 respondentów z 33 krajów świata, uwzględniono także powszechną wiedzę na temat korelacji między obecnością zwierząt a ilością kurzu domowego.</w:t>
      </w:r>
    </w:p>
    <w:sectPr w:rsidR="00610F2B" w:rsidRPr="00D466C2" w:rsidSect="00A85480">
      <w:headerReference w:type="default" r:id="rId19"/>
      <w:footerReference w:type="even" r:id="rId20"/>
      <w:footerReference w:type="default" r:id="rId21"/>
      <w:pgSz w:w="11900" w:h="16840" w:code="9"/>
      <w:pgMar w:top="720" w:right="720" w:bottom="720" w:left="720"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B2C8C" w14:textId="77777777" w:rsidR="00044F50" w:rsidRDefault="00044F50">
      <w:r>
        <w:separator/>
      </w:r>
    </w:p>
  </w:endnote>
  <w:endnote w:type="continuationSeparator" w:id="0">
    <w:p w14:paraId="757FD02B" w14:textId="77777777" w:rsidR="00044F50" w:rsidRDefault="00044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mbria Math"/>
    <w:charset w:val="EE"/>
    <w:family w:val="swiss"/>
    <w:pitch w:val="variable"/>
    <w:sig w:usb0="20000287" w:usb1="02000002" w:usb2="00000000" w:usb3="00000000" w:csb0="0000019F" w:csb1="00000000"/>
  </w:font>
  <w:font w:name="Dyson Futura Heavy">
    <w:charset w:val="EE"/>
    <w:family w:val="swiss"/>
    <w:pitch w:val="variable"/>
    <w:sig w:usb0="20000287" w:usb1="02000002" w:usb2="00000000" w:usb3="00000000" w:csb0="0000019F"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Arial"/>
    <w:panose1 w:val="00000000000000000000"/>
    <w:charset w:val="00"/>
    <w:family w:val="swiss"/>
    <w:notTrueType/>
    <w:pitch w:val="variable"/>
    <w:sig w:usb0="A00002EF" w:usb1="4200004A"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utura Lt BT">
    <w:altName w:val="Century Gothic"/>
    <w:charset w:val="00"/>
    <w:family w:val="swiss"/>
    <w:pitch w:val="variable"/>
    <w:sig w:usb0="00000087" w:usb1="00000000" w:usb2="00000000" w:usb3="00000000" w:csb0="0000001B" w:csb1="00000000"/>
  </w:font>
  <w:font w:name="Malgun Gothic">
    <w:panose1 w:val="020B0503020000020004"/>
    <w:charset w:val="81"/>
    <w:family w:val="swiss"/>
    <w:pitch w:val="variable"/>
    <w:sig w:usb0="9000002F" w:usb1="29D77CFB" w:usb2="00000012" w:usb3="00000000" w:csb0="00080001"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Century Gothic"/>
    <w:charset w:val="B1"/>
    <w:family w:val="swiss"/>
    <w:pitch w:val="variable"/>
    <w:sig w:usb0="80000867" w:usb1="00000000" w:usb2="00000000" w:usb3="00000000" w:csb0="000001FB" w:csb1="00000000"/>
  </w:font>
  <w:font w:name="Dyson Futura Book">
    <w:altName w:val="Cambria Math"/>
    <w:charset w:val="EE"/>
    <w:family w:val="swiss"/>
    <w:pitch w:val="variable"/>
    <w:sig w:usb0="20000287" w:usb1="02000002"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09851478"/>
      <w:docPartObj>
        <w:docPartGallery w:val="Page Numbers (Bottom of Page)"/>
        <w:docPartUnique/>
      </w:docPartObj>
    </w:sdtPr>
    <w:sdtEndPr>
      <w:rPr>
        <w:rStyle w:val="Numerstrony"/>
      </w:rPr>
    </w:sdtEndPr>
    <w:sdtContent>
      <w:p w14:paraId="05761F36" w14:textId="77777777" w:rsidR="00982A49" w:rsidRDefault="00044F50" w:rsidP="00D809EB">
        <w:pPr>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sdt>
    <w:sdtPr>
      <w:rPr>
        <w:rStyle w:val="Numerstrony"/>
      </w:rPr>
      <w:id w:val="-1384941659"/>
      <w:docPartObj>
        <w:docPartGallery w:val="Page Numbers (Bottom of Page)"/>
        <w:docPartUnique/>
      </w:docPartObj>
    </w:sdtPr>
    <w:sdtEndPr>
      <w:rPr>
        <w:rStyle w:val="Numerstrony"/>
      </w:rPr>
    </w:sdtEndPr>
    <w:sdtContent>
      <w:p w14:paraId="1F980D45" w14:textId="77777777" w:rsidR="00982A49" w:rsidRDefault="00044F50" w:rsidP="00982A49">
        <w:pPr>
          <w:framePr w:wrap="none" w:vAnchor="text" w:hAnchor="margin" w:xAlign="right" w:y="1"/>
          <w:ind w:right="360"/>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2741E1D1"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CFD6" w14:textId="77777777" w:rsidR="008C1AEE" w:rsidRPr="007112E3" w:rsidRDefault="008C1AEE" w:rsidP="008A7126">
    <w:pPr>
      <w:pBdr>
        <w:top w:val="single" w:sz="4" w:space="4" w:color="auto"/>
      </w:pBdr>
      <w:ind w:right="360"/>
      <w:rPr>
        <w:rFonts w:ascii="Futura BT for Dyson Book" w:hAnsi="Futura BT for Dyson Book"/>
        <w:sz w:val="18"/>
        <w:szCs w:val="18"/>
        <w:bdr w:val="single" w:sz="4" w:space="0" w:color="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E6B8A" w14:textId="77777777" w:rsidR="00044F50" w:rsidRDefault="00044F50">
      <w:r>
        <w:separator/>
      </w:r>
    </w:p>
  </w:footnote>
  <w:footnote w:type="continuationSeparator" w:id="0">
    <w:p w14:paraId="6B25151D" w14:textId="77777777" w:rsidR="00044F50" w:rsidRDefault="00044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C0B6" w14:textId="77777777" w:rsidR="001B7EB0" w:rsidRDefault="00044F50" w:rsidP="001B7EB0">
    <w:pPr>
      <w:pStyle w:val="PressRelease"/>
      <w:tabs>
        <w:tab w:val="clear" w:pos="4680"/>
        <w:tab w:val="clear" w:pos="9360"/>
        <w:tab w:val="left" w:pos="8598"/>
      </w:tabs>
      <w:rPr>
        <w:rFonts w:ascii="Dyson Futura Medium" w:eastAsia="Dyson Futura Medium" w:hAnsi="Dyson Futura Medium"/>
        <w:color w:val="000000"/>
        <w:sz w:val="20"/>
        <w:szCs w:val="20"/>
        <w:lang w:val="pl-PL"/>
      </w:rPr>
    </w:pPr>
    <w:r w:rsidRPr="000F5D45">
      <w:rPr>
        <w:rFonts w:ascii="Dyson Futura Medium" w:hAnsi="Dyson Futura Medium"/>
        <w:sz w:val="20"/>
        <w:szCs w:val="20"/>
        <w:lang w:val="pl-PL" w:eastAsia="pl-PL"/>
      </w:rPr>
      <w:drawing>
        <wp:anchor distT="0" distB="0" distL="114300" distR="114300" simplePos="0" relativeHeight="251631104" behindDoc="0" locked="1" layoutInCell="1" allowOverlap="1" wp14:anchorId="75B3A6E3" wp14:editId="08164F39">
          <wp:simplePos x="0" y="0"/>
          <wp:positionH relativeFrom="column">
            <wp:posOffset>5098415</wp:posOffset>
          </wp:positionH>
          <wp:positionV relativeFrom="page">
            <wp:posOffset>626745</wp:posOffset>
          </wp:positionV>
          <wp:extent cx="1092835" cy="415290"/>
          <wp:effectExtent l="0" t="0" r="0" b="3810"/>
          <wp:wrapNone/>
          <wp:docPr id="30" name="Picture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p>
  <w:p w14:paraId="7ABC27BF" w14:textId="6B11EE4C" w:rsidR="00785B7C" w:rsidRPr="001B7EB0" w:rsidRDefault="00044F50" w:rsidP="001B7EB0">
    <w:pPr>
      <w:pStyle w:val="PressRelease"/>
      <w:tabs>
        <w:tab w:val="clear" w:pos="4680"/>
        <w:tab w:val="clear" w:pos="9360"/>
        <w:tab w:val="left" w:pos="8598"/>
      </w:tabs>
      <w:rPr>
        <w:rFonts w:ascii="Dyson Futura Medium" w:hAnsi="Dyson Futura Medium"/>
        <w:sz w:val="20"/>
        <w:szCs w:val="20"/>
      </w:rPr>
    </w:pPr>
    <w:r>
      <w:rPr>
        <w:rFonts w:ascii="Dyson Futura Medium" w:eastAsia="Dyson Futura Medium" w:hAnsi="Dyson Futura Medium"/>
        <w:color w:val="000000"/>
        <w:sz w:val="20"/>
        <w:szCs w:val="20"/>
        <w:lang w:val="pl-PL"/>
      </w:rPr>
      <w:tab/>
    </w:r>
    <w:r w:rsidRPr="00175252">
      <w:rPr>
        <w:lang w:eastAsia="pl-PL"/>
        <w14:numSpacing w14:val="default"/>
      </w:rPr>
      <mc:AlternateContent>
        <mc:Choice Requires="wps">
          <w:drawing>
            <wp:anchor distT="0" distB="0" distL="114300" distR="114300" simplePos="0" relativeHeight="251707904" behindDoc="0" locked="0" layoutInCell="1" allowOverlap="1" wp14:anchorId="5AEA01D1" wp14:editId="5E548D09">
              <wp:simplePos x="0" y="0"/>
              <wp:positionH relativeFrom="column">
                <wp:posOffset>6003344</wp:posOffset>
              </wp:positionH>
              <wp:positionV relativeFrom="paragraph">
                <wp:posOffset>19777</wp:posOffset>
              </wp:positionV>
              <wp:extent cx="264404" cy="258896"/>
              <wp:effectExtent l="0" t="0" r="0" b="0"/>
              <wp:wrapNone/>
              <wp:docPr id="14" name="Rectangle 14">
                <a:hlinkClick xmlns:a="http://schemas.openxmlformats.org/drawingml/2006/main" r:id="rId3"/>
              </wp:docPr>
              <wp:cNvGraphicFramePr/>
              <a:graphic xmlns:a="http://schemas.openxmlformats.org/drawingml/2006/main">
                <a:graphicData uri="http://schemas.microsoft.com/office/word/2010/wordprocessingShape">
                  <wps:wsp>
                    <wps:cNvSpPr/>
                    <wps:spPr>
                      <a:xfrm>
                        <a:off x="0" y="0"/>
                        <a:ext cx="264404" cy="258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43348543" id="Rectangle 14" o:spid="_x0000_s1026" href="https://www.linkedin.com/company/dyson/" style="position:absolute;margin-left:472.7pt;margin-top:1.55pt;width:20.8pt;height:20.4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" o:button="t" filled="f" stroked="f" strokeweight="1pt">
              <v:fill o:detectmouseclick="t"/>
            </v:rect>
          </w:pict>
        </mc:Fallback>
      </mc:AlternateContent>
    </w:r>
    <w:r w:rsidRPr="00175252">
      <w:rPr>
        <w:lang w:eastAsia="pl-PL"/>
        <w14:numSpacing w14:val="default"/>
      </w:rPr>
      <mc:AlternateContent>
        <mc:Choice Requires="wps">
          <w:drawing>
            <wp:anchor distT="0" distB="0" distL="114300" distR="114300" simplePos="0" relativeHeight="251683328" behindDoc="0" locked="0" layoutInCell="1" allowOverlap="1" wp14:anchorId="6CB37180" wp14:editId="3B163688">
              <wp:simplePos x="0" y="0"/>
              <wp:positionH relativeFrom="column">
                <wp:posOffset>5650804</wp:posOffset>
              </wp:positionH>
              <wp:positionV relativeFrom="paragraph">
                <wp:posOffset>14268</wp:posOffset>
              </wp:positionV>
              <wp:extent cx="319489" cy="280930"/>
              <wp:effectExtent l="0" t="0" r="0" b="0"/>
              <wp:wrapNone/>
              <wp:docPr id="13" name="Rectangle 13">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319489" cy="280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4EF15CB5" id="Rectangle 13" o:spid="_x0000_s1026" href="https://www.instagram.com/dyson/" style="position:absolute;margin-left:444.95pt;margin-top:1.1pt;width:25.15pt;height:22.1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" o:button="t" filled="f" stroked="f" strokeweight="1pt">
              <v:fill o:detectmouseclick="t"/>
            </v:rect>
          </w:pict>
        </mc:Fallback>
      </mc:AlternateContent>
    </w:r>
    <w:r w:rsidR="005F2B14" w:rsidRPr="00175252">
      <w:rPr>
        <w:lang w:eastAsia="pl-PL"/>
        <w14:numSpacing w14:val="default"/>
      </w:rPr>
      <mc:AlternateContent>
        <mc:Choice Requires="wps">
          <w:drawing>
            <wp:anchor distT="0" distB="0" distL="114300" distR="114300" simplePos="0" relativeHeight="251658752" behindDoc="0" locked="0" layoutInCell="1" allowOverlap="1" wp14:anchorId="5E36E322" wp14:editId="7AB4867C">
              <wp:simplePos x="0" y="0"/>
              <wp:positionH relativeFrom="column">
                <wp:posOffset>5298264</wp:posOffset>
              </wp:positionH>
              <wp:positionV relativeFrom="paragraph">
                <wp:posOffset>19777</wp:posOffset>
              </wp:positionV>
              <wp:extent cx="313981" cy="280930"/>
              <wp:effectExtent l="0" t="0" r="0" b="0"/>
              <wp:wrapNone/>
              <wp:docPr id="12" name="Rectangle 12">
                <a:hlinkClick xmlns:a="http://schemas.openxmlformats.org/drawingml/2006/main" r:id="rId5"/>
              </wp:docPr>
              <wp:cNvGraphicFramePr/>
              <a:graphic xmlns:a="http://schemas.openxmlformats.org/drawingml/2006/main">
                <a:graphicData uri="http://schemas.microsoft.com/office/word/2010/wordprocessingShape">
                  <wps:wsp>
                    <wps:cNvSpPr/>
                    <wps:spPr>
                      <a:xfrm>
                        <a:off x="0" y="0"/>
                        <a:ext cx="313981" cy="280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26F2DF56" id="Rectangle 12" o:spid="_x0000_s1026" href="https://www.youtube.com/user/dysonteam" style="position:absolute;margin-left:417.2pt;margin-top:1.55pt;width:24.7pt;height:22.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" o:button="t" filled="f" stroked="f" strokeweight="1pt">
              <v:fill o:detectmouseclic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E6642214">
      <w:start w:val="1"/>
      <w:numFmt w:val="decimal"/>
      <w:lvlText w:val="%1."/>
      <w:lvlJc w:val="left"/>
      <w:pPr>
        <w:ind w:left="1080" w:hanging="720"/>
      </w:pPr>
      <w:rPr>
        <w:rFonts w:hint="default"/>
      </w:rPr>
    </w:lvl>
    <w:lvl w:ilvl="1" w:tplc="DC1224F4" w:tentative="1">
      <w:start w:val="1"/>
      <w:numFmt w:val="lowerLetter"/>
      <w:lvlText w:val="%2."/>
      <w:lvlJc w:val="left"/>
      <w:pPr>
        <w:ind w:left="1440" w:hanging="360"/>
      </w:pPr>
    </w:lvl>
    <w:lvl w:ilvl="2" w:tplc="FFE0EAAE" w:tentative="1">
      <w:start w:val="1"/>
      <w:numFmt w:val="lowerRoman"/>
      <w:lvlText w:val="%3."/>
      <w:lvlJc w:val="right"/>
      <w:pPr>
        <w:ind w:left="2160" w:hanging="180"/>
      </w:pPr>
    </w:lvl>
    <w:lvl w:ilvl="3" w:tplc="9DA2C396" w:tentative="1">
      <w:start w:val="1"/>
      <w:numFmt w:val="decimal"/>
      <w:lvlText w:val="%4."/>
      <w:lvlJc w:val="left"/>
      <w:pPr>
        <w:ind w:left="2880" w:hanging="360"/>
      </w:pPr>
    </w:lvl>
    <w:lvl w:ilvl="4" w:tplc="CDB427BC" w:tentative="1">
      <w:start w:val="1"/>
      <w:numFmt w:val="lowerLetter"/>
      <w:lvlText w:val="%5."/>
      <w:lvlJc w:val="left"/>
      <w:pPr>
        <w:ind w:left="3600" w:hanging="360"/>
      </w:pPr>
    </w:lvl>
    <w:lvl w:ilvl="5" w:tplc="A3E8A9E2" w:tentative="1">
      <w:start w:val="1"/>
      <w:numFmt w:val="lowerRoman"/>
      <w:lvlText w:val="%6."/>
      <w:lvlJc w:val="right"/>
      <w:pPr>
        <w:ind w:left="4320" w:hanging="180"/>
      </w:pPr>
    </w:lvl>
    <w:lvl w:ilvl="6" w:tplc="ADB8FC70" w:tentative="1">
      <w:start w:val="1"/>
      <w:numFmt w:val="decimal"/>
      <w:lvlText w:val="%7."/>
      <w:lvlJc w:val="left"/>
      <w:pPr>
        <w:ind w:left="5040" w:hanging="360"/>
      </w:pPr>
    </w:lvl>
    <w:lvl w:ilvl="7" w:tplc="0296B48E" w:tentative="1">
      <w:start w:val="1"/>
      <w:numFmt w:val="lowerLetter"/>
      <w:lvlText w:val="%8."/>
      <w:lvlJc w:val="left"/>
      <w:pPr>
        <w:ind w:left="5760" w:hanging="360"/>
      </w:pPr>
    </w:lvl>
    <w:lvl w:ilvl="8" w:tplc="4DFE99CE"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F452C9"/>
    <w:multiLevelType w:val="hybridMultilevel"/>
    <w:tmpl w:val="42DAFEB4"/>
    <w:lvl w:ilvl="0" w:tplc="0A22FB64">
      <w:start w:val="1"/>
      <w:numFmt w:val="bullet"/>
      <w:lvlText w:val=""/>
      <w:lvlJc w:val="left"/>
      <w:pPr>
        <w:ind w:left="720" w:hanging="360"/>
      </w:pPr>
      <w:rPr>
        <w:rFonts w:ascii="Symbol" w:hAnsi="Symbol" w:hint="default"/>
      </w:rPr>
    </w:lvl>
    <w:lvl w:ilvl="1" w:tplc="DB8C0A8C" w:tentative="1">
      <w:start w:val="1"/>
      <w:numFmt w:val="bullet"/>
      <w:lvlText w:val="o"/>
      <w:lvlJc w:val="left"/>
      <w:pPr>
        <w:ind w:left="1440" w:hanging="360"/>
      </w:pPr>
      <w:rPr>
        <w:rFonts w:ascii="Courier New" w:hAnsi="Courier New" w:cs="Courier New" w:hint="default"/>
      </w:rPr>
    </w:lvl>
    <w:lvl w:ilvl="2" w:tplc="21CE4C68" w:tentative="1">
      <w:start w:val="1"/>
      <w:numFmt w:val="bullet"/>
      <w:lvlText w:val=""/>
      <w:lvlJc w:val="left"/>
      <w:pPr>
        <w:ind w:left="2160" w:hanging="360"/>
      </w:pPr>
      <w:rPr>
        <w:rFonts w:ascii="Wingdings" w:hAnsi="Wingdings" w:hint="default"/>
      </w:rPr>
    </w:lvl>
    <w:lvl w:ilvl="3" w:tplc="B8A41A4A" w:tentative="1">
      <w:start w:val="1"/>
      <w:numFmt w:val="bullet"/>
      <w:lvlText w:val=""/>
      <w:lvlJc w:val="left"/>
      <w:pPr>
        <w:ind w:left="2880" w:hanging="360"/>
      </w:pPr>
      <w:rPr>
        <w:rFonts w:ascii="Symbol" w:hAnsi="Symbol" w:hint="default"/>
      </w:rPr>
    </w:lvl>
    <w:lvl w:ilvl="4" w:tplc="E81AE1E6" w:tentative="1">
      <w:start w:val="1"/>
      <w:numFmt w:val="bullet"/>
      <w:lvlText w:val="o"/>
      <w:lvlJc w:val="left"/>
      <w:pPr>
        <w:ind w:left="3600" w:hanging="360"/>
      </w:pPr>
      <w:rPr>
        <w:rFonts w:ascii="Courier New" w:hAnsi="Courier New" w:cs="Courier New" w:hint="default"/>
      </w:rPr>
    </w:lvl>
    <w:lvl w:ilvl="5" w:tplc="F91E9DF2" w:tentative="1">
      <w:start w:val="1"/>
      <w:numFmt w:val="bullet"/>
      <w:lvlText w:val=""/>
      <w:lvlJc w:val="left"/>
      <w:pPr>
        <w:ind w:left="4320" w:hanging="360"/>
      </w:pPr>
      <w:rPr>
        <w:rFonts w:ascii="Wingdings" w:hAnsi="Wingdings" w:hint="default"/>
      </w:rPr>
    </w:lvl>
    <w:lvl w:ilvl="6" w:tplc="CE36910A" w:tentative="1">
      <w:start w:val="1"/>
      <w:numFmt w:val="bullet"/>
      <w:lvlText w:val=""/>
      <w:lvlJc w:val="left"/>
      <w:pPr>
        <w:ind w:left="5040" w:hanging="360"/>
      </w:pPr>
      <w:rPr>
        <w:rFonts w:ascii="Symbol" w:hAnsi="Symbol" w:hint="default"/>
      </w:rPr>
    </w:lvl>
    <w:lvl w:ilvl="7" w:tplc="AB823016" w:tentative="1">
      <w:start w:val="1"/>
      <w:numFmt w:val="bullet"/>
      <w:lvlText w:val="o"/>
      <w:lvlJc w:val="left"/>
      <w:pPr>
        <w:ind w:left="5760" w:hanging="360"/>
      </w:pPr>
      <w:rPr>
        <w:rFonts w:ascii="Courier New" w:hAnsi="Courier New" w:cs="Courier New" w:hint="default"/>
      </w:rPr>
    </w:lvl>
    <w:lvl w:ilvl="8" w:tplc="43965E48" w:tentative="1">
      <w:start w:val="1"/>
      <w:numFmt w:val="bullet"/>
      <w:lvlText w:val=""/>
      <w:lvlJc w:val="left"/>
      <w:pPr>
        <w:ind w:left="6480" w:hanging="360"/>
      </w:pPr>
      <w:rPr>
        <w:rFonts w:ascii="Wingdings" w:hAnsi="Wingdings" w:hint="default"/>
      </w:rPr>
    </w:lvl>
  </w:abstractNum>
  <w:abstractNum w:abstractNumId="3" w15:restartNumberingAfterBreak="0">
    <w:nsid w:val="0F056DDF"/>
    <w:multiLevelType w:val="hybridMultilevel"/>
    <w:tmpl w:val="88C43ED4"/>
    <w:lvl w:ilvl="0" w:tplc="20A0E7A6">
      <w:start w:val="1"/>
      <w:numFmt w:val="bullet"/>
      <w:lvlText w:val=""/>
      <w:lvlJc w:val="left"/>
      <w:pPr>
        <w:ind w:left="284" w:hanging="284"/>
      </w:pPr>
      <w:rPr>
        <w:rFonts w:ascii="Symbol" w:hAnsi="Symbol" w:hint="default"/>
      </w:rPr>
    </w:lvl>
    <w:lvl w:ilvl="1" w:tplc="8C285A18" w:tentative="1">
      <w:start w:val="1"/>
      <w:numFmt w:val="bullet"/>
      <w:lvlText w:val="o"/>
      <w:lvlJc w:val="left"/>
      <w:pPr>
        <w:ind w:left="1440" w:hanging="360"/>
      </w:pPr>
      <w:rPr>
        <w:rFonts w:ascii="Courier New" w:hAnsi="Courier New" w:cs="Courier New" w:hint="default"/>
      </w:rPr>
    </w:lvl>
    <w:lvl w:ilvl="2" w:tplc="C68EB92E" w:tentative="1">
      <w:start w:val="1"/>
      <w:numFmt w:val="bullet"/>
      <w:lvlText w:val=""/>
      <w:lvlJc w:val="left"/>
      <w:pPr>
        <w:ind w:left="2160" w:hanging="360"/>
      </w:pPr>
      <w:rPr>
        <w:rFonts w:ascii="Wingdings" w:hAnsi="Wingdings" w:hint="default"/>
      </w:rPr>
    </w:lvl>
    <w:lvl w:ilvl="3" w:tplc="8A2428D2" w:tentative="1">
      <w:start w:val="1"/>
      <w:numFmt w:val="bullet"/>
      <w:lvlText w:val=""/>
      <w:lvlJc w:val="left"/>
      <w:pPr>
        <w:ind w:left="2880" w:hanging="360"/>
      </w:pPr>
      <w:rPr>
        <w:rFonts w:ascii="Symbol" w:hAnsi="Symbol" w:hint="default"/>
      </w:rPr>
    </w:lvl>
    <w:lvl w:ilvl="4" w:tplc="72A45994" w:tentative="1">
      <w:start w:val="1"/>
      <w:numFmt w:val="bullet"/>
      <w:lvlText w:val="o"/>
      <w:lvlJc w:val="left"/>
      <w:pPr>
        <w:ind w:left="3600" w:hanging="360"/>
      </w:pPr>
      <w:rPr>
        <w:rFonts w:ascii="Courier New" w:hAnsi="Courier New" w:cs="Courier New" w:hint="default"/>
      </w:rPr>
    </w:lvl>
    <w:lvl w:ilvl="5" w:tplc="DFF0B136" w:tentative="1">
      <w:start w:val="1"/>
      <w:numFmt w:val="bullet"/>
      <w:lvlText w:val=""/>
      <w:lvlJc w:val="left"/>
      <w:pPr>
        <w:ind w:left="4320" w:hanging="360"/>
      </w:pPr>
      <w:rPr>
        <w:rFonts w:ascii="Wingdings" w:hAnsi="Wingdings" w:hint="default"/>
      </w:rPr>
    </w:lvl>
    <w:lvl w:ilvl="6" w:tplc="04FA3BA0" w:tentative="1">
      <w:start w:val="1"/>
      <w:numFmt w:val="bullet"/>
      <w:lvlText w:val=""/>
      <w:lvlJc w:val="left"/>
      <w:pPr>
        <w:ind w:left="5040" w:hanging="360"/>
      </w:pPr>
      <w:rPr>
        <w:rFonts w:ascii="Symbol" w:hAnsi="Symbol" w:hint="default"/>
      </w:rPr>
    </w:lvl>
    <w:lvl w:ilvl="7" w:tplc="D8BE9994" w:tentative="1">
      <w:start w:val="1"/>
      <w:numFmt w:val="bullet"/>
      <w:lvlText w:val="o"/>
      <w:lvlJc w:val="left"/>
      <w:pPr>
        <w:ind w:left="5760" w:hanging="360"/>
      </w:pPr>
      <w:rPr>
        <w:rFonts w:ascii="Courier New" w:hAnsi="Courier New" w:cs="Courier New" w:hint="default"/>
      </w:rPr>
    </w:lvl>
    <w:lvl w:ilvl="8" w:tplc="4D4A89B0"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102B62"/>
    <w:multiLevelType w:val="hybridMultilevel"/>
    <w:tmpl w:val="FCE6C124"/>
    <w:lvl w:ilvl="0" w:tplc="0D1C4F2E">
      <w:start w:val="1"/>
      <w:numFmt w:val="decimal"/>
      <w:lvlText w:val="%1."/>
      <w:lvlJc w:val="left"/>
      <w:pPr>
        <w:ind w:left="720" w:hanging="360"/>
      </w:pPr>
    </w:lvl>
    <w:lvl w:ilvl="1" w:tplc="EFCE368C" w:tentative="1">
      <w:start w:val="1"/>
      <w:numFmt w:val="lowerLetter"/>
      <w:lvlText w:val="%2."/>
      <w:lvlJc w:val="left"/>
      <w:pPr>
        <w:ind w:left="1440" w:hanging="360"/>
      </w:pPr>
    </w:lvl>
    <w:lvl w:ilvl="2" w:tplc="E51E3498" w:tentative="1">
      <w:start w:val="1"/>
      <w:numFmt w:val="lowerRoman"/>
      <w:lvlText w:val="%3."/>
      <w:lvlJc w:val="right"/>
      <w:pPr>
        <w:ind w:left="2160" w:hanging="180"/>
      </w:pPr>
    </w:lvl>
    <w:lvl w:ilvl="3" w:tplc="280E2E34" w:tentative="1">
      <w:start w:val="1"/>
      <w:numFmt w:val="decimal"/>
      <w:lvlText w:val="%4."/>
      <w:lvlJc w:val="left"/>
      <w:pPr>
        <w:ind w:left="2880" w:hanging="360"/>
      </w:pPr>
    </w:lvl>
    <w:lvl w:ilvl="4" w:tplc="033A4238" w:tentative="1">
      <w:start w:val="1"/>
      <w:numFmt w:val="lowerLetter"/>
      <w:lvlText w:val="%5."/>
      <w:lvlJc w:val="left"/>
      <w:pPr>
        <w:ind w:left="3600" w:hanging="360"/>
      </w:pPr>
    </w:lvl>
    <w:lvl w:ilvl="5" w:tplc="E6829D1E" w:tentative="1">
      <w:start w:val="1"/>
      <w:numFmt w:val="lowerRoman"/>
      <w:lvlText w:val="%6."/>
      <w:lvlJc w:val="right"/>
      <w:pPr>
        <w:ind w:left="4320" w:hanging="180"/>
      </w:pPr>
    </w:lvl>
    <w:lvl w:ilvl="6" w:tplc="F32A50F8" w:tentative="1">
      <w:start w:val="1"/>
      <w:numFmt w:val="decimal"/>
      <w:lvlText w:val="%7."/>
      <w:lvlJc w:val="left"/>
      <w:pPr>
        <w:ind w:left="5040" w:hanging="360"/>
      </w:pPr>
    </w:lvl>
    <w:lvl w:ilvl="7" w:tplc="8E3C1B10" w:tentative="1">
      <w:start w:val="1"/>
      <w:numFmt w:val="lowerLetter"/>
      <w:lvlText w:val="%8."/>
      <w:lvlJc w:val="left"/>
      <w:pPr>
        <w:ind w:left="5760" w:hanging="360"/>
      </w:pPr>
    </w:lvl>
    <w:lvl w:ilvl="8" w:tplc="849CEE12" w:tentative="1">
      <w:start w:val="1"/>
      <w:numFmt w:val="lowerRoman"/>
      <w:lvlText w:val="%9."/>
      <w:lvlJc w:val="right"/>
      <w:pPr>
        <w:ind w:left="6480" w:hanging="180"/>
      </w:pPr>
    </w:lvl>
  </w:abstractNum>
  <w:abstractNum w:abstractNumId="6" w15:restartNumberingAfterBreak="0">
    <w:nsid w:val="18727A3F"/>
    <w:multiLevelType w:val="hybridMultilevel"/>
    <w:tmpl w:val="3B848110"/>
    <w:lvl w:ilvl="0" w:tplc="DD5CB69C">
      <w:start w:val="1"/>
      <w:numFmt w:val="bullet"/>
      <w:lvlText w:val=""/>
      <w:lvlJc w:val="left"/>
      <w:pPr>
        <w:ind w:left="720" w:hanging="360"/>
      </w:pPr>
      <w:rPr>
        <w:rFonts w:ascii="Symbol" w:hAnsi="Symbol" w:hint="default"/>
      </w:rPr>
    </w:lvl>
    <w:lvl w:ilvl="1" w:tplc="2A1CE1C8" w:tentative="1">
      <w:start w:val="1"/>
      <w:numFmt w:val="bullet"/>
      <w:lvlText w:val="o"/>
      <w:lvlJc w:val="left"/>
      <w:pPr>
        <w:ind w:left="1440" w:hanging="360"/>
      </w:pPr>
      <w:rPr>
        <w:rFonts w:ascii="Courier New" w:hAnsi="Courier New" w:cs="Courier New" w:hint="default"/>
      </w:rPr>
    </w:lvl>
    <w:lvl w:ilvl="2" w:tplc="30129282" w:tentative="1">
      <w:start w:val="1"/>
      <w:numFmt w:val="bullet"/>
      <w:lvlText w:val=""/>
      <w:lvlJc w:val="left"/>
      <w:pPr>
        <w:ind w:left="2160" w:hanging="360"/>
      </w:pPr>
      <w:rPr>
        <w:rFonts w:ascii="Wingdings" w:hAnsi="Wingdings" w:hint="default"/>
      </w:rPr>
    </w:lvl>
    <w:lvl w:ilvl="3" w:tplc="180600CC" w:tentative="1">
      <w:start w:val="1"/>
      <w:numFmt w:val="bullet"/>
      <w:lvlText w:val=""/>
      <w:lvlJc w:val="left"/>
      <w:pPr>
        <w:ind w:left="2880" w:hanging="360"/>
      </w:pPr>
      <w:rPr>
        <w:rFonts w:ascii="Symbol" w:hAnsi="Symbol" w:hint="default"/>
      </w:rPr>
    </w:lvl>
    <w:lvl w:ilvl="4" w:tplc="05BC6D82" w:tentative="1">
      <w:start w:val="1"/>
      <w:numFmt w:val="bullet"/>
      <w:lvlText w:val="o"/>
      <w:lvlJc w:val="left"/>
      <w:pPr>
        <w:ind w:left="3600" w:hanging="360"/>
      </w:pPr>
      <w:rPr>
        <w:rFonts w:ascii="Courier New" w:hAnsi="Courier New" w:cs="Courier New" w:hint="default"/>
      </w:rPr>
    </w:lvl>
    <w:lvl w:ilvl="5" w:tplc="948C4538" w:tentative="1">
      <w:start w:val="1"/>
      <w:numFmt w:val="bullet"/>
      <w:lvlText w:val=""/>
      <w:lvlJc w:val="left"/>
      <w:pPr>
        <w:ind w:left="4320" w:hanging="360"/>
      </w:pPr>
      <w:rPr>
        <w:rFonts w:ascii="Wingdings" w:hAnsi="Wingdings" w:hint="default"/>
      </w:rPr>
    </w:lvl>
    <w:lvl w:ilvl="6" w:tplc="FA449DAA" w:tentative="1">
      <w:start w:val="1"/>
      <w:numFmt w:val="bullet"/>
      <w:lvlText w:val=""/>
      <w:lvlJc w:val="left"/>
      <w:pPr>
        <w:ind w:left="5040" w:hanging="360"/>
      </w:pPr>
      <w:rPr>
        <w:rFonts w:ascii="Symbol" w:hAnsi="Symbol" w:hint="default"/>
      </w:rPr>
    </w:lvl>
    <w:lvl w:ilvl="7" w:tplc="2E04BF4E" w:tentative="1">
      <w:start w:val="1"/>
      <w:numFmt w:val="bullet"/>
      <w:lvlText w:val="o"/>
      <w:lvlJc w:val="left"/>
      <w:pPr>
        <w:ind w:left="5760" w:hanging="360"/>
      </w:pPr>
      <w:rPr>
        <w:rFonts w:ascii="Courier New" w:hAnsi="Courier New" w:cs="Courier New" w:hint="default"/>
      </w:rPr>
    </w:lvl>
    <w:lvl w:ilvl="8" w:tplc="85E2A428" w:tentative="1">
      <w:start w:val="1"/>
      <w:numFmt w:val="bullet"/>
      <w:lvlText w:val=""/>
      <w:lvlJc w:val="left"/>
      <w:pPr>
        <w:ind w:left="6480" w:hanging="360"/>
      </w:pPr>
      <w:rPr>
        <w:rFonts w:ascii="Wingdings" w:hAnsi="Wingdings" w:hint="default"/>
      </w:rPr>
    </w:lvl>
  </w:abstractNum>
  <w:abstractNum w:abstractNumId="7" w15:restartNumberingAfterBreak="0">
    <w:nsid w:val="1DB30794"/>
    <w:multiLevelType w:val="hybridMultilevel"/>
    <w:tmpl w:val="8A0203CC"/>
    <w:lvl w:ilvl="0" w:tplc="464068C8">
      <w:start w:val="1"/>
      <w:numFmt w:val="bullet"/>
      <w:lvlText w:val=""/>
      <w:lvlJc w:val="left"/>
      <w:pPr>
        <w:ind w:left="720" w:hanging="360"/>
      </w:pPr>
      <w:rPr>
        <w:rFonts w:ascii="Symbol" w:hAnsi="Symbol" w:hint="default"/>
      </w:rPr>
    </w:lvl>
    <w:lvl w:ilvl="1" w:tplc="4644FDF4" w:tentative="1">
      <w:start w:val="1"/>
      <w:numFmt w:val="bullet"/>
      <w:lvlText w:val="o"/>
      <w:lvlJc w:val="left"/>
      <w:pPr>
        <w:ind w:left="1440" w:hanging="360"/>
      </w:pPr>
      <w:rPr>
        <w:rFonts w:ascii="Courier New" w:hAnsi="Courier New" w:cs="Courier New" w:hint="default"/>
      </w:rPr>
    </w:lvl>
    <w:lvl w:ilvl="2" w:tplc="34AC27F2" w:tentative="1">
      <w:start w:val="1"/>
      <w:numFmt w:val="bullet"/>
      <w:lvlText w:val=""/>
      <w:lvlJc w:val="left"/>
      <w:pPr>
        <w:ind w:left="2160" w:hanging="360"/>
      </w:pPr>
      <w:rPr>
        <w:rFonts w:ascii="Wingdings" w:hAnsi="Wingdings" w:hint="default"/>
      </w:rPr>
    </w:lvl>
    <w:lvl w:ilvl="3" w:tplc="C7581896" w:tentative="1">
      <w:start w:val="1"/>
      <w:numFmt w:val="bullet"/>
      <w:lvlText w:val=""/>
      <w:lvlJc w:val="left"/>
      <w:pPr>
        <w:ind w:left="2880" w:hanging="360"/>
      </w:pPr>
      <w:rPr>
        <w:rFonts w:ascii="Symbol" w:hAnsi="Symbol" w:hint="default"/>
      </w:rPr>
    </w:lvl>
    <w:lvl w:ilvl="4" w:tplc="995C0D92" w:tentative="1">
      <w:start w:val="1"/>
      <w:numFmt w:val="bullet"/>
      <w:lvlText w:val="o"/>
      <w:lvlJc w:val="left"/>
      <w:pPr>
        <w:ind w:left="3600" w:hanging="360"/>
      </w:pPr>
      <w:rPr>
        <w:rFonts w:ascii="Courier New" w:hAnsi="Courier New" w:cs="Courier New" w:hint="default"/>
      </w:rPr>
    </w:lvl>
    <w:lvl w:ilvl="5" w:tplc="EB247B5E" w:tentative="1">
      <w:start w:val="1"/>
      <w:numFmt w:val="bullet"/>
      <w:lvlText w:val=""/>
      <w:lvlJc w:val="left"/>
      <w:pPr>
        <w:ind w:left="4320" w:hanging="360"/>
      </w:pPr>
      <w:rPr>
        <w:rFonts w:ascii="Wingdings" w:hAnsi="Wingdings" w:hint="default"/>
      </w:rPr>
    </w:lvl>
    <w:lvl w:ilvl="6" w:tplc="24D2F1E8" w:tentative="1">
      <w:start w:val="1"/>
      <w:numFmt w:val="bullet"/>
      <w:lvlText w:val=""/>
      <w:lvlJc w:val="left"/>
      <w:pPr>
        <w:ind w:left="5040" w:hanging="360"/>
      </w:pPr>
      <w:rPr>
        <w:rFonts w:ascii="Symbol" w:hAnsi="Symbol" w:hint="default"/>
      </w:rPr>
    </w:lvl>
    <w:lvl w:ilvl="7" w:tplc="D5D86648" w:tentative="1">
      <w:start w:val="1"/>
      <w:numFmt w:val="bullet"/>
      <w:lvlText w:val="o"/>
      <w:lvlJc w:val="left"/>
      <w:pPr>
        <w:ind w:left="5760" w:hanging="360"/>
      </w:pPr>
      <w:rPr>
        <w:rFonts w:ascii="Courier New" w:hAnsi="Courier New" w:cs="Courier New" w:hint="default"/>
      </w:rPr>
    </w:lvl>
    <w:lvl w:ilvl="8" w:tplc="66FE758E" w:tentative="1">
      <w:start w:val="1"/>
      <w:numFmt w:val="bullet"/>
      <w:lvlText w:val=""/>
      <w:lvlJc w:val="left"/>
      <w:pPr>
        <w:ind w:left="6480" w:hanging="360"/>
      </w:pPr>
      <w:rPr>
        <w:rFonts w:ascii="Wingdings" w:hAnsi="Wingdings" w:hint="default"/>
      </w:rPr>
    </w:lvl>
  </w:abstractNum>
  <w:abstractNum w:abstractNumId="8"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85568A"/>
    <w:multiLevelType w:val="hybridMultilevel"/>
    <w:tmpl w:val="45DC81F8"/>
    <w:lvl w:ilvl="0" w:tplc="53E0436C">
      <w:start w:val="1"/>
      <w:numFmt w:val="bullet"/>
      <w:lvlText w:val=""/>
      <w:lvlJc w:val="left"/>
      <w:pPr>
        <w:ind w:left="720" w:hanging="360"/>
      </w:pPr>
      <w:rPr>
        <w:rFonts w:ascii="Symbol" w:hAnsi="Symbol" w:hint="default"/>
      </w:rPr>
    </w:lvl>
    <w:lvl w:ilvl="1" w:tplc="1932DE80" w:tentative="1">
      <w:start w:val="1"/>
      <w:numFmt w:val="bullet"/>
      <w:lvlText w:val="o"/>
      <w:lvlJc w:val="left"/>
      <w:pPr>
        <w:ind w:left="1440" w:hanging="360"/>
      </w:pPr>
      <w:rPr>
        <w:rFonts w:ascii="Courier New" w:hAnsi="Courier New" w:cs="Courier New" w:hint="default"/>
      </w:rPr>
    </w:lvl>
    <w:lvl w:ilvl="2" w:tplc="5D7000E0" w:tentative="1">
      <w:start w:val="1"/>
      <w:numFmt w:val="bullet"/>
      <w:lvlText w:val=""/>
      <w:lvlJc w:val="left"/>
      <w:pPr>
        <w:ind w:left="2160" w:hanging="360"/>
      </w:pPr>
      <w:rPr>
        <w:rFonts w:ascii="Wingdings" w:hAnsi="Wingdings" w:hint="default"/>
      </w:rPr>
    </w:lvl>
    <w:lvl w:ilvl="3" w:tplc="EBF0D4C4" w:tentative="1">
      <w:start w:val="1"/>
      <w:numFmt w:val="bullet"/>
      <w:lvlText w:val=""/>
      <w:lvlJc w:val="left"/>
      <w:pPr>
        <w:ind w:left="2880" w:hanging="360"/>
      </w:pPr>
      <w:rPr>
        <w:rFonts w:ascii="Symbol" w:hAnsi="Symbol" w:hint="default"/>
      </w:rPr>
    </w:lvl>
    <w:lvl w:ilvl="4" w:tplc="03BA75FA" w:tentative="1">
      <w:start w:val="1"/>
      <w:numFmt w:val="bullet"/>
      <w:lvlText w:val="o"/>
      <w:lvlJc w:val="left"/>
      <w:pPr>
        <w:ind w:left="3600" w:hanging="360"/>
      </w:pPr>
      <w:rPr>
        <w:rFonts w:ascii="Courier New" w:hAnsi="Courier New" w:cs="Courier New" w:hint="default"/>
      </w:rPr>
    </w:lvl>
    <w:lvl w:ilvl="5" w:tplc="9D96F032" w:tentative="1">
      <w:start w:val="1"/>
      <w:numFmt w:val="bullet"/>
      <w:lvlText w:val=""/>
      <w:lvlJc w:val="left"/>
      <w:pPr>
        <w:ind w:left="4320" w:hanging="360"/>
      </w:pPr>
      <w:rPr>
        <w:rFonts w:ascii="Wingdings" w:hAnsi="Wingdings" w:hint="default"/>
      </w:rPr>
    </w:lvl>
    <w:lvl w:ilvl="6" w:tplc="5CF6C5C4" w:tentative="1">
      <w:start w:val="1"/>
      <w:numFmt w:val="bullet"/>
      <w:lvlText w:val=""/>
      <w:lvlJc w:val="left"/>
      <w:pPr>
        <w:ind w:left="5040" w:hanging="360"/>
      </w:pPr>
      <w:rPr>
        <w:rFonts w:ascii="Symbol" w:hAnsi="Symbol" w:hint="default"/>
      </w:rPr>
    </w:lvl>
    <w:lvl w:ilvl="7" w:tplc="ACF60882" w:tentative="1">
      <w:start w:val="1"/>
      <w:numFmt w:val="bullet"/>
      <w:lvlText w:val="o"/>
      <w:lvlJc w:val="left"/>
      <w:pPr>
        <w:ind w:left="5760" w:hanging="360"/>
      </w:pPr>
      <w:rPr>
        <w:rFonts w:ascii="Courier New" w:hAnsi="Courier New" w:cs="Courier New" w:hint="default"/>
      </w:rPr>
    </w:lvl>
    <w:lvl w:ilvl="8" w:tplc="D39A73F4" w:tentative="1">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923ED408">
      <w:start w:val="1"/>
      <w:numFmt w:val="bullet"/>
      <w:lvlText w:val=""/>
      <w:lvlJc w:val="left"/>
      <w:pPr>
        <w:ind w:left="284" w:hanging="284"/>
      </w:pPr>
      <w:rPr>
        <w:rFonts w:ascii="Symbol" w:hAnsi="Symbol" w:hint="default"/>
      </w:rPr>
    </w:lvl>
    <w:lvl w:ilvl="1" w:tplc="C802B036" w:tentative="1">
      <w:start w:val="1"/>
      <w:numFmt w:val="bullet"/>
      <w:lvlText w:val="o"/>
      <w:lvlJc w:val="left"/>
      <w:pPr>
        <w:ind w:left="1440" w:hanging="360"/>
      </w:pPr>
      <w:rPr>
        <w:rFonts w:ascii="Courier New" w:hAnsi="Courier New" w:cs="Courier New" w:hint="default"/>
      </w:rPr>
    </w:lvl>
    <w:lvl w:ilvl="2" w:tplc="880A88F8" w:tentative="1">
      <w:start w:val="1"/>
      <w:numFmt w:val="bullet"/>
      <w:lvlText w:val=""/>
      <w:lvlJc w:val="left"/>
      <w:pPr>
        <w:ind w:left="2160" w:hanging="360"/>
      </w:pPr>
      <w:rPr>
        <w:rFonts w:ascii="Wingdings" w:hAnsi="Wingdings" w:hint="default"/>
      </w:rPr>
    </w:lvl>
    <w:lvl w:ilvl="3" w:tplc="2C7851C8" w:tentative="1">
      <w:start w:val="1"/>
      <w:numFmt w:val="bullet"/>
      <w:lvlText w:val=""/>
      <w:lvlJc w:val="left"/>
      <w:pPr>
        <w:ind w:left="2880" w:hanging="360"/>
      </w:pPr>
      <w:rPr>
        <w:rFonts w:ascii="Symbol" w:hAnsi="Symbol" w:hint="default"/>
      </w:rPr>
    </w:lvl>
    <w:lvl w:ilvl="4" w:tplc="E0E2EBE8" w:tentative="1">
      <w:start w:val="1"/>
      <w:numFmt w:val="bullet"/>
      <w:lvlText w:val="o"/>
      <w:lvlJc w:val="left"/>
      <w:pPr>
        <w:ind w:left="3600" w:hanging="360"/>
      </w:pPr>
      <w:rPr>
        <w:rFonts w:ascii="Courier New" w:hAnsi="Courier New" w:cs="Courier New" w:hint="default"/>
      </w:rPr>
    </w:lvl>
    <w:lvl w:ilvl="5" w:tplc="BE2402BA" w:tentative="1">
      <w:start w:val="1"/>
      <w:numFmt w:val="bullet"/>
      <w:lvlText w:val=""/>
      <w:lvlJc w:val="left"/>
      <w:pPr>
        <w:ind w:left="4320" w:hanging="360"/>
      </w:pPr>
      <w:rPr>
        <w:rFonts w:ascii="Wingdings" w:hAnsi="Wingdings" w:hint="default"/>
      </w:rPr>
    </w:lvl>
    <w:lvl w:ilvl="6" w:tplc="09C2B620" w:tentative="1">
      <w:start w:val="1"/>
      <w:numFmt w:val="bullet"/>
      <w:lvlText w:val=""/>
      <w:lvlJc w:val="left"/>
      <w:pPr>
        <w:ind w:left="5040" w:hanging="360"/>
      </w:pPr>
      <w:rPr>
        <w:rFonts w:ascii="Symbol" w:hAnsi="Symbol" w:hint="default"/>
      </w:rPr>
    </w:lvl>
    <w:lvl w:ilvl="7" w:tplc="96ACB934" w:tentative="1">
      <w:start w:val="1"/>
      <w:numFmt w:val="bullet"/>
      <w:lvlText w:val="o"/>
      <w:lvlJc w:val="left"/>
      <w:pPr>
        <w:ind w:left="5760" w:hanging="360"/>
      </w:pPr>
      <w:rPr>
        <w:rFonts w:ascii="Courier New" w:hAnsi="Courier New" w:cs="Courier New" w:hint="default"/>
      </w:rPr>
    </w:lvl>
    <w:lvl w:ilvl="8" w:tplc="A3F44D46" w:tentative="1">
      <w:start w:val="1"/>
      <w:numFmt w:val="bullet"/>
      <w:lvlText w:val=""/>
      <w:lvlJc w:val="left"/>
      <w:pPr>
        <w:ind w:left="6480" w:hanging="360"/>
      </w:pPr>
      <w:rPr>
        <w:rFonts w:ascii="Wingdings" w:hAnsi="Wingdings" w:hint="default"/>
      </w:rPr>
    </w:lvl>
  </w:abstractNum>
  <w:abstractNum w:abstractNumId="12"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450E2F"/>
    <w:multiLevelType w:val="hybridMultilevel"/>
    <w:tmpl w:val="1E6462BA"/>
    <w:lvl w:ilvl="0" w:tplc="93C09FA6">
      <w:start w:val="1"/>
      <w:numFmt w:val="bullet"/>
      <w:lvlText w:val=""/>
      <w:lvlJc w:val="left"/>
      <w:pPr>
        <w:ind w:left="284" w:hanging="284"/>
      </w:pPr>
      <w:rPr>
        <w:rFonts w:ascii="Symbol" w:hAnsi="Symbol" w:hint="default"/>
        <w:b w:val="0"/>
        <w:i w:val="0"/>
        <w:sz w:val="18"/>
      </w:rPr>
    </w:lvl>
    <w:lvl w:ilvl="1" w:tplc="3FDE8CBA" w:tentative="1">
      <w:start w:val="1"/>
      <w:numFmt w:val="bullet"/>
      <w:lvlText w:val="o"/>
      <w:lvlJc w:val="left"/>
      <w:pPr>
        <w:ind w:left="1440" w:hanging="360"/>
      </w:pPr>
      <w:rPr>
        <w:rFonts w:ascii="Courier New" w:hAnsi="Courier New" w:cs="Courier New" w:hint="default"/>
      </w:rPr>
    </w:lvl>
    <w:lvl w:ilvl="2" w:tplc="2B66505C" w:tentative="1">
      <w:start w:val="1"/>
      <w:numFmt w:val="bullet"/>
      <w:lvlText w:val=""/>
      <w:lvlJc w:val="left"/>
      <w:pPr>
        <w:ind w:left="2160" w:hanging="360"/>
      </w:pPr>
      <w:rPr>
        <w:rFonts w:ascii="Wingdings" w:hAnsi="Wingdings" w:hint="default"/>
      </w:rPr>
    </w:lvl>
    <w:lvl w:ilvl="3" w:tplc="3446E752" w:tentative="1">
      <w:start w:val="1"/>
      <w:numFmt w:val="bullet"/>
      <w:lvlText w:val=""/>
      <w:lvlJc w:val="left"/>
      <w:pPr>
        <w:ind w:left="2880" w:hanging="360"/>
      </w:pPr>
      <w:rPr>
        <w:rFonts w:ascii="Symbol" w:hAnsi="Symbol" w:hint="default"/>
      </w:rPr>
    </w:lvl>
    <w:lvl w:ilvl="4" w:tplc="F9A6DCD0" w:tentative="1">
      <w:start w:val="1"/>
      <w:numFmt w:val="bullet"/>
      <w:lvlText w:val="o"/>
      <w:lvlJc w:val="left"/>
      <w:pPr>
        <w:ind w:left="3600" w:hanging="360"/>
      </w:pPr>
      <w:rPr>
        <w:rFonts w:ascii="Courier New" w:hAnsi="Courier New" w:cs="Courier New" w:hint="default"/>
      </w:rPr>
    </w:lvl>
    <w:lvl w:ilvl="5" w:tplc="C41E3BA4" w:tentative="1">
      <w:start w:val="1"/>
      <w:numFmt w:val="bullet"/>
      <w:lvlText w:val=""/>
      <w:lvlJc w:val="left"/>
      <w:pPr>
        <w:ind w:left="4320" w:hanging="360"/>
      </w:pPr>
      <w:rPr>
        <w:rFonts w:ascii="Wingdings" w:hAnsi="Wingdings" w:hint="default"/>
      </w:rPr>
    </w:lvl>
    <w:lvl w:ilvl="6" w:tplc="6F62765C" w:tentative="1">
      <w:start w:val="1"/>
      <w:numFmt w:val="bullet"/>
      <w:lvlText w:val=""/>
      <w:lvlJc w:val="left"/>
      <w:pPr>
        <w:ind w:left="5040" w:hanging="360"/>
      </w:pPr>
      <w:rPr>
        <w:rFonts w:ascii="Symbol" w:hAnsi="Symbol" w:hint="default"/>
      </w:rPr>
    </w:lvl>
    <w:lvl w:ilvl="7" w:tplc="4B5A0BAA" w:tentative="1">
      <w:start w:val="1"/>
      <w:numFmt w:val="bullet"/>
      <w:lvlText w:val="o"/>
      <w:lvlJc w:val="left"/>
      <w:pPr>
        <w:ind w:left="5760" w:hanging="360"/>
      </w:pPr>
      <w:rPr>
        <w:rFonts w:ascii="Courier New" w:hAnsi="Courier New" w:cs="Courier New" w:hint="default"/>
      </w:rPr>
    </w:lvl>
    <w:lvl w:ilvl="8" w:tplc="CAC22E20" w:tentative="1">
      <w:start w:val="1"/>
      <w:numFmt w:val="bullet"/>
      <w:lvlText w:val=""/>
      <w:lvlJc w:val="left"/>
      <w:pPr>
        <w:ind w:left="6480" w:hanging="360"/>
      </w:pPr>
      <w:rPr>
        <w:rFonts w:ascii="Wingdings" w:hAnsi="Wingdings" w:hint="default"/>
      </w:rPr>
    </w:lvl>
  </w:abstractNum>
  <w:abstractNum w:abstractNumId="14" w15:restartNumberingAfterBreak="0">
    <w:nsid w:val="28F758CA"/>
    <w:multiLevelType w:val="hybridMultilevel"/>
    <w:tmpl w:val="92C4F1BE"/>
    <w:lvl w:ilvl="0" w:tplc="781E9186">
      <w:start w:val="1"/>
      <w:numFmt w:val="bullet"/>
      <w:lvlText w:val=""/>
      <w:lvlJc w:val="left"/>
      <w:pPr>
        <w:ind w:left="720" w:hanging="360"/>
      </w:pPr>
      <w:rPr>
        <w:rFonts w:ascii="Symbol" w:hAnsi="Symbol" w:hint="default"/>
      </w:rPr>
    </w:lvl>
    <w:lvl w:ilvl="1" w:tplc="5EC8BB9E">
      <w:start w:val="1"/>
      <w:numFmt w:val="bullet"/>
      <w:lvlText w:val="o"/>
      <w:lvlJc w:val="left"/>
      <w:pPr>
        <w:ind w:left="1440" w:hanging="360"/>
      </w:pPr>
      <w:rPr>
        <w:rFonts w:ascii="Courier New" w:hAnsi="Courier New" w:cs="Courier New" w:hint="default"/>
      </w:rPr>
    </w:lvl>
    <w:lvl w:ilvl="2" w:tplc="2ADA56C4">
      <w:start w:val="1"/>
      <w:numFmt w:val="bullet"/>
      <w:lvlText w:val=""/>
      <w:lvlJc w:val="left"/>
      <w:pPr>
        <w:ind w:left="2160" w:hanging="360"/>
      </w:pPr>
      <w:rPr>
        <w:rFonts w:ascii="Wingdings" w:hAnsi="Wingdings" w:hint="default"/>
      </w:rPr>
    </w:lvl>
    <w:lvl w:ilvl="3" w:tplc="36F49F5A">
      <w:start w:val="1"/>
      <w:numFmt w:val="bullet"/>
      <w:lvlText w:val=""/>
      <w:lvlJc w:val="left"/>
      <w:pPr>
        <w:ind w:left="2880" w:hanging="360"/>
      </w:pPr>
      <w:rPr>
        <w:rFonts w:ascii="Symbol" w:hAnsi="Symbol" w:hint="default"/>
      </w:rPr>
    </w:lvl>
    <w:lvl w:ilvl="4" w:tplc="CA1C2DF2">
      <w:start w:val="1"/>
      <w:numFmt w:val="bullet"/>
      <w:lvlText w:val="o"/>
      <w:lvlJc w:val="left"/>
      <w:pPr>
        <w:ind w:left="3600" w:hanging="360"/>
      </w:pPr>
      <w:rPr>
        <w:rFonts w:ascii="Courier New" w:hAnsi="Courier New" w:cs="Courier New" w:hint="default"/>
      </w:rPr>
    </w:lvl>
    <w:lvl w:ilvl="5" w:tplc="23E42E94">
      <w:start w:val="1"/>
      <w:numFmt w:val="bullet"/>
      <w:lvlText w:val=""/>
      <w:lvlJc w:val="left"/>
      <w:pPr>
        <w:ind w:left="4320" w:hanging="360"/>
      </w:pPr>
      <w:rPr>
        <w:rFonts w:ascii="Wingdings" w:hAnsi="Wingdings" w:hint="default"/>
      </w:rPr>
    </w:lvl>
    <w:lvl w:ilvl="6" w:tplc="64A6A57C">
      <w:start w:val="1"/>
      <w:numFmt w:val="bullet"/>
      <w:lvlText w:val=""/>
      <w:lvlJc w:val="left"/>
      <w:pPr>
        <w:ind w:left="5040" w:hanging="360"/>
      </w:pPr>
      <w:rPr>
        <w:rFonts w:ascii="Symbol" w:hAnsi="Symbol" w:hint="default"/>
      </w:rPr>
    </w:lvl>
    <w:lvl w:ilvl="7" w:tplc="16CC0732">
      <w:start w:val="1"/>
      <w:numFmt w:val="bullet"/>
      <w:lvlText w:val="o"/>
      <w:lvlJc w:val="left"/>
      <w:pPr>
        <w:ind w:left="5760" w:hanging="360"/>
      </w:pPr>
      <w:rPr>
        <w:rFonts w:ascii="Courier New" w:hAnsi="Courier New" w:cs="Courier New" w:hint="default"/>
      </w:rPr>
    </w:lvl>
    <w:lvl w:ilvl="8" w:tplc="56743712">
      <w:start w:val="1"/>
      <w:numFmt w:val="bullet"/>
      <w:lvlText w:val=""/>
      <w:lvlJc w:val="left"/>
      <w:pPr>
        <w:ind w:left="6480" w:hanging="360"/>
      </w:pPr>
      <w:rPr>
        <w:rFonts w:ascii="Wingdings" w:hAnsi="Wingdings" w:hint="default"/>
      </w:rPr>
    </w:lvl>
  </w:abstractNum>
  <w:abstractNum w:abstractNumId="15"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630031A"/>
    <w:multiLevelType w:val="hybridMultilevel"/>
    <w:tmpl w:val="661EE972"/>
    <w:lvl w:ilvl="0" w:tplc="6DDE6EBC">
      <w:start w:val="1"/>
      <w:numFmt w:val="bullet"/>
      <w:lvlText w:val=""/>
      <w:lvlJc w:val="left"/>
      <w:pPr>
        <w:ind w:left="1080" w:hanging="360"/>
      </w:pPr>
      <w:rPr>
        <w:rFonts w:ascii="Symbol" w:hAnsi="Symbol" w:hint="default"/>
      </w:rPr>
    </w:lvl>
    <w:lvl w:ilvl="1" w:tplc="8B5E2374" w:tentative="1">
      <w:start w:val="1"/>
      <w:numFmt w:val="bullet"/>
      <w:lvlText w:val="o"/>
      <w:lvlJc w:val="left"/>
      <w:pPr>
        <w:ind w:left="1800" w:hanging="360"/>
      </w:pPr>
      <w:rPr>
        <w:rFonts w:ascii="Courier New" w:hAnsi="Courier New" w:cs="Courier New" w:hint="default"/>
      </w:rPr>
    </w:lvl>
    <w:lvl w:ilvl="2" w:tplc="9AD2DDCC" w:tentative="1">
      <w:start w:val="1"/>
      <w:numFmt w:val="bullet"/>
      <w:lvlText w:val=""/>
      <w:lvlJc w:val="left"/>
      <w:pPr>
        <w:ind w:left="2520" w:hanging="360"/>
      </w:pPr>
      <w:rPr>
        <w:rFonts w:ascii="Wingdings" w:hAnsi="Wingdings" w:hint="default"/>
      </w:rPr>
    </w:lvl>
    <w:lvl w:ilvl="3" w:tplc="80A828C2" w:tentative="1">
      <w:start w:val="1"/>
      <w:numFmt w:val="bullet"/>
      <w:lvlText w:val=""/>
      <w:lvlJc w:val="left"/>
      <w:pPr>
        <w:ind w:left="3240" w:hanging="360"/>
      </w:pPr>
      <w:rPr>
        <w:rFonts w:ascii="Symbol" w:hAnsi="Symbol" w:hint="default"/>
      </w:rPr>
    </w:lvl>
    <w:lvl w:ilvl="4" w:tplc="1B46B17E" w:tentative="1">
      <w:start w:val="1"/>
      <w:numFmt w:val="bullet"/>
      <w:lvlText w:val="o"/>
      <w:lvlJc w:val="left"/>
      <w:pPr>
        <w:ind w:left="3960" w:hanging="360"/>
      </w:pPr>
      <w:rPr>
        <w:rFonts w:ascii="Courier New" w:hAnsi="Courier New" w:cs="Courier New" w:hint="default"/>
      </w:rPr>
    </w:lvl>
    <w:lvl w:ilvl="5" w:tplc="E6888480" w:tentative="1">
      <w:start w:val="1"/>
      <w:numFmt w:val="bullet"/>
      <w:lvlText w:val=""/>
      <w:lvlJc w:val="left"/>
      <w:pPr>
        <w:ind w:left="4680" w:hanging="360"/>
      </w:pPr>
      <w:rPr>
        <w:rFonts w:ascii="Wingdings" w:hAnsi="Wingdings" w:hint="default"/>
      </w:rPr>
    </w:lvl>
    <w:lvl w:ilvl="6" w:tplc="A3FC6D46" w:tentative="1">
      <w:start w:val="1"/>
      <w:numFmt w:val="bullet"/>
      <w:lvlText w:val=""/>
      <w:lvlJc w:val="left"/>
      <w:pPr>
        <w:ind w:left="5400" w:hanging="360"/>
      </w:pPr>
      <w:rPr>
        <w:rFonts w:ascii="Symbol" w:hAnsi="Symbol" w:hint="default"/>
      </w:rPr>
    </w:lvl>
    <w:lvl w:ilvl="7" w:tplc="8F4A7A78" w:tentative="1">
      <w:start w:val="1"/>
      <w:numFmt w:val="bullet"/>
      <w:lvlText w:val="o"/>
      <w:lvlJc w:val="left"/>
      <w:pPr>
        <w:ind w:left="6120" w:hanging="360"/>
      </w:pPr>
      <w:rPr>
        <w:rFonts w:ascii="Courier New" w:hAnsi="Courier New" w:cs="Courier New" w:hint="default"/>
      </w:rPr>
    </w:lvl>
    <w:lvl w:ilvl="8" w:tplc="DD3CC3AC" w:tentative="1">
      <w:start w:val="1"/>
      <w:numFmt w:val="bullet"/>
      <w:lvlText w:val=""/>
      <w:lvlJc w:val="left"/>
      <w:pPr>
        <w:ind w:left="6840" w:hanging="360"/>
      </w:pPr>
      <w:rPr>
        <w:rFonts w:ascii="Wingdings" w:hAnsi="Wingdings" w:hint="default"/>
      </w:rPr>
    </w:lvl>
  </w:abstractNum>
  <w:abstractNum w:abstractNumId="20" w15:restartNumberingAfterBreak="0">
    <w:nsid w:val="3FB95798"/>
    <w:multiLevelType w:val="hybridMultilevel"/>
    <w:tmpl w:val="7138D99A"/>
    <w:lvl w:ilvl="0" w:tplc="759C4030">
      <w:start w:val="1"/>
      <w:numFmt w:val="bullet"/>
      <w:lvlText w:val=""/>
      <w:lvlJc w:val="left"/>
      <w:pPr>
        <w:ind w:left="284" w:hanging="284"/>
      </w:pPr>
      <w:rPr>
        <w:rFonts w:ascii="Dyson Futura Medium" w:hAnsi="Dyson Futura Medium" w:hint="default"/>
        <w:b w:val="0"/>
        <w:i w:val="0"/>
      </w:rPr>
    </w:lvl>
    <w:lvl w:ilvl="1" w:tplc="D4C2B7BA" w:tentative="1">
      <w:start w:val="1"/>
      <w:numFmt w:val="bullet"/>
      <w:lvlText w:val="o"/>
      <w:lvlJc w:val="left"/>
      <w:pPr>
        <w:ind w:left="1440" w:hanging="360"/>
      </w:pPr>
      <w:rPr>
        <w:rFonts w:ascii="Courier New" w:hAnsi="Courier New" w:cs="Courier New" w:hint="default"/>
      </w:rPr>
    </w:lvl>
    <w:lvl w:ilvl="2" w:tplc="0E9AA37E" w:tentative="1">
      <w:start w:val="1"/>
      <w:numFmt w:val="bullet"/>
      <w:lvlText w:val=""/>
      <w:lvlJc w:val="left"/>
      <w:pPr>
        <w:ind w:left="2160" w:hanging="360"/>
      </w:pPr>
      <w:rPr>
        <w:rFonts w:ascii="Wingdings" w:hAnsi="Wingdings" w:hint="default"/>
      </w:rPr>
    </w:lvl>
    <w:lvl w:ilvl="3" w:tplc="9DAA14C0" w:tentative="1">
      <w:start w:val="1"/>
      <w:numFmt w:val="bullet"/>
      <w:lvlText w:val=""/>
      <w:lvlJc w:val="left"/>
      <w:pPr>
        <w:ind w:left="2880" w:hanging="360"/>
      </w:pPr>
      <w:rPr>
        <w:rFonts w:ascii="Symbol" w:hAnsi="Symbol" w:hint="default"/>
      </w:rPr>
    </w:lvl>
    <w:lvl w:ilvl="4" w:tplc="83967256" w:tentative="1">
      <w:start w:val="1"/>
      <w:numFmt w:val="bullet"/>
      <w:lvlText w:val="o"/>
      <w:lvlJc w:val="left"/>
      <w:pPr>
        <w:ind w:left="3600" w:hanging="360"/>
      </w:pPr>
      <w:rPr>
        <w:rFonts w:ascii="Courier New" w:hAnsi="Courier New" w:cs="Courier New" w:hint="default"/>
      </w:rPr>
    </w:lvl>
    <w:lvl w:ilvl="5" w:tplc="D1BCB36E" w:tentative="1">
      <w:start w:val="1"/>
      <w:numFmt w:val="bullet"/>
      <w:lvlText w:val=""/>
      <w:lvlJc w:val="left"/>
      <w:pPr>
        <w:ind w:left="4320" w:hanging="360"/>
      </w:pPr>
      <w:rPr>
        <w:rFonts w:ascii="Wingdings" w:hAnsi="Wingdings" w:hint="default"/>
      </w:rPr>
    </w:lvl>
    <w:lvl w:ilvl="6" w:tplc="1714DB74" w:tentative="1">
      <w:start w:val="1"/>
      <w:numFmt w:val="bullet"/>
      <w:lvlText w:val=""/>
      <w:lvlJc w:val="left"/>
      <w:pPr>
        <w:ind w:left="5040" w:hanging="360"/>
      </w:pPr>
      <w:rPr>
        <w:rFonts w:ascii="Symbol" w:hAnsi="Symbol" w:hint="default"/>
      </w:rPr>
    </w:lvl>
    <w:lvl w:ilvl="7" w:tplc="9DD8FFAC" w:tentative="1">
      <w:start w:val="1"/>
      <w:numFmt w:val="bullet"/>
      <w:lvlText w:val="o"/>
      <w:lvlJc w:val="left"/>
      <w:pPr>
        <w:ind w:left="5760" w:hanging="360"/>
      </w:pPr>
      <w:rPr>
        <w:rFonts w:ascii="Courier New" w:hAnsi="Courier New" w:cs="Courier New" w:hint="default"/>
      </w:rPr>
    </w:lvl>
    <w:lvl w:ilvl="8" w:tplc="F1C4B732" w:tentative="1">
      <w:start w:val="1"/>
      <w:numFmt w:val="bullet"/>
      <w:lvlText w:val=""/>
      <w:lvlJc w:val="left"/>
      <w:pPr>
        <w:ind w:left="6480" w:hanging="360"/>
      </w:pPr>
      <w:rPr>
        <w:rFonts w:ascii="Wingdings" w:hAnsi="Wingdings" w:hint="default"/>
      </w:rPr>
    </w:lvl>
  </w:abstractNum>
  <w:abstractNum w:abstractNumId="21" w15:restartNumberingAfterBreak="0">
    <w:nsid w:val="442220B5"/>
    <w:multiLevelType w:val="hybridMultilevel"/>
    <w:tmpl w:val="0C14B33A"/>
    <w:lvl w:ilvl="0" w:tplc="174C0E8C">
      <w:start w:val="1"/>
      <w:numFmt w:val="bullet"/>
      <w:lvlText w:val=""/>
      <w:lvlJc w:val="left"/>
      <w:pPr>
        <w:ind w:left="720" w:hanging="360"/>
      </w:pPr>
      <w:rPr>
        <w:rFonts w:ascii="Symbol" w:hAnsi="Symbol" w:hint="default"/>
      </w:rPr>
    </w:lvl>
    <w:lvl w:ilvl="1" w:tplc="6CC2B622" w:tentative="1">
      <w:start w:val="1"/>
      <w:numFmt w:val="bullet"/>
      <w:lvlText w:val="o"/>
      <w:lvlJc w:val="left"/>
      <w:pPr>
        <w:ind w:left="1440" w:hanging="360"/>
      </w:pPr>
      <w:rPr>
        <w:rFonts w:ascii="Courier New" w:hAnsi="Courier New" w:cs="Courier New" w:hint="default"/>
      </w:rPr>
    </w:lvl>
    <w:lvl w:ilvl="2" w:tplc="E01C3D18" w:tentative="1">
      <w:start w:val="1"/>
      <w:numFmt w:val="bullet"/>
      <w:lvlText w:val=""/>
      <w:lvlJc w:val="left"/>
      <w:pPr>
        <w:ind w:left="2160" w:hanging="360"/>
      </w:pPr>
      <w:rPr>
        <w:rFonts w:ascii="Wingdings" w:hAnsi="Wingdings" w:hint="default"/>
      </w:rPr>
    </w:lvl>
    <w:lvl w:ilvl="3" w:tplc="1C483E48" w:tentative="1">
      <w:start w:val="1"/>
      <w:numFmt w:val="bullet"/>
      <w:lvlText w:val=""/>
      <w:lvlJc w:val="left"/>
      <w:pPr>
        <w:ind w:left="2880" w:hanging="360"/>
      </w:pPr>
      <w:rPr>
        <w:rFonts w:ascii="Symbol" w:hAnsi="Symbol" w:hint="default"/>
      </w:rPr>
    </w:lvl>
    <w:lvl w:ilvl="4" w:tplc="BED0A870" w:tentative="1">
      <w:start w:val="1"/>
      <w:numFmt w:val="bullet"/>
      <w:lvlText w:val="o"/>
      <w:lvlJc w:val="left"/>
      <w:pPr>
        <w:ind w:left="3600" w:hanging="360"/>
      </w:pPr>
      <w:rPr>
        <w:rFonts w:ascii="Courier New" w:hAnsi="Courier New" w:cs="Courier New" w:hint="default"/>
      </w:rPr>
    </w:lvl>
    <w:lvl w:ilvl="5" w:tplc="60FAB1E2" w:tentative="1">
      <w:start w:val="1"/>
      <w:numFmt w:val="bullet"/>
      <w:lvlText w:val=""/>
      <w:lvlJc w:val="left"/>
      <w:pPr>
        <w:ind w:left="4320" w:hanging="360"/>
      </w:pPr>
      <w:rPr>
        <w:rFonts w:ascii="Wingdings" w:hAnsi="Wingdings" w:hint="default"/>
      </w:rPr>
    </w:lvl>
    <w:lvl w:ilvl="6" w:tplc="B8C4AD4C" w:tentative="1">
      <w:start w:val="1"/>
      <w:numFmt w:val="bullet"/>
      <w:lvlText w:val=""/>
      <w:lvlJc w:val="left"/>
      <w:pPr>
        <w:ind w:left="5040" w:hanging="360"/>
      </w:pPr>
      <w:rPr>
        <w:rFonts w:ascii="Symbol" w:hAnsi="Symbol" w:hint="default"/>
      </w:rPr>
    </w:lvl>
    <w:lvl w:ilvl="7" w:tplc="D020057A" w:tentative="1">
      <w:start w:val="1"/>
      <w:numFmt w:val="bullet"/>
      <w:lvlText w:val="o"/>
      <w:lvlJc w:val="left"/>
      <w:pPr>
        <w:ind w:left="5760" w:hanging="360"/>
      </w:pPr>
      <w:rPr>
        <w:rFonts w:ascii="Courier New" w:hAnsi="Courier New" w:cs="Courier New" w:hint="default"/>
      </w:rPr>
    </w:lvl>
    <w:lvl w:ilvl="8" w:tplc="51F46090" w:tentative="1">
      <w:start w:val="1"/>
      <w:numFmt w:val="bullet"/>
      <w:lvlText w:val=""/>
      <w:lvlJc w:val="left"/>
      <w:pPr>
        <w:ind w:left="6480" w:hanging="360"/>
      </w:pPr>
      <w:rPr>
        <w:rFonts w:ascii="Wingdings" w:hAnsi="Wingdings" w:hint="default"/>
      </w:rPr>
    </w:lvl>
  </w:abstractNum>
  <w:abstractNum w:abstractNumId="22"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C95BBA"/>
    <w:multiLevelType w:val="hybridMultilevel"/>
    <w:tmpl w:val="B65438CA"/>
    <w:lvl w:ilvl="0" w:tplc="BDDADDA2">
      <w:start w:val="1"/>
      <w:numFmt w:val="bullet"/>
      <w:lvlText w:val="•"/>
      <w:lvlJc w:val="left"/>
      <w:pPr>
        <w:tabs>
          <w:tab w:val="num" w:pos="284"/>
        </w:tabs>
        <w:ind w:left="284" w:hanging="284"/>
      </w:pPr>
      <w:rPr>
        <w:rFonts w:ascii="Dyson Futura Medium" w:hAnsi="Dyson Futura Medium" w:hint="default"/>
      </w:rPr>
    </w:lvl>
    <w:lvl w:ilvl="1" w:tplc="1F3C8CF0" w:tentative="1">
      <w:start w:val="1"/>
      <w:numFmt w:val="bullet"/>
      <w:lvlText w:val="o"/>
      <w:lvlJc w:val="left"/>
      <w:pPr>
        <w:ind w:left="1440" w:hanging="360"/>
      </w:pPr>
      <w:rPr>
        <w:rFonts w:ascii="Courier New" w:hAnsi="Courier New" w:cs="Courier New" w:hint="default"/>
      </w:rPr>
    </w:lvl>
    <w:lvl w:ilvl="2" w:tplc="77FA1530" w:tentative="1">
      <w:start w:val="1"/>
      <w:numFmt w:val="bullet"/>
      <w:lvlText w:val=""/>
      <w:lvlJc w:val="left"/>
      <w:pPr>
        <w:ind w:left="2160" w:hanging="360"/>
      </w:pPr>
      <w:rPr>
        <w:rFonts w:ascii="Wingdings" w:hAnsi="Wingdings" w:hint="default"/>
      </w:rPr>
    </w:lvl>
    <w:lvl w:ilvl="3" w:tplc="47481AA0" w:tentative="1">
      <w:start w:val="1"/>
      <w:numFmt w:val="bullet"/>
      <w:lvlText w:val=""/>
      <w:lvlJc w:val="left"/>
      <w:pPr>
        <w:ind w:left="2880" w:hanging="360"/>
      </w:pPr>
      <w:rPr>
        <w:rFonts w:ascii="Symbol" w:hAnsi="Symbol" w:hint="default"/>
      </w:rPr>
    </w:lvl>
    <w:lvl w:ilvl="4" w:tplc="B42EBDE8" w:tentative="1">
      <w:start w:val="1"/>
      <w:numFmt w:val="bullet"/>
      <w:lvlText w:val="o"/>
      <w:lvlJc w:val="left"/>
      <w:pPr>
        <w:ind w:left="3600" w:hanging="360"/>
      </w:pPr>
      <w:rPr>
        <w:rFonts w:ascii="Courier New" w:hAnsi="Courier New" w:cs="Courier New" w:hint="default"/>
      </w:rPr>
    </w:lvl>
    <w:lvl w:ilvl="5" w:tplc="1504A3D4" w:tentative="1">
      <w:start w:val="1"/>
      <w:numFmt w:val="bullet"/>
      <w:lvlText w:val=""/>
      <w:lvlJc w:val="left"/>
      <w:pPr>
        <w:ind w:left="4320" w:hanging="360"/>
      </w:pPr>
      <w:rPr>
        <w:rFonts w:ascii="Wingdings" w:hAnsi="Wingdings" w:hint="default"/>
      </w:rPr>
    </w:lvl>
    <w:lvl w:ilvl="6" w:tplc="90AA61F4" w:tentative="1">
      <w:start w:val="1"/>
      <w:numFmt w:val="bullet"/>
      <w:lvlText w:val=""/>
      <w:lvlJc w:val="left"/>
      <w:pPr>
        <w:ind w:left="5040" w:hanging="360"/>
      </w:pPr>
      <w:rPr>
        <w:rFonts w:ascii="Symbol" w:hAnsi="Symbol" w:hint="default"/>
      </w:rPr>
    </w:lvl>
    <w:lvl w:ilvl="7" w:tplc="2CDAF770" w:tentative="1">
      <w:start w:val="1"/>
      <w:numFmt w:val="bullet"/>
      <w:lvlText w:val="o"/>
      <w:lvlJc w:val="left"/>
      <w:pPr>
        <w:ind w:left="5760" w:hanging="360"/>
      </w:pPr>
      <w:rPr>
        <w:rFonts w:ascii="Courier New" w:hAnsi="Courier New" w:cs="Courier New" w:hint="default"/>
      </w:rPr>
    </w:lvl>
    <w:lvl w:ilvl="8" w:tplc="3D288240" w:tentative="1">
      <w:start w:val="1"/>
      <w:numFmt w:val="bullet"/>
      <w:lvlText w:val=""/>
      <w:lvlJc w:val="left"/>
      <w:pPr>
        <w:ind w:left="6480" w:hanging="360"/>
      </w:pPr>
      <w:rPr>
        <w:rFonts w:ascii="Wingdings" w:hAnsi="Wingdings" w:hint="default"/>
      </w:rPr>
    </w:lvl>
  </w:abstractNum>
  <w:abstractNum w:abstractNumId="24" w15:restartNumberingAfterBreak="0">
    <w:nsid w:val="4B4C738B"/>
    <w:multiLevelType w:val="hybridMultilevel"/>
    <w:tmpl w:val="B2B0ACCE"/>
    <w:lvl w:ilvl="0" w:tplc="DAB0382A">
      <w:start w:val="1"/>
      <w:numFmt w:val="bullet"/>
      <w:lvlText w:val=""/>
      <w:lvlJc w:val="left"/>
      <w:pPr>
        <w:ind w:left="720" w:hanging="360"/>
      </w:pPr>
      <w:rPr>
        <w:rFonts w:ascii="Symbol" w:hAnsi="Symbol" w:hint="default"/>
      </w:rPr>
    </w:lvl>
    <w:lvl w:ilvl="1" w:tplc="22881682" w:tentative="1">
      <w:start w:val="1"/>
      <w:numFmt w:val="bullet"/>
      <w:lvlText w:val="o"/>
      <w:lvlJc w:val="left"/>
      <w:pPr>
        <w:ind w:left="1440" w:hanging="360"/>
      </w:pPr>
      <w:rPr>
        <w:rFonts w:ascii="Courier New" w:hAnsi="Courier New" w:cs="Courier New" w:hint="default"/>
      </w:rPr>
    </w:lvl>
    <w:lvl w:ilvl="2" w:tplc="DDFEF8CC" w:tentative="1">
      <w:start w:val="1"/>
      <w:numFmt w:val="bullet"/>
      <w:lvlText w:val=""/>
      <w:lvlJc w:val="left"/>
      <w:pPr>
        <w:ind w:left="2160" w:hanging="360"/>
      </w:pPr>
      <w:rPr>
        <w:rFonts w:ascii="Wingdings" w:hAnsi="Wingdings" w:hint="default"/>
      </w:rPr>
    </w:lvl>
    <w:lvl w:ilvl="3" w:tplc="363ACFBC" w:tentative="1">
      <w:start w:val="1"/>
      <w:numFmt w:val="bullet"/>
      <w:lvlText w:val=""/>
      <w:lvlJc w:val="left"/>
      <w:pPr>
        <w:ind w:left="2880" w:hanging="360"/>
      </w:pPr>
      <w:rPr>
        <w:rFonts w:ascii="Symbol" w:hAnsi="Symbol" w:hint="default"/>
      </w:rPr>
    </w:lvl>
    <w:lvl w:ilvl="4" w:tplc="19EA6DF2" w:tentative="1">
      <w:start w:val="1"/>
      <w:numFmt w:val="bullet"/>
      <w:lvlText w:val="o"/>
      <w:lvlJc w:val="left"/>
      <w:pPr>
        <w:ind w:left="3600" w:hanging="360"/>
      </w:pPr>
      <w:rPr>
        <w:rFonts w:ascii="Courier New" w:hAnsi="Courier New" w:cs="Courier New" w:hint="default"/>
      </w:rPr>
    </w:lvl>
    <w:lvl w:ilvl="5" w:tplc="600ACA1C" w:tentative="1">
      <w:start w:val="1"/>
      <w:numFmt w:val="bullet"/>
      <w:lvlText w:val=""/>
      <w:lvlJc w:val="left"/>
      <w:pPr>
        <w:ind w:left="4320" w:hanging="360"/>
      </w:pPr>
      <w:rPr>
        <w:rFonts w:ascii="Wingdings" w:hAnsi="Wingdings" w:hint="default"/>
      </w:rPr>
    </w:lvl>
    <w:lvl w:ilvl="6" w:tplc="4E5C812A" w:tentative="1">
      <w:start w:val="1"/>
      <w:numFmt w:val="bullet"/>
      <w:lvlText w:val=""/>
      <w:lvlJc w:val="left"/>
      <w:pPr>
        <w:ind w:left="5040" w:hanging="360"/>
      </w:pPr>
      <w:rPr>
        <w:rFonts w:ascii="Symbol" w:hAnsi="Symbol" w:hint="default"/>
      </w:rPr>
    </w:lvl>
    <w:lvl w:ilvl="7" w:tplc="9FD0963E" w:tentative="1">
      <w:start w:val="1"/>
      <w:numFmt w:val="bullet"/>
      <w:lvlText w:val="o"/>
      <w:lvlJc w:val="left"/>
      <w:pPr>
        <w:ind w:left="5760" w:hanging="360"/>
      </w:pPr>
      <w:rPr>
        <w:rFonts w:ascii="Courier New" w:hAnsi="Courier New" w:cs="Courier New" w:hint="default"/>
      </w:rPr>
    </w:lvl>
    <w:lvl w:ilvl="8" w:tplc="4EB85BA4" w:tentative="1">
      <w:start w:val="1"/>
      <w:numFmt w:val="bullet"/>
      <w:lvlText w:val=""/>
      <w:lvlJc w:val="left"/>
      <w:pPr>
        <w:ind w:left="6480" w:hanging="360"/>
      </w:pPr>
      <w:rPr>
        <w:rFonts w:ascii="Wingdings" w:hAnsi="Wingdings" w:hint="default"/>
      </w:rPr>
    </w:lvl>
  </w:abstractNum>
  <w:abstractNum w:abstractNumId="25" w15:restartNumberingAfterBreak="0">
    <w:nsid w:val="4CCB46A5"/>
    <w:multiLevelType w:val="hybridMultilevel"/>
    <w:tmpl w:val="6E6EDC52"/>
    <w:lvl w:ilvl="0" w:tplc="D5362214">
      <w:start w:val="1"/>
      <w:numFmt w:val="decimal"/>
      <w:lvlText w:val="%1."/>
      <w:lvlJc w:val="left"/>
      <w:pPr>
        <w:ind w:left="720" w:hanging="360"/>
      </w:pPr>
      <w:rPr>
        <w:rFonts w:hint="default"/>
      </w:rPr>
    </w:lvl>
    <w:lvl w:ilvl="1" w:tplc="D7F67FA0" w:tentative="1">
      <w:start w:val="1"/>
      <w:numFmt w:val="lowerLetter"/>
      <w:lvlText w:val="%2."/>
      <w:lvlJc w:val="left"/>
      <w:pPr>
        <w:ind w:left="1440" w:hanging="360"/>
      </w:pPr>
    </w:lvl>
    <w:lvl w:ilvl="2" w:tplc="A6BE4784" w:tentative="1">
      <w:start w:val="1"/>
      <w:numFmt w:val="lowerRoman"/>
      <w:lvlText w:val="%3."/>
      <w:lvlJc w:val="right"/>
      <w:pPr>
        <w:ind w:left="2160" w:hanging="180"/>
      </w:pPr>
    </w:lvl>
    <w:lvl w:ilvl="3" w:tplc="199005BA" w:tentative="1">
      <w:start w:val="1"/>
      <w:numFmt w:val="decimal"/>
      <w:lvlText w:val="%4."/>
      <w:lvlJc w:val="left"/>
      <w:pPr>
        <w:ind w:left="2880" w:hanging="360"/>
      </w:pPr>
    </w:lvl>
    <w:lvl w:ilvl="4" w:tplc="EFD0A7D2" w:tentative="1">
      <w:start w:val="1"/>
      <w:numFmt w:val="lowerLetter"/>
      <w:lvlText w:val="%5."/>
      <w:lvlJc w:val="left"/>
      <w:pPr>
        <w:ind w:left="3600" w:hanging="360"/>
      </w:pPr>
    </w:lvl>
    <w:lvl w:ilvl="5" w:tplc="AE600826" w:tentative="1">
      <w:start w:val="1"/>
      <w:numFmt w:val="lowerRoman"/>
      <w:lvlText w:val="%6."/>
      <w:lvlJc w:val="right"/>
      <w:pPr>
        <w:ind w:left="4320" w:hanging="180"/>
      </w:pPr>
    </w:lvl>
    <w:lvl w:ilvl="6" w:tplc="05947D7E" w:tentative="1">
      <w:start w:val="1"/>
      <w:numFmt w:val="decimal"/>
      <w:lvlText w:val="%7."/>
      <w:lvlJc w:val="left"/>
      <w:pPr>
        <w:ind w:left="5040" w:hanging="360"/>
      </w:pPr>
    </w:lvl>
    <w:lvl w:ilvl="7" w:tplc="C53E78FC" w:tentative="1">
      <w:start w:val="1"/>
      <w:numFmt w:val="lowerLetter"/>
      <w:lvlText w:val="%8."/>
      <w:lvlJc w:val="left"/>
      <w:pPr>
        <w:ind w:left="5760" w:hanging="360"/>
      </w:pPr>
    </w:lvl>
    <w:lvl w:ilvl="8" w:tplc="00506946" w:tentative="1">
      <w:start w:val="1"/>
      <w:numFmt w:val="lowerRoman"/>
      <w:lvlText w:val="%9."/>
      <w:lvlJc w:val="right"/>
      <w:pPr>
        <w:ind w:left="6480" w:hanging="180"/>
      </w:pPr>
    </w:lvl>
  </w:abstractNum>
  <w:abstractNum w:abstractNumId="26" w15:restartNumberingAfterBreak="0">
    <w:nsid w:val="4F470B3D"/>
    <w:multiLevelType w:val="hybridMultilevel"/>
    <w:tmpl w:val="953A4080"/>
    <w:lvl w:ilvl="0" w:tplc="AED23294">
      <w:start w:val="1"/>
      <w:numFmt w:val="bullet"/>
      <w:lvlText w:val=""/>
      <w:lvlJc w:val="left"/>
      <w:pPr>
        <w:ind w:left="284" w:hanging="284"/>
      </w:pPr>
      <w:rPr>
        <w:rFonts w:ascii="Symbol" w:hAnsi="Symbol" w:hint="default"/>
        <w:b w:val="0"/>
        <w:i w:val="0"/>
      </w:rPr>
    </w:lvl>
    <w:lvl w:ilvl="1" w:tplc="DAAC71A0" w:tentative="1">
      <w:start w:val="1"/>
      <w:numFmt w:val="bullet"/>
      <w:lvlText w:val="o"/>
      <w:lvlJc w:val="left"/>
      <w:pPr>
        <w:ind w:left="1440" w:hanging="360"/>
      </w:pPr>
      <w:rPr>
        <w:rFonts w:ascii="Courier New" w:hAnsi="Courier New" w:cs="Courier New" w:hint="default"/>
      </w:rPr>
    </w:lvl>
    <w:lvl w:ilvl="2" w:tplc="9ACC1986" w:tentative="1">
      <w:start w:val="1"/>
      <w:numFmt w:val="bullet"/>
      <w:lvlText w:val=""/>
      <w:lvlJc w:val="left"/>
      <w:pPr>
        <w:ind w:left="2160" w:hanging="360"/>
      </w:pPr>
      <w:rPr>
        <w:rFonts w:ascii="Wingdings" w:hAnsi="Wingdings" w:hint="default"/>
      </w:rPr>
    </w:lvl>
    <w:lvl w:ilvl="3" w:tplc="70E0ADF8" w:tentative="1">
      <w:start w:val="1"/>
      <w:numFmt w:val="bullet"/>
      <w:lvlText w:val=""/>
      <w:lvlJc w:val="left"/>
      <w:pPr>
        <w:ind w:left="2880" w:hanging="360"/>
      </w:pPr>
      <w:rPr>
        <w:rFonts w:ascii="Symbol" w:hAnsi="Symbol" w:hint="default"/>
      </w:rPr>
    </w:lvl>
    <w:lvl w:ilvl="4" w:tplc="B87ABAB4" w:tentative="1">
      <w:start w:val="1"/>
      <w:numFmt w:val="bullet"/>
      <w:lvlText w:val="o"/>
      <w:lvlJc w:val="left"/>
      <w:pPr>
        <w:ind w:left="3600" w:hanging="360"/>
      </w:pPr>
      <w:rPr>
        <w:rFonts w:ascii="Courier New" w:hAnsi="Courier New" w:cs="Courier New" w:hint="default"/>
      </w:rPr>
    </w:lvl>
    <w:lvl w:ilvl="5" w:tplc="09B486B6" w:tentative="1">
      <w:start w:val="1"/>
      <w:numFmt w:val="bullet"/>
      <w:lvlText w:val=""/>
      <w:lvlJc w:val="left"/>
      <w:pPr>
        <w:ind w:left="4320" w:hanging="360"/>
      </w:pPr>
      <w:rPr>
        <w:rFonts w:ascii="Wingdings" w:hAnsi="Wingdings" w:hint="default"/>
      </w:rPr>
    </w:lvl>
    <w:lvl w:ilvl="6" w:tplc="7CF067C6" w:tentative="1">
      <w:start w:val="1"/>
      <w:numFmt w:val="bullet"/>
      <w:lvlText w:val=""/>
      <w:lvlJc w:val="left"/>
      <w:pPr>
        <w:ind w:left="5040" w:hanging="360"/>
      </w:pPr>
      <w:rPr>
        <w:rFonts w:ascii="Symbol" w:hAnsi="Symbol" w:hint="default"/>
      </w:rPr>
    </w:lvl>
    <w:lvl w:ilvl="7" w:tplc="84EE38EC" w:tentative="1">
      <w:start w:val="1"/>
      <w:numFmt w:val="bullet"/>
      <w:lvlText w:val="o"/>
      <w:lvlJc w:val="left"/>
      <w:pPr>
        <w:ind w:left="5760" w:hanging="360"/>
      </w:pPr>
      <w:rPr>
        <w:rFonts w:ascii="Courier New" w:hAnsi="Courier New" w:cs="Courier New" w:hint="default"/>
      </w:rPr>
    </w:lvl>
    <w:lvl w:ilvl="8" w:tplc="1A884700" w:tentative="1">
      <w:start w:val="1"/>
      <w:numFmt w:val="bullet"/>
      <w:lvlText w:val=""/>
      <w:lvlJc w:val="left"/>
      <w:pPr>
        <w:ind w:left="6480" w:hanging="360"/>
      </w:pPr>
      <w:rPr>
        <w:rFonts w:ascii="Wingdings" w:hAnsi="Wingdings" w:hint="default"/>
      </w:rPr>
    </w:lvl>
  </w:abstractNum>
  <w:abstractNum w:abstractNumId="27"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CB2EEF"/>
    <w:multiLevelType w:val="hybridMultilevel"/>
    <w:tmpl w:val="4F50157C"/>
    <w:lvl w:ilvl="0" w:tplc="E07EBF96">
      <w:start w:val="1"/>
      <w:numFmt w:val="decimal"/>
      <w:lvlText w:val="%1."/>
      <w:lvlJc w:val="left"/>
      <w:pPr>
        <w:ind w:left="1080" w:hanging="720"/>
      </w:pPr>
      <w:rPr>
        <w:rFonts w:hint="default"/>
      </w:rPr>
    </w:lvl>
    <w:lvl w:ilvl="1" w:tplc="4E00C6A0" w:tentative="1">
      <w:start w:val="1"/>
      <w:numFmt w:val="lowerLetter"/>
      <w:lvlText w:val="%2."/>
      <w:lvlJc w:val="left"/>
      <w:pPr>
        <w:ind w:left="1440" w:hanging="360"/>
      </w:pPr>
    </w:lvl>
    <w:lvl w:ilvl="2" w:tplc="7E866848" w:tentative="1">
      <w:start w:val="1"/>
      <w:numFmt w:val="lowerRoman"/>
      <w:lvlText w:val="%3."/>
      <w:lvlJc w:val="right"/>
      <w:pPr>
        <w:ind w:left="2160" w:hanging="180"/>
      </w:pPr>
    </w:lvl>
    <w:lvl w:ilvl="3" w:tplc="2A28CDEE" w:tentative="1">
      <w:start w:val="1"/>
      <w:numFmt w:val="decimal"/>
      <w:lvlText w:val="%4."/>
      <w:lvlJc w:val="left"/>
      <w:pPr>
        <w:ind w:left="2880" w:hanging="360"/>
      </w:pPr>
    </w:lvl>
    <w:lvl w:ilvl="4" w:tplc="B5C00150" w:tentative="1">
      <w:start w:val="1"/>
      <w:numFmt w:val="lowerLetter"/>
      <w:lvlText w:val="%5."/>
      <w:lvlJc w:val="left"/>
      <w:pPr>
        <w:ind w:left="3600" w:hanging="360"/>
      </w:pPr>
    </w:lvl>
    <w:lvl w:ilvl="5" w:tplc="9626AF42" w:tentative="1">
      <w:start w:val="1"/>
      <w:numFmt w:val="lowerRoman"/>
      <w:lvlText w:val="%6."/>
      <w:lvlJc w:val="right"/>
      <w:pPr>
        <w:ind w:left="4320" w:hanging="180"/>
      </w:pPr>
    </w:lvl>
    <w:lvl w:ilvl="6" w:tplc="14AC46E4" w:tentative="1">
      <w:start w:val="1"/>
      <w:numFmt w:val="decimal"/>
      <w:lvlText w:val="%7."/>
      <w:lvlJc w:val="left"/>
      <w:pPr>
        <w:ind w:left="5040" w:hanging="360"/>
      </w:pPr>
    </w:lvl>
    <w:lvl w:ilvl="7" w:tplc="13D40378" w:tentative="1">
      <w:start w:val="1"/>
      <w:numFmt w:val="lowerLetter"/>
      <w:lvlText w:val="%8."/>
      <w:lvlJc w:val="left"/>
      <w:pPr>
        <w:ind w:left="5760" w:hanging="360"/>
      </w:pPr>
    </w:lvl>
    <w:lvl w:ilvl="8" w:tplc="56E053B6" w:tentative="1">
      <w:start w:val="1"/>
      <w:numFmt w:val="lowerRoman"/>
      <w:lvlText w:val="%9."/>
      <w:lvlJc w:val="right"/>
      <w:pPr>
        <w:ind w:left="6480" w:hanging="180"/>
      </w:pPr>
    </w:lvl>
  </w:abstractNum>
  <w:abstractNum w:abstractNumId="29" w15:restartNumberingAfterBreak="0">
    <w:nsid w:val="54AE4DC9"/>
    <w:multiLevelType w:val="hybridMultilevel"/>
    <w:tmpl w:val="C7E66606"/>
    <w:lvl w:ilvl="0" w:tplc="19D42FAC">
      <w:start w:val="1"/>
      <w:numFmt w:val="bullet"/>
      <w:lvlText w:val=""/>
      <w:lvlJc w:val="left"/>
      <w:pPr>
        <w:ind w:left="720" w:hanging="360"/>
      </w:pPr>
      <w:rPr>
        <w:rFonts w:ascii="Symbol" w:hAnsi="Symbol" w:hint="default"/>
      </w:rPr>
    </w:lvl>
    <w:lvl w:ilvl="1" w:tplc="47226B66" w:tentative="1">
      <w:start w:val="1"/>
      <w:numFmt w:val="bullet"/>
      <w:lvlText w:val="o"/>
      <w:lvlJc w:val="left"/>
      <w:pPr>
        <w:ind w:left="1440" w:hanging="360"/>
      </w:pPr>
      <w:rPr>
        <w:rFonts w:ascii="Courier New" w:hAnsi="Courier New" w:cs="Courier New" w:hint="default"/>
      </w:rPr>
    </w:lvl>
    <w:lvl w:ilvl="2" w:tplc="89B4614C" w:tentative="1">
      <w:start w:val="1"/>
      <w:numFmt w:val="bullet"/>
      <w:lvlText w:val=""/>
      <w:lvlJc w:val="left"/>
      <w:pPr>
        <w:ind w:left="2160" w:hanging="360"/>
      </w:pPr>
      <w:rPr>
        <w:rFonts w:ascii="Wingdings" w:hAnsi="Wingdings" w:hint="default"/>
      </w:rPr>
    </w:lvl>
    <w:lvl w:ilvl="3" w:tplc="17545F0A" w:tentative="1">
      <w:start w:val="1"/>
      <w:numFmt w:val="bullet"/>
      <w:lvlText w:val=""/>
      <w:lvlJc w:val="left"/>
      <w:pPr>
        <w:ind w:left="2880" w:hanging="360"/>
      </w:pPr>
      <w:rPr>
        <w:rFonts w:ascii="Symbol" w:hAnsi="Symbol" w:hint="default"/>
      </w:rPr>
    </w:lvl>
    <w:lvl w:ilvl="4" w:tplc="74DCB5B6" w:tentative="1">
      <w:start w:val="1"/>
      <w:numFmt w:val="bullet"/>
      <w:lvlText w:val="o"/>
      <w:lvlJc w:val="left"/>
      <w:pPr>
        <w:ind w:left="3600" w:hanging="360"/>
      </w:pPr>
      <w:rPr>
        <w:rFonts w:ascii="Courier New" w:hAnsi="Courier New" w:cs="Courier New" w:hint="default"/>
      </w:rPr>
    </w:lvl>
    <w:lvl w:ilvl="5" w:tplc="88CED9EE" w:tentative="1">
      <w:start w:val="1"/>
      <w:numFmt w:val="bullet"/>
      <w:lvlText w:val=""/>
      <w:lvlJc w:val="left"/>
      <w:pPr>
        <w:ind w:left="4320" w:hanging="360"/>
      </w:pPr>
      <w:rPr>
        <w:rFonts w:ascii="Wingdings" w:hAnsi="Wingdings" w:hint="default"/>
      </w:rPr>
    </w:lvl>
    <w:lvl w:ilvl="6" w:tplc="0D1C641A" w:tentative="1">
      <w:start w:val="1"/>
      <w:numFmt w:val="bullet"/>
      <w:lvlText w:val=""/>
      <w:lvlJc w:val="left"/>
      <w:pPr>
        <w:ind w:left="5040" w:hanging="360"/>
      </w:pPr>
      <w:rPr>
        <w:rFonts w:ascii="Symbol" w:hAnsi="Symbol" w:hint="default"/>
      </w:rPr>
    </w:lvl>
    <w:lvl w:ilvl="7" w:tplc="BACCBA92" w:tentative="1">
      <w:start w:val="1"/>
      <w:numFmt w:val="bullet"/>
      <w:lvlText w:val="o"/>
      <w:lvlJc w:val="left"/>
      <w:pPr>
        <w:ind w:left="5760" w:hanging="360"/>
      </w:pPr>
      <w:rPr>
        <w:rFonts w:ascii="Courier New" w:hAnsi="Courier New" w:cs="Courier New" w:hint="default"/>
      </w:rPr>
    </w:lvl>
    <w:lvl w:ilvl="8" w:tplc="E53A6B66" w:tentative="1">
      <w:start w:val="1"/>
      <w:numFmt w:val="bullet"/>
      <w:lvlText w:val=""/>
      <w:lvlJc w:val="left"/>
      <w:pPr>
        <w:ind w:left="6480" w:hanging="360"/>
      </w:pPr>
      <w:rPr>
        <w:rFonts w:ascii="Wingdings" w:hAnsi="Wingdings" w:hint="default"/>
      </w:rPr>
    </w:lvl>
  </w:abstractNum>
  <w:abstractNum w:abstractNumId="30" w15:restartNumberingAfterBreak="0">
    <w:nsid w:val="583A74D0"/>
    <w:multiLevelType w:val="multilevel"/>
    <w:tmpl w:val="62A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50472B"/>
    <w:multiLevelType w:val="hybridMultilevel"/>
    <w:tmpl w:val="0D086462"/>
    <w:lvl w:ilvl="0" w:tplc="E9FC0612">
      <w:start w:val="1"/>
      <w:numFmt w:val="bullet"/>
      <w:lvlText w:val="•"/>
      <w:lvlJc w:val="left"/>
      <w:pPr>
        <w:ind w:left="284" w:hanging="284"/>
      </w:pPr>
      <w:rPr>
        <w:rFonts w:ascii="Dyson Futura Heavy" w:hAnsi="Dyson Futura Heavy" w:hint="default"/>
        <w:b w:val="0"/>
        <w:i w:val="0"/>
        <w:sz w:val="18"/>
      </w:rPr>
    </w:lvl>
    <w:lvl w:ilvl="1" w:tplc="4A9C931C" w:tentative="1">
      <w:start w:val="1"/>
      <w:numFmt w:val="bullet"/>
      <w:lvlText w:val="o"/>
      <w:lvlJc w:val="left"/>
      <w:pPr>
        <w:ind w:left="1440" w:hanging="360"/>
      </w:pPr>
      <w:rPr>
        <w:rFonts w:ascii="Courier New" w:hAnsi="Courier New" w:cs="Courier New" w:hint="default"/>
      </w:rPr>
    </w:lvl>
    <w:lvl w:ilvl="2" w:tplc="2B4C597E" w:tentative="1">
      <w:start w:val="1"/>
      <w:numFmt w:val="bullet"/>
      <w:lvlText w:val=""/>
      <w:lvlJc w:val="left"/>
      <w:pPr>
        <w:ind w:left="2160" w:hanging="360"/>
      </w:pPr>
      <w:rPr>
        <w:rFonts w:ascii="Wingdings" w:hAnsi="Wingdings" w:hint="default"/>
      </w:rPr>
    </w:lvl>
    <w:lvl w:ilvl="3" w:tplc="CCE28A78" w:tentative="1">
      <w:start w:val="1"/>
      <w:numFmt w:val="bullet"/>
      <w:lvlText w:val=""/>
      <w:lvlJc w:val="left"/>
      <w:pPr>
        <w:ind w:left="2880" w:hanging="360"/>
      </w:pPr>
      <w:rPr>
        <w:rFonts w:ascii="Symbol" w:hAnsi="Symbol" w:hint="default"/>
      </w:rPr>
    </w:lvl>
    <w:lvl w:ilvl="4" w:tplc="C2FCF6C8" w:tentative="1">
      <w:start w:val="1"/>
      <w:numFmt w:val="bullet"/>
      <w:lvlText w:val="o"/>
      <w:lvlJc w:val="left"/>
      <w:pPr>
        <w:ind w:left="3600" w:hanging="360"/>
      </w:pPr>
      <w:rPr>
        <w:rFonts w:ascii="Courier New" w:hAnsi="Courier New" w:cs="Courier New" w:hint="default"/>
      </w:rPr>
    </w:lvl>
    <w:lvl w:ilvl="5" w:tplc="EB78E8FA" w:tentative="1">
      <w:start w:val="1"/>
      <w:numFmt w:val="bullet"/>
      <w:lvlText w:val=""/>
      <w:lvlJc w:val="left"/>
      <w:pPr>
        <w:ind w:left="4320" w:hanging="360"/>
      </w:pPr>
      <w:rPr>
        <w:rFonts w:ascii="Wingdings" w:hAnsi="Wingdings" w:hint="default"/>
      </w:rPr>
    </w:lvl>
    <w:lvl w:ilvl="6" w:tplc="68DA09D0" w:tentative="1">
      <w:start w:val="1"/>
      <w:numFmt w:val="bullet"/>
      <w:lvlText w:val=""/>
      <w:lvlJc w:val="left"/>
      <w:pPr>
        <w:ind w:left="5040" w:hanging="360"/>
      </w:pPr>
      <w:rPr>
        <w:rFonts w:ascii="Symbol" w:hAnsi="Symbol" w:hint="default"/>
      </w:rPr>
    </w:lvl>
    <w:lvl w:ilvl="7" w:tplc="EB826618" w:tentative="1">
      <w:start w:val="1"/>
      <w:numFmt w:val="bullet"/>
      <w:lvlText w:val="o"/>
      <w:lvlJc w:val="left"/>
      <w:pPr>
        <w:ind w:left="5760" w:hanging="360"/>
      </w:pPr>
      <w:rPr>
        <w:rFonts w:ascii="Courier New" w:hAnsi="Courier New" w:cs="Courier New" w:hint="default"/>
      </w:rPr>
    </w:lvl>
    <w:lvl w:ilvl="8" w:tplc="1D165344" w:tentative="1">
      <w:start w:val="1"/>
      <w:numFmt w:val="bullet"/>
      <w:lvlText w:val=""/>
      <w:lvlJc w:val="left"/>
      <w:pPr>
        <w:ind w:left="6480" w:hanging="360"/>
      </w:pPr>
      <w:rPr>
        <w:rFonts w:ascii="Wingdings" w:hAnsi="Wingdings" w:hint="default"/>
      </w:rPr>
    </w:lvl>
  </w:abstractNum>
  <w:abstractNum w:abstractNumId="32" w15:restartNumberingAfterBreak="0">
    <w:nsid w:val="5F0752CB"/>
    <w:multiLevelType w:val="hybridMultilevel"/>
    <w:tmpl w:val="EC948624"/>
    <w:lvl w:ilvl="0" w:tplc="DCCE86D4">
      <w:start w:val="1"/>
      <w:numFmt w:val="bullet"/>
      <w:lvlText w:val=""/>
      <w:lvlJc w:val="left"/>
      <w:pPr>
        <w:ind w:left="720" w:hanging="360"/>
      </w:pPr>
      <w:rPr>
        <w:rFonts w:ascii="Symbol" w:hAnsi="Symbol" w:hint="default"/>
      </w:rPr>
    </w:lvl>
    <w:lvl w:ilvl="1" w:tplc="D5525E6A" w:tentative="1">
      <w:start w:val="1"/>
      <w:numFmt w:val="bullet"/>
      <w:lvlText w:val="o"/>
      <w:lvlJc w:val="left"/>
      <w:pPr>
        <w:ind w:left="1440" w:hanging="360"/>
      </w:pPr>
      <w:rPr>
        <w:rFonts w:ascii="Courier New" w:hAnsi="Courier New" w:cs="Courier New" w:hint="default"/>
      </w:rPr>
    </w:lvl>
    <w:lvl w:ilvl="2" w:tplc="93940526" w:tentative="1">
      <w:start w:val="1"/>
      <w:numFmt w:val="bullet"/>
      <w:lvlText w:val=""/>
      <w:lvlJc w:val="left"/>
      <w:pPr>
        <w:ind w:left="2160" w:hanging="360"/>
      </w:pPr>
      <w:rPr>
        <w:rFonts w:ascii="Wingdings" w:hAnsi="Wingdings" w:hint="default"/>
      </w:rPr>
    </w:lvl>
    <w:lvl w:ilvl="3" w:tplc="C2A0EAFA" w:tentative="1">
      <w:start w:val="1"/>
      <w:numFmt w:val="bullet"/>
      <w:lvlText w:val=""/>
      <w:lvlJc w:val="left"/>
      <w:pPr>
        <w:ind w:left="2880" w:hanging="360"/>
      </w:pPr>
      <w:rPr>
        <w:rFonts w:ascii="Symbol" w:hAnsi="Symbol" w:hint="default"/>
      </w:rPr>
    </w:lvl>
    <w:lvl w:ilvl="4" w:tplc="2362A8E0" w:tentative="1">
      <w:start w:val="1"/>
      <w:numFmt w:val="bullet"/>
      <w:lvlText w:val="o"/>
      <w:lvlJc w:val="left"/>
      <w:pPr>
        <w:ind w:left="3600" w:hanging="360"/>
      </w:pPr>
      <w:rPr>
        <w:rFonts w:ascii="Courier New" w:hAnsi="Courier New" w:cs="Courier New" w:hint="default"/>
      </w:rPr>
    </w:lvl>
    <w:lvl w:ilvl="5" w:tplc="0CFEAC36" w:tentative="1">
      <w:start w:val="1"/>
      <w:numFmt w:val="bullet"/>
      <w:lvlText w:val=""/>
      <w:lvlJc w:val="left"/>
      <w:pPr>
        <w:ind w:left="4320" w:hanging="360"/>
      </w:pPr>
      <w:rPr>
        <w:rFonts w:ascii="Wingdings" w:hAnsi="Wingdings" w:hint="default"/>
      </w:rPr>
    </w:lvl>
    <w:lvl w:ilvl="6" w:tplc="3F0C1ACE" w:tentative="1">
      <w:start w:val="1"/>
      <w:numFmt w:val="bullet"/>
      <w:lvlText w:val=""/>
      <w:lvlJc w:val="left"/>
      <w:pPr>
        <w:ind w:left="5040" w:hanging="360"/>
      </w:pPr>
      <w:rPr>
        <w:rFonts w:ascii="Symbol" w:hAnsi="Symbol" w:hint="default"/>
      </w:rPr>
    </w:lvl>
    <w:lvl w:ilvl="7" w:tplc="C38C86CC" w:tentative="1">
      <w:start w:val="1"/>
      <w:numFmt w:val="bullet"/>
      <w:lvlText w:val="o"/>
      <w:lvlJc w:val="left"/>
      <w:pPr>
        <w:ind w:left="5760" w:hanging="360"/>
      </w:pPr>
      <w:rPr>
        <w:rFonts w:ascii="Courier New" w:hAnsi="Courier New" w:cs="Courier New" w:hint="default"/>
      </w:rPr>
    </w:lvl>
    <w:lvl w:ilvl="8" w:tplc="A53A39B2" w:tentative="1">
      <w:start w:val="1"/>
      <w:numFmt w:val="bullet"/>
      <w:lvlText w:val=""/>
      <w:lvlJc w:val="left"/>
      <w:pPr>
        <w:ind w:left="6480" w:hanging="360"/>
      </w:pPr>
      <w:rPr>
        <w:rFonts w:ascii="Wingdings" w:hAnsi="Wingdings" w:hint="default"/>
      </w:rPr>
    </w:lvl>
  </w:abstractNum>
  <w:abstractNum w:abstractNumId="33" w15:restartNumberingAfterBreak="0">
    <w:nsid w:val="6314541F"/>
    <w:multiLevelType w:val="hybridMultilevel"/>
    <w:tmpl w:val="DABAC7B4"/>
    <w:lvl w:ilvl="0" w:tplc="BA560E78">
      <w:start w:val="1"/>
      <w:numFmt w:val="bullet"/>
      <w:lvlText w:val=""/>
      <w:lvlJc w:val="left"/>
      <w:pPr>
        <w:ind w:left="284" w:hanging="284"/>
      </w:pPr>
      <w:rPr>
        <w:rFonts w:ascii="Symbol" w:hAnsi="Symbol" w:hint="default"/>
      </w:rPr>
    </w:lvl>
    <w:lvl w:ilvl="1" w:tplc="8B000EE0" w:tentative="1">
      <w:start w:val="1"/>
      <w:numFmt w:val="bullet"/>
      <w:lvlText w:val="o"/>
      <w:lvlJc w:val="left"/>
      <w:pPr>
        <w:ind w:left="1440" w:hanging="360"/>
      </w:pPr>
      <w:rPr>
        <w:rFonts w:ascii="Courier New" w:hAnsi="Courier New" w:cs="Courier New" w:hint="default"/>
      </w:rPr>
    </w:lvl>
    <w:lvl w:ilvl="2" w:tplc="F216B7CE" w:tentative="1">
      <w:start w:val="1"/>
      <w:numFmt w:val="bullet"/>
      <w:lvlText w:val=""/>
      <w:lvlJc w:val="left"/>
      <w:pPr>
        <w:ind w:left="2160" w:hanging="360"/>
      </w:pPr>
      <w:rPr>
        <w:rFonts w:ascii="Wingdings" w:hAnsi="Wingdings" w:hint="default"/>
      </w:rPr>
    </w:lvl>
    <w:lvl w:ilvl="3" w:tplc="0B60A886" w:tentative="1">
      <w:start w:val="1"/>
      <w:numFmt w:val="bullet"/>
      <w:lvlText w:val=""/>
      <w:lvlJc w:val="left"/>
      <w:pPr>
        <w:ind w:left="2880" w:hanging="360"/>
      </w:pPr>
      <w:rPr>
        <w:rFonts w:ascii="Symbol" w:hAnsi="Symbol" w:hint="default"/>
      </w:rPr>
    </w:lvl>
    <w:lvl w:ilvl="4" w:tplc="A09C1CBA" w:tentative="1">
      <w:start w:val="1"/>
      <w:numFmt w:val="bullet"/>
      <w:lvlText w:val="o"/>
      <w:lvlJc w:val="left"/>
      <w:pPr>
        <w:ind w:left="3600" w:hanging="360"/>
      </w:pPr>
      <w:rPr>
        <w:rFonts w:ascii="Courier New" w:hAnsi="Courier New" w:cs="Courier New" w:hint="default"/>
      </w:rPr>
    </w:lvl>
    <w:lvl w:ilvl="5" w:tplc="515231B2" w:tentative="1">
      <w:start w:val="1"/>
      <w:numFmt w:val="bullet"/>
      <w:lvlText w:val=""/>
      <w:lvlJc w:val="left"/>
      <w:pPr>
        <w:ind w:left="4320" w:hanging="360"/>
      </w:pPr>
      <w:rPr>
        <w:rFonts w:ascii="Wingdings" w:hAnsi="Wingdings" w:hint="default"/>
      </w:rPr>
    </w:lvl>
    <w:lvl w:ilvl="6" w:tplc="F4867CBA" w:tentative="1">
      <w:start w:val="1"/>
      <w:numFmt w:val="bullet"/>
      <w:lvlText w:val=""/>
      <w:lvlJc w:val="left"/>
      <w:pPr>
        <w:ind w:left="5040" w:hanging="360"/>
      </w:pPr>
      <w:rPr>
        <w:rFonts w:ascii="Symbol" w:hAnsi="Symbol" w:hint="default"/>
      </w:rPr>
    </w:lvl>
    <w:lvl w:ilvl="7" w:tplc="5636E78A" w:tentative="1">
      <w:start w:val="1"/>
      <w:numFmt w:val="bullet"/>
      <w:lvlText w:val="o"/>
      <w:lvlJc w:val="left"/>
      <w:pPr>
        <w:ind w:left="5760" w:hanging="360"/>
      </w:pPr>
      <w:rPr>
        <w:rFonts w:ascii="Courier New" w:hAnsi="Courier New" w:cs="Courier New" w:hint="default"/>
      </w:rPr>
    </w:lvl>
    <w:lvl w:ilvl="8" w:tplc="53DA5F1A" w:tentative="1">
      <w:start w:val="1"/>
      <w:numFmt w:val="bullet"/>
      <w:lvlText w:val=""/>
      <w:lvlJc w:val="left"/>
      <w:pPr>
        <w:ind w:left="6480" w:hanging="360"/>
      </w:pPr>
      <w:rPr>
        <w:rFonts w:ascii="Wingdings" w:hAnsi="Wingdings" w:hint="default"/>
      </w:rPr>
    </w:lvl>
  </w:abstractNum>
  <w:abstractNum w:abstractNumId="34"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EC710EC"/>
    <w:multiLevelType w:val="hybridMultilevel"/>
    <w:tmpl w:val="D2708B36"/>
    <w:lvl w:ilvl="0" w:tplc="AF607D0A">
      <w:start w:val="1"/>
      <w:numFmt w:val="bullet"/>
      <w:lvlText w:val=""/>
      <w:lvlJc w:val="left"/>
      <w:pPr>
        <w:ind w:left="1080" w:hanging="360"/>
      </w:pPr>
      <w:rPr>
        <w:rFonts w:ascii="Symbol" w:hAnsi="Symbol" w:hint="default"/>
      </w:rPr>
    </w:lvl>
    <w:lvl w:ilvl="1" w:tplc="520288D0" w:tentative="1">
      <w:start w:val="1"/>
      <w:numFmt w:val="bullet"/>
      <w:lvlText w:val="o"/>
      <w:lvlJc w:val="left"/>
      <w:pPr>
        <w:ind w:left="1800" w:hanging="360"/>
      </w:pPr>
      <w:rPr>
        <w:rFonts w:ascii="Courier New" w:hAnsi="Courier New" w:cs="Courier New" w:hint="default"/>
      </w:rPr>
    </w:lvl>
    <w:lvl w:ilvl="2" w:tplc="3774DC32" w:tentative="1">
      <w:start w:val="1"/>
      <w:numFmt w:val="bullet"/>
      <w:lvlText w:val=""/>
      <w:lvlJc w:val="left"/>
      <w:pPr>
        <w:ind w:left="2520" w:hanging="360"/>
      </w:pPr>
      <w:rPr>
        <w:rFonts w:ascii="Wingdings" w:hAnsi="Wingdings" w:hint="default"/>
      </w:rPr>
    </w:lvl>
    <w:lvl w:ilvl="3" w:tplc="FB20C834" w:tentative="1">
      <w:start w:val="1"/>
      <w:numFmt w:val="bullet"/>
      <w:lvlText w:val=""/>
      <w:lvlJc w:val="left"/>
      <w:pPr>
        <w:ind w:left="3240" w:hanging="360"/>
      </w:pPr>
      <w:rPr>
        <w:rFonts w:ascii="Symbol" w:hAnsi="Symbol" w:hint="default"/>
      </w:rPr>
    </w:lvl>
    <w:lvl w:ilvl="4" w:tplc="09404244" w:tentative="1">
      <w:start w:val="1"/>
      <w:numFmt w:val="bullet"/>
      <w:lvlText w:val="o"/>
      <w:lvlJc w:val="left"/>
      <w:pPr>
        <w:ind w:left="3960" w:hanging="360"/>
      </w:pPr>
      <w:rPr>
        <w:rFonts w:ascii="Courier New" w:hAnsi="Courier New" w:cs="Courier New" w:hint="default"/>
      </w:rPr>
    </w:lvl>
    <w:lvl w:ilvl="5" w:tplc="8ABE0BD2" w:tentative="1">
      <w:start w:val="1"/>
      <w:numFmt w:val="bullet"/>
      <w:lvlText w:val=""/>
      <w:lvlJc w:val="left"/>
      <w:pPr>
        <w:ind w:left="4680" w:hanging="360"/>
      </w:pPr>
      <w:rPr>
        <w:rFonts w:ascii="Wingdings" w:hAnsi="Wingdings" w:hint="default"/>
      </w:rPr>
    </w:lvl>
    <w:lvl w:ilvl="6" w:tplc="F266B85E" w:tentative="1">
      <w:start w:val="1"/>
      <w:numFmt w:val="bullet"/>
      <w:lvlText w:val=""/>
      <w:lvlJc w:val="left"/>
      <w:pPr>
        <w:ind w:left="5400" w:hanging="360"/>
      </w:pPr>
      <w:rPr>
        <w:rFonts w:ascii="Symbol" w:hAnsi="Symbol" w:hint="default"/>
      </w:rPr>
    </w:lvl>
    <w:lvl w:ilvl="7" w:tplc="A016F56A" w:tentative="1">
      <w:start w:val="1"/>
      <w:numFmt w:val="bullet"/>
      <w:lvlText w:val="o"/>
      <w:lvlJc w:val="left"/>
      <w:pPr>
        <w:ind w:left="6120" w:hanging="360"/>
      </w:pPr>
      <w:rPr>
        <w:rFonts w:ascii="Courier New" w:hAnsi="Courier New" w:cs="Courier New" w:hint="default"/>
      </w:rPr>
    </w:lvl>
    <w:lvl w:ilvl="8" w:tplc="654ED46A" w:tentative="1">
      <w:start w:val="1"/>
      <w:numFmt w:val="bullet"/>
      <w:lvlText w:val=""/>
      <w:lvlJc w:val="left"/>
      <w:pPr>
        <w:ind w:left="6840" w:hanging="360"/>
      </w:pPr>
      <w:rPr>
        <w:rFonts w:ascii="Wingdings" w:hAnsi="Wingdings" w:hint="default"/>
      </w:rPr>
    </w:lvl>
  </w:abstractNum>
  <w:abstractNum w:abstractNumId="36" w15:restartNumberingAfterBreak="0">
    <w:nsid w:val="72B12EC5"/>
    <w:multiLevelType w:val="hybridMultilevel"/>
    <w:tmpl w:val="B3FC6FBE"/>
    <w:lvl w:ilvl="0" w:tplc="08CE03BE">
      <w:start w:val="1"/>
      <w:numFmt w:val="bullet"/>
      <w:pStyle w:val="cBOILERBULLETS"/>
      <w:lvlText w:val="•"/>
      <w:lvlJc w:val="left"/>
      <w:pPr>
        <w:ind w:left="284" w:hanging="284"/>
      </w:pPr>
      <w:rPr>
        <w:rFonts w:ascii="Futura BT for Dyson Heavy" w:hAnsi="Futura BT for Dyson Heavy" w:hint="default"/>
        <w:b w:val="0"/>
        <w:i w:val="0"/>
        <w:sz w:val="18"/>
      </w:rPr>
    </w:lvl>
    <w:lvl w:ilvl="1" w:tplc="D9041EFC" w:tentative="1">
      <w:start w:val="1"/>
      <w:numFmt w:val="bullet"/>
      <w:lvlText w:val="o"/>
      <w:lvlJc w:val="left"/>
      <w:pPr>
        <w:ind w:left="1440" w:hanging="360"/>
      </w:pPr>
      <w:rPr>
        <w:rFonts w:ascii="Courier New" w:hAnsi="Courier New" w:cs="Courier New" w:hint="default"/>
      </w:rPr>
    </w:lvl>
    <w:lvl w:ilvl="2" w:tplc="1B42259E" w:tentative="1">
      <w:start w:val="1"/>
      <w:numFmt w:val="bullet"/>
      <w:lvlText w:val=""/>
      <w:lvlJc w:val="left"/>
      <w:pPr>
        <w:ind w:left="2160" w:hanging="360"/>
      </w:pPr>
      <w:rPr>
        <w:rFonts w:ascii="Wingdings" w:hAnsi="Wingdings" w:hint="default"/>
      </w:rPr>
    </w:lvl>
    <w:lvl w:ilvl="3" w:tplc="86E0CB28" w:tentative="1">
      <w:start w:val="1"/>
      <w:numFmt w:val="bullet"/>
      <w:lvlText w:val=""/>
      <w:lvlJc w:val="left"/>
      <w:pPr>
        <w:ind w:left="2880" w:hanging="360"/>
      </w:pPr>
      <w:rPr>
        <w:rFonts w:ascii="Symbol" w:hAnsi="Symbol" w:hint="default"/>
      </w:rPr>
    </w:lvl>
    <w:lvl w:ilvl="4" w:tplc="3DDCA9AC" w:tentative="1">
      <w:start w:val="1"/>
      <w:numFmt w:val="bullet"/>
      <w:lvlText w:val="o"/>
      <w:lvlJc w:val="left"/>
      <w:pPr>
        <w:ind w:left="3600" w:hanging="360"/>
      </w:pPr>
      <w:rPr>
        <w:rFonts w:ascii="Courier New" w:hAnsi="Courier New" w:cs="Courier New" w:hint="default"/>
      </w:rPr>
    </w:lvl>
    <w:lvl w:ilvl="5" w:tplc="C7021304" w:tentative="1">
      <w:start w:val="1"/>
      <w:numFmt w:val="bullet"/>
      <w:lvlText w:val=""/>
      <w:lvlJc w:val="left"/>
      <w:pPr>
        <w:ind w:left="4320" w:hanging="360"/>
      </w:pPr>
      <w:rPr>
        <w:rFonts w:ascii="Wingdings" w:hAnsi="Wingdings" w:hint="default"/>
      </w:rPr>
    </w:lvl>
    <w:lvl w:ilvl="6" w:tplc="C4C2EFEE" w:tentative="1">
      <w:start w:val="1"/>
      <w:numFmt w:val="bullet"/>
      <w:lvlText w:val=""/>
      <w:lvlJc w:val="left"/>
      <w:pPr>
        <w:ind w:left="5040" w:hanging="360"/>
      </w:pPr>
      <w:rPr>
        <w:rFonts w:ascii="Symbol" w:hAnsi="Symbol" w:hint="default"/>
      </w:rPr>
    </w:lvl>
    <w:lvl w:ilvl="7" w:tplc="45F88DD8" w:tentative="1">
      <w:start w:val="1"/>
      <w:numFmt w:val="bullet"/>
      <w:lvlText w:val="o"/>
      <w:lvlJc w:val="left"/>
      <w:pPr>
        <w:ind w:left="5760" w:hanging="360"/>
      </w:pPr>
      <w:rPr>
        <w:rFonts w:ascii="Courier New" w:hAnsi="Courier New" w:cs="Courier New" w:hint="default"/>
      </w:rPr>
    </w:lvl>
    <w:lvl w:ilvl="8" w:tplc="328EFD52" w:tentative="1">
      <w:start w:val="1"/>
      <w:numFmt w:val="bullet"/>
      <w:lvlText w:val=""/>
      <w:lvlJc w:val="left"/>
      <w:pPr>
        <w:ind w:left="6480" w:hanging="360"/>
      </w:pPr>
      <w:rPr>
        <w:rFonts w:ascii="Wingdings" w:hAnsi="Wingdings" w:hint="default"/>
      </w:rPr>
    </w:lvl>
  </w:abstractNum>
  <w:abstractNum w:abstractNumId="37" w15:restartNumberingAfterBreak="0">
    <w:nsid w:val="7E182905"/>
    <w:multiLevelType w:val="hybridMultilevel"/>
    <w:tmpl w:val="0A525BE0"/>
    <w:lvl w:ilvl="0" w:tplc="0BBEF6F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FDBA5E24" w:tentative="1">
      <w:start w:val="1"/>
      <w:numFmt w:val="bullet"/>
      <w:lvlText w:val="o"/>
      <w:lvlJc w:val="left"/>
      <w:pPr>
        <w:ind w:left="1440" w:hanging="360"/>
      </w:pPr>
      <w:rPr>
        <w:rFonts w:ascii="Courier New" w:hAnsi="Courier New" w:cs="Courier New" w:hint="default"/>
      </w:rPr>
    </w:lvl>
    <w:lvl w:ilvl="2" w:tplc="04DE35EA" w:tentative="1">
      <w:start w:val="1"/>
      <w:numFmt w:val="bullet"/>
      <w:lvlText w:val=""/>
      <w:lvlJc w:val="left"/>
      <w:pPr>
        <w:ind w:left="2160" w:hanging="360"/>
      </w:pPr>
      <w:rPr>
        <w:rFonts w:ascii="Wingdings" w:hAnsi="Wingdings" w:hint="default"/>
      </w:rPr>
    </w:lvl>
    <w:lvl w:ilvl="3" w:tplc="D3F042D0" w:tentative="1">
      <w:start w:val="1"/>
      <w:numFmt w:val="bullet"/>
      <w:lvlText w:val=""/>
      <w:lvlJc w:val="left"/>
      <w:pPr>
        <w:ind w:left="2880" w:hanging="360"/>
      </w:pPr>
      <w:rPr>
        <w:rFonts w:ascii="Symbol" w:hAnsi="Symbol" w:hint="default"/>
      </w:rPr>
    </w:lvl>
    <w:lvl w:ilvl="4" w:tplc="7EA29CBE" w:tentative="1">
      <w:start w:val="1"/>
      <w:numFmt w:val="bullet"/>
      <w:lvlText w:val="o"/>
      <w:lvlJc w:val="left"/>
      <w:pPr>
        <w:ind w:left="3600" w:hanging="360"/>
      </w:pPr>
      <w:rPr>
        <w:rFonts w:ascii="Courier New" w:hAnsi="Courier New" w:cs="Courier New" w:hint="default"/>
      </w:rPr>
    </w:lvl>
    <w:lvl w:ilvl="5" w:tplc="8DFA4DD8" w:tentative="1">
      <w:start w:val="1"/>
      <w:numFmt w:val="bullet"/>
      <w:lvlText w:val=""/>
      <w:lvlJc w:val="left"/>
      <w:pPr>
        <w:ind w:left="4320" w:hanging="360"/>
      </w:pPr>
      <w:rPr>
        <w:rFonts w:ascii="Wingdings" w:hAnsi="Wingdings" w:hint="default"/>
      </w:rPr>
    </w:lvl>
    <w:lvl w:ilvl="6" w:tplc="E586C43E" w:tentative="1">
      <w:start w:val="1"/>
      <w:numFmt w:val="bullet"/>
      <w:lvlText w:val=""/>
      <w:lvlJc w:val="left"/>
      <w:pPr>
        <w:ind w:left="5040" w:hanging="360"/>
      </w:pPr>
      <w:rPr>
        <w:rFonts w:ascii="Symbol" w:hAnsi="Symbol" w:hint="default"/>
      </w:rPr>
    </w:lvl>
    <w:lvl w:ilvl="7" w:tplc="F604B686" w:tentative="1">
      <w:start w:val="1"/>
      <w:numFmt w:val="bullet"/>
      <w:lvlText w:val="o"/>
      <w:lvlJc w:val="left"/>
      <w:pPr>
        <w:ind w:left="5760" w:hanging="360"/>
      </w:pPr>
      <w:rPr>
        <w:rFonts w:ascii="Courier New" w:hAnsi="Courier New" w:cs="Courier New" w:hint="default"/>
      </w:rPr>
    </w:lvl>
    <w:lvl w:ilvl="8" w:tplc="EB40BE54" w:tentative="1">
      <w:start w:val="1"/>
      <w:numFmt w:val="bullet"/>
      <w:lvlText w:val=""/>
      <w:lvlJc w:val="left"/>
      <w:pPr>
        <w:ind w:left="6480" w:hanging="360"/>
      </w:pPr>
      <w:rPr>
        <w:rFonts w:ascii="Wingdings" w:hAnsi="Wingdings" w:hint="default"/>
      </w:rPr>
    </w:lvl>
  </w:abstractNum>
  <w:num w:numId="1" w16cid:durableId="1530410422">
    <w:abstractNumId w:val="23"/>
  </w:num>
  <w:num w:numId="2" w16cid:durableId="1229922241">
    <w:abstractNumId w:val="17"/>
  </w:num>
  <w:num w:numId="3" w16cid:durableId="212928928">
    <w:abstractNumId w:val="3"/>
  </w:num>
  <w:num w:numId="4" w16cid:durableId="85074895">
    <w:abstractNumId w:val="22"/>
  </w:num>
  <w:num w:numId="5" w16cid:durableId="1993437194">
    <w:abstractNumId w:val="33"/>
  </w:num>
  <w:num w:numId="6" w16cid:durableId="287053361">
    <w:abstractNumId w:val="18"/>
  </w:num>
  <w:num w:numId="7" w16cid:durableId="542061244">
    <w:abstractNumId w:val="20"/>
  </w:num>
  <w:num w:numId="8" w16cid:durableId="1741248966">
    <w:abstractNumId w:val="1"/>
  </w:num>
  <w:num w:numId="9" w16cid:durableId="1683780536">
    <w:abstractNumId w:val="11"/>
  </w:num>
  <w:num w:numId="10" w16cid:durableId="1245383118">
    <w:abstractNumId w:val="27"/>
  </w:num>
  <w:num w:numId="11" w16cid:durableId="1091852175">
    <w:abstractNumId w:val="26"/>
  </w:num>
  <w:num w:numId="12" w16cid:durableId="655378302">
    <w:abstractNumId w:val="4"/>
  </w:num>
  <w:num w:numId="13" w16cid:durableId="1930457216">
    <w:abstractNumId w:val="13"/>
  </w:num>
  <w:num w:numId="14" w16cid:durableId="357511644">
    <w:abstractNumId w:val="0"/>
  </w:num>
  <w:num w:numId="15" w16cid:durableId="577786044">
    <w:abstractNumId w:val="28"/>
  </w:num>
  <w:num w:numId="16" w16cid:durableId="299773036">
    <w:abstractNumId w:val="25"/>
  </w:num>
  <w:num w:numId="17" w16cid:durableId="12849976">
    <w:abstractNumId w:val="12"/>
  </w:num>
  <w:num w:numId="18" w16cid:durableId="1027218888">
    <w:abstractNumId w:val="8"/>
  </w:num>
  <w:num w:numId="19" w16cid:durableId="1059128386">
    <w:abstractNumId w:val="31"/>
  </w:num>
  <w:num w:numId="20" w16cid:durableId="1764757804">
    <w:abstractNumId w:val="34"/>
  </w:num>
  <w:num w:numId="21" w16cid:durableId="1850871336">
    <w:abstractNumId w:val="36"/>
  </w:num>
  <w:num w:numId="22" w16cid:durableId="1932005386">
    <w:abstractNumId w:val="15"/>
  </w:num>
  <w:num w:numId="23" w16cid:durableId="1379478174">
    <w:abstractNumId w:val="16"/>
  </w:num>
  <w:num w:numId="24" w16cid:durableId="1265114291">
    <w:abstractNumId w:val="36"/>
    <w:lvlOverride w:ilvl="0">
      <w:startOverride w:val="1"/>
    </w:lvlOverride>
  </w:num>
  <w:num w:numId="25" w16cid:durableId="1281452230">
    <w:abstractNumId w:val="10"/>
  </w:num>
  <w:num w:numId="26" w16cid:durableId="1239438276">
    <w:abstractNumId w:val="37"/>
  </w:num>
  <w:num w:numId="27" w16cid:durableId="80032004">
    <w:abstractNumId w:val="5"/>
  </w:num>
  <w:num w:numId="28" w16cid:durableId="1954287045">
    <w:abstractNumId w:val="30"/>
  </w:num>
  <w:num w:numId="29" w16cid:durableId="410976713">
    <w:abstractNumId w:val="32"/>
  </w:num>
  <w:num w:numId="30" w16cid:durableId="2078166910">
    <w:abstractNumId w:val="7"/>
  </w:num>
  <w:num w:numId="31" w16cid:durableId="1008407434">
    <w:abstractNumId w:val="24"/>
  </w:num>
  <w:num w:numId="32" w16cid:durableId="263541582">
    <w:abstractNumId w:val="14"/>
  </w:num>
  <w:num w:numId="33" w16cid:durableId="1222640837">
    <w:abstractNumId w:val="29"/>
  </w:num>
  <w:num w:numId="34" w16cid:durableId="688943811">
    <w:abstractNumId w:val="2"/>
  </w:num>
  <w:num w:numId="35" w16cid:durableId="2023581236">
    <w:abstractNumId w:val="9"/>
  </w:num>
  <w:num w:numId="36" w16cid:durableId="2030713906">
    <w:abstractNumId w:val="6"/>
  </w:num>
  <w:num w:numId="37" w16cid:durableId="2099979416">
    <w:abstractNumId w:val="21"/>
  </w:num>
  <w:num w:numId="38" w16cid:durableId="356082948">
    <w:abstractNumId w:val="19"/>
  </w:num>
  <w:num w:numId="39" w16cid:durableId="64189056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426A"/>
    <w:rsid w:val="000012F9"/>
    <w:rsid w:val="0001019C"/>
    <w:rsid w:val="000125C8"/>
    <w:rsid w:val="000135FE"/>
    <w:rsid w:val="0001666C"/>
    <w:rsid w:val="00016E8A"/>
    <w:rsid w:val="00017313"/>
    <w:rsid w:val="00023F71"/>
    <w:rsid w:val="0003094F"/>
    <w:rsid w:val="000334E8"/>
    <w:rsid w:val="00044F50"/>
    <w:rsid w:val="00050E40"/>
    <w:rsid w:val="00051B7C"/>
    <w:rsid w:val="000531DA"/>
    <w:rsid w:val="0005353E"/>
    <w:rsid w:val="00054925"/>
    <w:rsid w:val="00055BDE"/>
    <w:rsid w:val="0006040D"/>
    <w:rsid w:val="0006185F"/>
    <w:rsid w:val="00064D16"/>
    <w:rsid w:val="00065928"/>
    <w:rsid w:val="00070303"/>
    <w:rsid w:val="000735B7"/>
    <w:rsid w:val="00073F67"/>
    <w:rsid w:val="000817BD"/>
    <w:rsid w:val="00082C21"/>
    <w:rsid w:val="00086F4E"/>
    <w:rsid w:val="00087C4C"/>
    <w:rsid w:val="00087EE0"/>
    <w:rsid w:val="0009344C"/>
    <w:rsid w:val="000A260A"/>
    <w:rsid w:val="000B1464"/>
    <w:rsid w:val="000C058D"/>
    <w:rsid w:val="000C393E"/>
    <w:rsid w:val="000C3E2B"/>
    <w:rsid w:val="000C4982"/>
    <w:rsid w:val="000C6BF7"/>
    <w:rsid w:val="000D03CA"/>
    <w:rsid w:val="000D082B"/>
    <w:rsid w:val="000D2DC2"/>
    <w:rsid w:val="000D3D63"/>
    <w:rsid w:val="000D4FBB"/>
    <w:rsid w:val="000D629F"/>
    <w:rsid w:val="000D7248"/>
    <w:rsid w:val="000D7F4E"/>
    <w:rsid w:val="000E0439"/>
    <w:rsid w:val="000E079F"/>
    <w:rsid w:val="000E0C8B"/>
    <w:rsid w:val="000F0974"/>
    <w:rsid w:val="000F3787"/>
    <w:rsid w:val="000F4B35"/>
    <w:rsid w:val="000F4E19"/>
    <w:rsid w:val="000F5D45"/>
    <w:rsid w:val="00102727"/>
    <w:rsid w:val="00110276"/>
    <w:rsid w:val="001102AF"/>
    <w:rsid w:val="00111FE7"/>
    <w:rsid w:val="00114372"/>
    <w:rsid w:val="00121BAC"/>
    <w:rsid w:val="001233AD"/>
    <w:rsid w:val="00123500"/>
    <w:rsid w:val="0013113C"/>
    <w:rsid w:val="0013149B"/>
    <w:rsid w:val="00134555"/>
    <w:rsid w:val="001347B1"/>
    <w:rsid w:val="001347FF"/>
    <w:rsid w:val="00136081"/>
    <w:rsid w:val="001365D5"/>
    <w:rsid w:val="00136F00"/>
    <w:rsid w:val="0013700A"/>
    <w:rsid w:val="00143353"/>
    <w:rsid w:val="00146544"/>
    <w:rsid w:val="00146C66"/>
    <w:rsid w:val="00153CEF"/>
    <w:rsid w:val="0015429F"/>
    <w:rsid w:val="00155196"/>
    <w:rsid w:val="00167505"/>
    <w:rsid w:val="00167E51"/>
    <w:rsid w:val="001712AA"/>
    <w:rsid w:val="00171D04"/>
    <w:rsid w:val="00175252"/>
    <w:rsid w:val="00186758"/>
    <w:rsid w:val="00186E1C"/>
    <w:rsid w:val="001903E7"/>
    <w:rsid w:val="0019045B"/>
    <w:rsid w:val="00193D72"/>
    <w:rsid w:val="001A1CB7"/>
    <w:rsid w:val="001A6562"/>
    <w:rsid w:val="001A6A2F"/>
    <w:rsid w:val="001B2F68"/>
    <w:rsid w:val="001B30F8"/>
    <w:rsid w:val="001B37AC"/>
    <w:rsid w:val="001B3CDD"/>
    <w:rsid w:val="001B696A"/>
    <w:rsid w:val="001B7135"/>
    <w:rsid w:val="001B7EB0"/>
    <w:rsid w:val="001C4BB6"/>
    <w:rsid w:val="001C62BB"/>
    <w:rsid w:val="001C6438"/>
    <w:rsid w:val="001D24BF"/>
    <w:rsid w:val="001D32A1"/>
    <w:rsid w:val="001D464A"/>
    <w:rsid w:val="001D6748"/>
    <w:rsid w:val="001D6D70"/>
    <w:rsid w:val="001E071F"/>
    <w:rsid w:val="001E07B0"/>
    <w:rsid w:val="001E2207"/>
    <w:rsid w:val="001E502E"/>
    <w:rsid w:val="001E584E"/>
    <w:rsid w:val="001E6717"/>
    <w:rsid w:val="001F15B1"/>
    <w:rsid w:val="001F2F2D"/>
    <w:rsid w:val="001F32C3"/>
    <w:rsid w:val="001F6275"/>
    <w:rsid w:val="001F6C63"/>
    <w:rsid w:val="001F6F78"/>
    <w:rsid w:val="00201EDE"/>
    <w:rsid w:val="00204346"/>
    <w:rsid w:val="00205564"/>
    <w:rsid w:val="002127CA"/>
    <w:rsid w:val="00215333"/>
    <w:rsid w:val="00220A97"/>
    <w:rsid w:val="00220FD8"/>
    <w:rsid w:val="002257BA"/>
    <w:rsid w:val="00225FEB"/>
    <w:rsid w:val="00226392"/>
    <w:rsid w:val="00227EC9"/>
    <w:rsid w:val="002340B3"/>
    <w:rsid w:val="0023683C"/>
    <w:rsid w:val="00242C05"/>
    <w:rsid w:val="0024618C"/>
    <w:rsid w:val="00246365"/>
    <w:rsid w:val="00246D76"/>
    <w:rsid w:val="0025460A"/>
    <w:rsid w:val="00256F4F"/>
    <w:rsid w:val="00261024"/>
    <w:rsid w:val="00261229"/>
    <w:rsid w:val="00264A52"/>
    <w:rsid w:val="00264AF0"/>
    <w:rsid w:val="00265C9E"/>
    <w:rsid w:val="002661EE"/>
    <w:rsid w:val="00271242"/>
    <w:rsid w:val="00276F1D"/>
    <w:rsid w:val="00281DD6"/>
    <w:rsid w:val="0028548C"/>
    <w:rsid w:val="002873F4"/>
    <w:rsid w:val="00287C74"/>
    <w:rsid w:val="002900CD"/>
    <w:rsid w:val="00290AB2"/>
    <w:rsid w:val="00293B65"/>
    <w:rsid w:val="002958D5"/>
    <w:rsid w:val="00295B83"/>
    <w:rsid w:val="002978C6"/>
    <w:rsid w:val="002A46B2"/>
    <w:rsid w:val="002B0255"/>
    <w:rsid w:val="002B0BC6"/>
    <w:rsid w:val="002B1C6C"/>
    <w:rsid w:val="002B2248"/>
    <w:rsid w:val="002B4DE2"/>
    <w:rsid w:val="002B6D57"/>
    <w:rsid w:val="002C21F5"/>
    <w:rsid w:val="002C6BC0"/>
    <w:rsid w:val="002C7D0D"/>
    <w:rsid w:val="002D5121"/>
    <w:rsid w:val="002D68A1"/>
    <w:rsid w:val="002D7210"/>
    <w:rsid w:val="002E2C75"/>
    <w:rsid w:val="002E75C1"/>
    <w:rsid w:val="002F0A69"/>
    <w:rsid w:val="002F1737"/>
    <w:rsid w:val="002F32CE"/>
    <w:rsid w:val="0030102F"/>
    <w:rsid w:val="0030220F"/>
    <w:rsid w:val="0030290A"/>
    <w:rsid w:val="00305CF6"/>
    <w:rsid w:val="003076A8"/>
    <w:rsid w:val="003077E3"/>
    <w:rsid w:val="00311FB7"/>
    <w:rsid w:val="003127C5"/>
    <w:rsid w:val="00320B75"/>
    <w:rsid w:val="00330569"/>
    <w:rsid w:val="0033394A"/>
    <w:rsid w:val="00334F13"/>
    <w:rsid w:val="003350C5"/>
    <w:rsid w:val="003358F1"/>
    <w:rsid w:val="0034503F"/>
    <w:rsid w:val="0035149C"/>
    <w:rsid w:val="00351CC1"/>
    <w:rsid w:val="003528BF"/>
    <w:rsid w:val="0036452B"/>
    <w:rsid w:val="00367DF1"/>
    <w:rsid w:val="00370FF2"/>
    <w:rsid w:val="00371730"/>
    <w:rsid w:val="003763F6"/>
    <w:rsid w:val="0037679C"/>
    <w:rsid w:val="00384662"/>
    <w:rsid w:val="0038545B"/>
    <w:rsid w:val="0038665B"/>
    <w:rsid w:val="00386B12"/>
    <w:rsid w:val="00386FF2"/>
    <w:rsid w:val="00390D18"/>
    <w:rsid w:val="00391E32"/>
    <w:rsid w:val="00392954"/>
    <w:rsid w:val="003942D1"/>
    <w:rsid w:val="00394D50"/>
    <w:rsid w:val="00394F6D"/>
    <w:rsid w:val="00394F85"/>
    <w:rsid w:val="003A2F03"/>
    <w:rsid w:val="003A5931"/>
    <w:rsid w:val="003C2AD0"/>
    <w:rsid w:val="003C3118"/>
    <w:rsid w:val="003C4C83"/>
    <w:rsid w:val="003D0F54"/>
    <w:rsid w:val="003D328E"/>
    <w:rsid w:val="003D6F37"/>
    <w:rsid w:val="003D7515"/>
    <w:rsid w:val="003D7558"/>
    <w:rsid w:val="003E0651"/>
    <w:rsid w:val="003E2C0D"/>
    <w:rsid w:val="003E4746"/>
    <w:rsid w:val="003E7062"/>
    <w:rsid w:val="003F378E"/>
    <w:rsid w:val="003F7085"/>
    <w:rsid w:val="00404264"/>
    <w:rsid w:val="004055E0"/>
    <w:rsid w:val="0040710D"/>
    <w:rsid w:val="00412150"/>
    <w:rsid w:val="004173EE"/>
    <w:rsid w:val="00417587"/>
    <w:rsid w:val="00423344"/>
    <w:rsid w:val="00425C1F"/>
    <w:rsid w:val="00425E05"/>
    <w:rsid w:val="00430D3F"/>
    <w:rsid w:val="004319F7"/>
    <w:rsid w:val="00432659"/>
    <w:rsid w:val="0043394D"/>
    <w:rsid w:val="0043562D"/>
    <w:rsid w:val="00436BF9"/>
    <w:rsid w:val="0044045D"/>
    <w:rsid w:val="00443CD2"/>
    <w:rsid w:val="0044507F"/>
    <w:rsid w:val="00447FD5"/>
    <w:rsid w:val="004504AC"/>
    <w:rsid w:val="00451688"/>
    <w:rsid w:val="00460137"/>
    <w:rsid w:val="0046130F"/>
    <w:rsid w:val="00467AD9"/>
    <w:rsid w:val="00471FCE"/>
    <w:rsid w:val="0047565E"/>
    <w:rsid w:val="00493E12"/>
    <w:rsid w:val="00496404"/>
    <w:rsid w:val="00496C95"/>
    <w:rsid w:val="00496FF2"/>
    <w:rsid w:val="004A0722"/>
    <w:rsid w:val="004A0A2B"/>
    <w:rsid w:val="004A39BC"/>
    <w:rsid w:val="004A4165"/>
    <w:rsid w:val="004A570E"/>
    <w:rsid w:val="004A5747"/>
    <w:rsid w:val="004B5878"/>
    <w:rsid w:val="004C282D"/>
    <w:rsid w:val="004D4BB6"/>
    <w:rsid w:val="004E5DD3"/>
    <w:rsid w:val="004F2245"/>
    <w:rsid w:val="004F4BC4"/>
    <w:rsid w:val="004F57E9"/>
    <w:rsid w:val="004F5E79"/>
    <w:rsid w:val="0050059E"/>
    <w:rsid w:val="00500865"/>
    <w:rsid w:val="00502E36"/>
    <w:rsid w:val="005118B0"/>
    <w:rsid w:val="00513660"/>
    <w:rsid w:val="0051543E"/>
    <w:rsid w:val="00516420"/>
    <w:rsid w:val="005234CE"/>
    <w:rsid w:val="00524052"/>
    <w:rsid w:val="0052745D"/>
    <w:rsid w:val="00530A4C"/>
    <w:rsid w:val="00532895"/>
    <w:rsid w:val="00534B3A"/>
    <w:rsid w:val="00535996"/>
    <w:rsid w:val="00537355"/>
    <w:rsid w:val="00543950"/>
    <w:rsid w:val="0054403E"/>
    <w:rsid w:val="005477CE"/>
    <w:rsid w:val="00554C3B"/>
    <w:rsid w:val="0055514F"/>
    <w:rsid w:val="005569E3"/>
    <w:rsid w:val="00557D01"/>
    <w:rsid w:val="00563DA3"/>
    <w:rsid w:val="00565426"/>
    <w:rsid w:val="005777D1"/>
    <w:rsid w:val="005814F0"/>
    <w:rsid w:val="00582095"/>
    <w:rsid w:val="00585076"/>
    <w:rsid w:val="0058574E"/>
    <w:rsid w:val="00586B8B"/>
    <w:rsid w:val="0059191B"/>
    <w:rsid w:val="00593C56"/>
    <w:rsid w:val="00594A80"/>
    <w:rsid w:val="00595914"/>
    <w:rsid w:val="005A0A8F"/>
    <w:rsid w:val="005A170D"/>
    <w:rsid w:val="005A2F36"/>
    <w:rsid w:val="005A3B32"/>
    <w:rsid w:val="005A3F17"/>
    <w:rsid w:val="005A423E"/>
    <w:rsid w:val="005B54D8"/>
    <w:rsid w:val="005C39C4"/>
    <w:rsid w:val="005C6969"/>
    <w:rsid w:val="005C7B9F"/>
    <w:rsid w:val="005E33EB"/>
    <w:rsid w:val="005E541C"/>
    <w:rsid w:val="005E6BBD"/>
    <w:rsid w:val="005F01DB"/>
    <w:rsid w:val="005F093E"/>
    <w:rsid w:val="005F2B14"/>
    <w:rsid w:val="005F7463"/>
    <w:rsid w:val="00610F2B"/>
    <w:rsid w:val="00620002"/>
    <w:rsid w:val="00620E24"/>
    <w:rsid w:val="00620E74"/>
    <w:rsid w:val="006225F2"/>
    <w:rsid w:val="00622782"/>
    <w:rsid w:val="00622EBB"/>
    <w:rsid w:val="0062632F"/>
    <w:rsid w:val="00626BA0"/>
    <w:rsid w:val="00631893"/>
    <w:rsid w:val="006321CF"/>
    <w:rsid w:val="0063575F"/>
    <w:rsid w:val="00636AC9"/>
    <w:rsid w:val="006418F7"/>
    <w:rsid w:val="00643889"/>
    <w:rsid w:val="00645C60"/>
    <w:rsid w:val="006461CC"/>
    <w:rsid w:val="00646E89"/>
    <w:rsid w:val="00651412"/>
    <w:rsid w:val="006522F2"/>
    <w:rsid w:val="00657822"/>
    <w:rsid w:val="006610F0"/>
    <w:rsid w:val="00661DA4"/>
    <w:rsid w:val="00664911"/>
    <w:rsid w:val="0067051D"/>
    <w:rsid w:val="006705A6"/>
    <w:rsid w:val="00672B11"/>
    <w:rsid w:val="00673C5F"/>
    <w:rsid w:val="00682B9A"/>
    <w:rsid w:val="00684C5A"/>
    <w:rsid w:val="0068619C"/>
    <w:rsid w:val="006A1EC0"/>
    <w:rsid w:val="006A549F"/>
    <w:rsid w:val="006A6BB5"/>
    <w:rsid w:val="006A7BB8"/>
    <w:rsid w:val="006B11B5"/>
    <w:rsid w:val="006B1A3F"/>
    <w:rsid w:val="006B3685"/>
    <w:rsid w:val="006B7073"/>
    <w:rsid w:val="006C0876"/>
    <w:rsid w:val="006C2674"/>
    <w:rsid w:val="006C4FB9"/>
    <w:rsid w:val="006C5C4A"/>
    <w:rsid w:val="006C6049"/>
    <w:rsid w:val="006D1484"/>
    <w:rsid w:val="006D1832"/>
    <w:rsid w:val="006D5647"/>
    <w:rsid w:val="006D6EDD"/>
    <w:rsid w:val="006D7221"/>
    <w:rsid w:val="006E5A0A"/>
    <w:rsid w:val="006E7703"/>
    <w:rsid w:val="006F2521"/>
    <w:rsid w:val="006F5ACA"/>
    <w:rsid w:val="006F5D4B"/>
    <w:rsid w:val="00701B58"/>
    <w:rsid w:val="00701D31"/>
    <w:rsid w:val="00703A25"/>
    <w:rsid w:val="00704732"/>
    <w:rsid w:val="007051BA"/>
    <w:rsid w:val="00705890"/>
    <w:rsid w:val="00705C28"/>
    <w:rsid w:val="007112E3"/>
    <w:rsid w:val="0071404F"/>
    <w:rsid w:val="0071451B"/>
    <w:rsid w:val="00721F95"/>
    <w:rsid w:val="00722E7E"/>
    <w:rsid w:val="007271C3"/>
    <w:rsid w:val="00727965"/>
    <w:rsid w:val="007305F4"/>
    <w:rsid w:val="00733E7E"/>
    <w:rsid w:val="00740CB4"/>
    <w:rsid w:val="0074200C"/>
    <w:rsid w:val="00744F6F"/>
    <w:rsid w:val="00746494"/>
    <w:rsid w:val="0074655B"/>
    <w:rsid w:val="0074672A"/>
    <w:rsid w:val="00751D88"/>
    <w:rsid w:val="00756375"/>
    <w:rsid w:val="0075700F"/>
    <w:rsid w:val="007601FC"/>
    <w:rsid w:val="00762B73"/>
    <w:rsid w:val="00762E52"/>
    <w:rsid w:val="00764102"/>
    <w:rsid w:val="00766C87"/>
    <w:rsid w:val="00774557"/>
    <w:rsid w:val="00780746"/>
    <w:rsid w:val="007825CF"/>
    <w:rsid w:val="007836B1"/>
    <w:rsid w:val="00785B7C"/>
    <w:rsid w:val="0078684E"/>
    <w:rsid w:val="00790D92"/>
    <w:rsid w:val="007A609B"/>
    <w:rsid w:val="007B02F7"/>
    <w:rsid w:val="007B1F74"/>
    <w:rsid w:val="007D0F9D"/>
    <w:rsid w:val="007D2B9A"/>
    <w:rsid w:val="007D46D8"/>
    <w:rsid w:val="007D512F"/>
    <w:rsid w:val="007E32FB"/>
    <w:rsid w:val="007F05AF"/>
    <w:rsid w:val="007F3DAC"/>
    <w:rsid w:val="007F5353"/>
    <w:rsid w:val="007F5401"/>
    <w:rsid w:val="008019A5"/>
    <w:rsid w:val="00802928"/>
    <w:rsid w:val="00804544"/>
    <w:rsid w:val="0080586A"/>
    <w:rsid w:val="00805A80"/>
    <w:rsid w:val="00805E62"/>
    <w:rsid w:val="008065D2"/>
    <w:rsid w:val="00807CD5"/>
    <w:rsid w:val="00812CAA"/>
    <w:rsid w:val="00815961"/>
    <w:rsid w:val="00815ABE"/>
    <w:rsid w:val="00816C11"/>
    <w:rsid w:val="00817FAA"/>
    <w:rsid w:val="0082437E"/>
    <w:rsid w:val="00827378"/>
    <w:rsid w:val="00832308"/>
    <w:rsid w:val="00832691"/>
    <w:rsid w:val="00832D9D"/>
    <w:rsid w:val="008357AA"/>
    <w:rsid w:val="00837AEC"/>
    <w:rsid w:val="0084307E"/>
    <w:rsid w:val="00852751"/>
    <w:rsid w:val="00853156"/>
    <w:rsid w:val="008532B0"/>
    <w:rsid w:val="0086195F"/>
    <w:rsid w:val="0086330B"/>
    <w:rsid w:val="008641E7"/>
    <w:rsid w:val="00864820"/>
    <w:rsid w:val="0086760A"/>
    <w:rsid w:val="008747E2"/>
    <w:rsid w:val="0088348B"/>
    <w:rsid w:val="00883B05"/>
    <w:rsid w:val="008975E1"/>
    <w:rsid w:val="00897699"/>
    <w:rsid w:val="008A0AFB"/>
    <w:rsid w:val="008A0E4B"/>
    <w:rsid w:val="008A257F"/>
    <w:rsid w:val="008A5F57"/>
    <w:rsid w:val="008A7126"/>
    <w:rsid w:val="008B0D45"/>
    <w:rsid w:val="008B7E6D"/>
    <w:rsid w:val="008C1184"/>
    <w:rsid w:val="008C1AEE"/>
    <w:rsid w:val="008C28A8"/>
    <w:rsid w:val="008C2FE2"/>
    <w:rsid w:val="008C6103"/>
    <w:rsid w:val="008D28BB"/>
    <w:rsid w:val="008D29D5"/>
    <w:rsid w:val="008D2CE4"/>
    <w:rsid w:val="008D2D4E"/>
    <w:rsid w:val="008D2DDD"/>
    <w:rsid w:val="008D3186"/>
    <w:rsid w:val="008E43C2"/>
    <w:rsid w:val="008F1574"/>
    <w:rsid w:val="00900090"/>
    <w:rsid w:val="009019DE"/>
    <w:rsid w:val="00901D55"/>
    <w:rsid w:val="00902253"/>
    <w:rsid w:val="00905749"/>
    <w:rsid w:val="00912543"/>
    <w:rsid w:val="00916272"/>
    <w:rsid w:val="009434B1"/>
    <w:rsid w:val="00943979"/>
    <w:rsid w:val="009548C3"/>
    <w:rsid w:val="009575F2"/>
    <w:rsid w:val="00965884"/>
    <w:rsid w:val="00967C95"/>
    <w:rsid w:val="00971B5E"/>
    <w:rsid w:val="009746F0"/>
    <w:rsid w:val="00975A03"/>
    <w:rsid w:val="00975AD7"/>
    <w:rsid w:val="00977A1D"/>
    <w:rsid w:val="00980C0E"/>
    <w:rsid w:val="00980EA1"/>
    <w:rsid w:val="009810A5"/>
    <w:rsid w:val="00982A49"/>
    <w:rsid w:val="009A0EEF"/>
    <w:rsid w:val="009A248E"/>
    <w:rsid w:val="009A4C62"/>
    <w:rsid w:val="009A4D51"/>
    <w:rsid w:val="009A56B9"/>
    <w:rsid w:val="009A5B85"/>
    <w:rsid w:val="009B5B95"/>
    <w:rsid w:val="009B7045"/>
    <w:rsid w:val="009C1725"/>
    <w:rsid w:val="009D1007"/>
    <w:rsid w:val="009D3897"/>
    <w:rsid w:val="009D5594"/>
    <w:rsid w:val="009E1EE7"/>
    <w:rsid w:val="009E5A41"/>
    <w:rsid w:val="009E5E22"/>
    <w:rsid w:val="009E67BD"/>
    <w:rsid w:val="009F02CF"/>
    <w:rsid w:val="00A05CFF"/>
    <w:rsid w:val="00A10378"/>
    <w:rsid w:val="00A13B3E"/>
    <w:rsid w:val="00A152CB"/>
    <w:rsid w:val="00A20AC2"/>
    <w:rsid w:val="00A20E2C"/>
    <w:rsid w:val="00A2170F"/>
    <w:rsid w:val="00A21C16"/>
    <w:rsid w:val="00A23EDB"/>
    <w:rsid w:val="00A24AD6"/>
    <w:rsid w:val="00A318A5"/>
    <w:rsid w:val="00A360F0"/>
    <w:rsid w:val="00A40E06"/>
    <w:rsid w:val="00A42909"/>
    <w:rsid w:val="00A43D36"/>
    <w:rsid w:val="00A43F4F"/>
    <w:rsid w:val="00A4714F"/>
    <w:rsid w:val="00A5162D"/>
    <w:rsid w:val="00A61069"/>
    <w:rsid w:val="00A62D81"/>
    <w:rsid w:val="00A67F61"/>
    <w:rsid w:val="00A74909"/>
    <w:rsid w:val="00A8261A"/>
    <w:rsid w:val="00A82824"/>
    <w:rsid w:val="00A85480"/>
    <w:rsid w:val="00A86707"/>
    <w:rsid w:val="00A96DFC"/>
    <w:rsid w:val="00A97E03"/>
    <w:rsid w:val="00AA1138"/>
    <w:rsid w:val="00AA70CF"/>
    <w:rsid w:val="00AA7116"/>
    <w:rsid w:val="00AB0F71"/>
    <w:rsid w:val="00AB339C"/>
    <w:rsid w:val="00AB46C5"/>
    <w:rsid w:val="00AC2391"/>
    <w:rsid w:val="00AC2491"/>
    <w:rsid w:val="00AC2714"/>
    <w:rsid w:val="00AC4FBB"/>
    <w:rsid w:val="00AC5571"/>
    <w:rsid w:val="00AC6C8D"/>
    <w:rsid w:val="00AD3208"/>
    <w:rsid w:val="00AD741B"/>
    <w:rsid w:val="00AE0D3C"/>
    <w:rsid w:val="00AE2C57"/>
    <w:rsid w:val="00AF331B"/>
    <w:rsid w:val="00B0263C"/>
    <w:rsid w:val="00B04426"/>
    <w:rsid w:val="00B04947"/>
    <w:rsid w:val="00B07205"/>
    <w:rsid w:val="00B1108F"/>
    <w:rsid w:val="00B16393"/>
    <w:rsid w:val="00B16D22"/>
    <w:rsid w:val="00B22DF9"/>
    <w:rsid w:val="00B235F3"/>
    <w:rsid w:val="00B2658A"/>
    <w:rsid w:val="00B318F9"/>
    <w:rsid w:val="00B33E2D"/>
    <w:rsid w:val="00B345F1"/>
    <w:rsid w:val="00B3731F"/>
    <w:rsid w:val="00B404EB"/>
    <w:rsid w:val="00B406B9"/>
    <w:rsid w:val="00B530DB"/>
    <w:rsid w:val="00B54D3F"/>
    <w:rsid w:val="00B60196"/>
    <w:rsid w:val="00B60C52"/>
    <w:rsid w:val="00B61E6D"/>
    <w:rsid w:val="00B72285"/>
    <w:rsid w:val="00B76B31"/>
    <w:rsid w:val="00B7785E"/>
    <w:rsid w:val="00B8119A"/>
    <w:rsid w:val="00B822FC"/>
    <w:rsid w:val="00B82890"/>
    <w:rsid w:val="00B856B5"/>
    <w:rsid w:val="00B87E3A"/>
    <w:rsid w:val="00B9037A"/>
    <w:rsid w:val="00B93820"/>
    <w:rsid w:val="00B938BE"/>
    <w:rsid w:val="00B94D39"/>
    <w:rsid w:val="00BA3140"/>
    <w:rsid w:val="00BA33F8"/>
    <w:rsid w:val="00BA426E"/>
    <w:rsid w:val="00BA7A8A"/>
    <w:rsid w:val="00BB359E"/>
    <w:rsid w:val="00BB4083"/>
    <w:rsid w:val="00BB45B7"/>
    <w:rsid w:val="00BB5348"/>
    <w:rsid w:val="00BB55E0"/>
    <w:rsid w:val="00BB724B"/>
    <w:rsid w:val="00BC1A69"/>
    <w:rsid w:val="00BC2B5F"/>
    <w:rsid w:val="00BC2B88"/>
    <w:rsid w:val="00BC5B78"/>
    <w:rsid w:val="00BC6EA3"/>
    <w:rsid w:val="00BD5216"/>
    <w:rsid w:val="00BD66B0"/>
    <w:rsid w:val="00BE23EA"/>
    <w:rsid w:val="00BE2973"/>
    <w:rsid w:val="00BF0B1F"/>
    <w:rsid w:val="00BF3C99"/>
    <w:rsid w:val="00BF653E"/>
    <w:rsid w:val="00BF70B2"/>
    <w:rsid w:val="00C01191"/>
    <w:rsid w:val="00C06E33"/>
    <w:rsid w:val="00C11CD1"/>
    <w:rsid w:val="00C11D51"/>
    <w:rsid w:val="00C1232D"/>
    <w:rsid w:val="00C12BAC"/>
    <w:rsid w:val="00C15B9A"/>
    <w:rsid w:val="00C16CEC"/>
    <w:rsid w:val="00C170D7"/>
    <w:rsid w:val="00C24A84"/>
    <w:rsid w:val="00C25A5C"/>
    <w:rsid w:val="00C271F1"/>
    <w:rsid w:val="00C34659"/>
    <w:rsid w:val="00C34AF7"/>
    <w:rsid w:val="00C37509"/>
    <w:rsid w:val="00C442C2"/>
    <w:rsid w:val="00C448EA"/>
    <w:rsid w:val="00C46956"/>
    <w:rsid w:val="00C560FF"/>
    <w:rsid w:val="00C56666"/>
    <w:rsid w:val="00C60DEF"/>
    <w:rsid w:val="00C62D22"/>
    <w:rsid w:val="00C64907"/>
    <w:rsid w:val="00C66458"/>
    <w:rsid w:val="00C6682D"/>
    <w:rsid w:val="00C67729"/>
    <w:rsid w:val="00C67D6C"/>
    <w:rsid w:val="00C7225D"/>
    <w:rsid w:val="00C73DCD"/>
    <w:rsid w:val="00C74D75"/>
    <w:rsid w:val="00C762B0"/>
    <w:rsid w:val="00C77E9A"/>
    <w:rsid w:val="00C83904"/>
    <w:rsid w:val="00C85134"/>
    <w:rsid w:val="00C905E1"/>
    <w:rsid w:val="00C94609"/>
    <w:rsid w:val="00C950B2"/>
    <w:rsid w:val="00C964C1"/>
    <w:rsid w:val="00CA15FB"/>
    <w:rsid w:val="00CA3545"/>
    <w:rsid w:val="00CA426A"/>
    <w:rsid w:val="00CA792D"/>
    <w:rsid w:val="00CA7B73"/>
    <w:rsid w:val="00CB34E2"/>
    <w:rsid w:val="00CB490F"/>
    <w:rsid w:val="00CB67F4"/>
    <w:rsid w:val="00CC2A92"/>
    <w:rsid w:val="00CC32ED"/>
    <w:rsid w:val="00CC577F"/>
    <w:rsid w:val="00CC7BBE"/>
    <w:rsid w:val="00CD3474"/>
    <w:rsid w:val="00CD6183"/>
    <w:rsid w:val="00CD66F7"/>
    <w:rsid w:val="00CE01A2"/>
    <w:rsid w:val="00CE43C6"/>
    <w:rsid w:val="00CE707E"/>
    <w:rsid w:val="00CF3B10"/>
    <w:rsid w:val="00D006F1"/>
    <w:rsid w:val="00D04965"/>
    <w:rsid w:val="00D04B8F"/>
    <w:rsid w:val="00D05FF6"/>
    <w:rsid w:val="00D16F3F"/>
    <w:rsid w:val="00D17DC0"/>
    <w:rsid w:val="00D21425"/>
    <w:rsid w:val="00D223BD"/>
    <w:rsid w:val="00D23BBF"/>
    <w:rsid w:val="00D24580"/>
    <w:rsid w:val="00D262D0"/>
    <w:rsid w:val="00D26DDF"/>
    <w:rsid w:val="00D27AEB"/>
    <w:rsid w:val="00D3012C"/>
    <w:rsid w:val="00D350E9"/>
    <w:rsid w:val="00D37234"/>
    <w:rsid w:val="00D40E8D"/>
    <w:rsid w:val="00D466C2"/>
    <w:rsid w:val="00D47E26"/>
    <w:rsid w:val="00D55B1C"/>
    <w:rsid w:val="00D55BB2"/>
    <w:rsid w:val="00D57512"/>
    <w:rsid w:val="00D60882"/>
    <w:rsid w:val="00D61133"/>
    <w:rsid w:val="00D63871"/>
    <w:rsid w:val="00D65173"/>
    <w:rsid w:val="00D65193"/>
    <w:rsid w:val="00D67EF4"/>
    <w:rsid w:val="00D70A99"/>
    <w:rsid w:val="00D73120"/>
    <w:rsid w:val="00D73A2B"/>
    <w:rsid w:val="00D73ADF"/>
    <w:rsid w:val="00D75948"/>
    <w:rsid w:val="00D809EB"/>
    <w:rsid w:val="00D8172E"/>
    <w:rsid w:val="00D81EF8"/>
    <w:rsid w:val="00D82510"/>
    <w:rsid w:val="00D82EBC"/>
    <w:rsid w:val="00D840B2"/>
    <w:rsid w:val="00D9127F"/>
    <w:rsid w:val="00D92852"/>
    <w:rsid w:val="00D92C09"/>
    <w:rsid w:val="00D94204"/>
    <w:rsid w:val="00D96A25"/>
    <w:rsid w:val="00D96E67"/>
    <w:rsid w:val="00DA2D67"/>
    <w:rsid w:val="00DB16D5"/>
    <w:rsid w:val="00DB2EAB"/>
    <w:rsid w:val="00DB34C3"/>
    <w:rsid w:val="00DB46A5"/>
    <w:rsid w:val="00DB4DEE"/>
    <w:rsid w:val="00DB5142"/>
    <w:rsid w:val="00DB7AC6"/>
    <w:rsid w:val="00DC0AB8"/>
    <w:rsid w:val="00DC38CB"/>
    <w:rsid w:val="00DC3952"/>
    <w:rsid w:val="00DC5D45"/>
    <w:rsid w:val="00DD0E0D"/>
    <w:rsid w:val="00DD11F0"/>
    <w:rsid w:val="00DD17F9"/>
    <w:rsid w:val="00DE102F"/>
    <w:rsid w:val="00DE1D75"/>
    <w:rsid w:val="00DE1F48"/>
    <w:rsid w:val="00DE330E"/>
    <w:rsid w:val="00DE3F52"/>
    <w:rsid w:val="00DF054B"/>
    <w:rsid w:val="00DF1D46"/>
    <w:rsid w:val="00DF2010"/>
    <w:rsid w:val="00DF3710"/>
    <w:rsid w:val="00E04B10"/>
    <w:rsid w:val="00E118AB"/>
    <w:rsid w:val="00E13DD1"/>
    <w:rsid w:val="00E15372"/>
    <w:rsid w:val="00E1676F"/>
    <w:rsid w:val="00E25BBF"/>
    <w:rsid w:val="00E25C24"/>
    <w:rsid w:val="00E33E44"/>
    <w:rsid w:val="00E34556"/>
    <w:rsid w:val="00E35029"/>
    <w:rsid w:val="00E35818"/>
    <w:rsid w:val="00E3631D"/>
    <w:rsid w:val="00E4016E"/>
    <w:rsid w:val="00E410F3"/>
    <w:rsid w:val="00E42401"/>
    <w:rsid w:val="00E51B7D"/>
    <w:rsid w:val="00E62BE6"/>
    <w:rsid w:val="00E64597"/>
    <w:rsid w:val="00E73214"/>
    <w:rsid w:val="00E80977"/>
    <w:rsid w:val="00E8280E"/>
    <w:rsid w:val="00E83BB0"/>
    <w:rsid w:val="00E8751F"/>
    <w:rsid w:val="00E90349"/>
    <w:rsid w:val="00E904E2"/>
    <w:rsid w:val="00E9233D"/>
    <w:rsid w:val="00E953F6"/>
    <w:rsid w:val="00EA2370"/>
    <w:rsid w:val="00EA3C36"/>
    <w:rsid w:val="00EA3D3F"/>
    <w:rsid w:val="00EA5900"/>
    <w:rsid w:val="00EA5A42"/>
    <w:rsid w:val="00EA643D"/>
    <w:rsid w:val="00EA66B8"/>
    <w:rsid w:val="00EA77BE"/>
    <w:rsid w:val="00EA7DEE"/>
    <w:rsid w:val="00EB1C45"/>
    <w:rsid w:val="00EB3F56"/>
    <w:rsid w:val="00EB6747"/>
    <w:rsid w:val="00EB6F67"/>
    <w:rsid w:val="00EC391E"/>
    <w:rsid w:val="00EC6086"/>
    <w:rsid w:val="00ED2092"/>
    <w:rsid w:val="00ED5F43"/>
    <w:rsid w:val="00ED7DEE"/>
    <w:rsid w:val="00EE0B8E"/>
    <w:rsid w:val="00EE1D86"/>
    <w:rsid w:val="00EE42C7"/>
    <w:rsid w:val="00EE5733"/>
    <w:rsid w:val="00EE5F4B"/>
    <w:rsid w:val="00F00B87"/>
    <w:rsid w:val="00F04324"/>
    <w:rsid w:val="00F0469D"/>
    <w:rsid w:val="00F04DCE"/>
    <w:rsid w:val="00F05BB5"/>
    <w:rsid w:val="00F07E05"/>
    <w:rsid w:val="00F12E63"/>
    <w:rsid w:val="00F13248"/>
    <w:rsid w:val="00F276DD"/>
    <w:rsid w:val="00F3075F"/>
    <w:rsid w:val="00F31DD6"/>
    <w:rsid w:val="00F32E77"/>
    <w:rsid w:val="00F3316B"/>
    <w:rsid w:val="00F349DC"/>
    <w:rsid w:val="00F352BA"/>
    <w:rsid w:val="00F36712"/>
    <w:rsid w:val="00F439F7"/>
    <w:rsid w:val="00F51969"/>
    <w:rsid w:val="00F555F4"/>
    <w:rsid w:val="00F62AEC"/>
    <w:rsid w:val="00F63085"/>
    <w:rsid w:val="00F6331D"/>
    <w:rsid w:val="00F63481"/>
    <w:rsid w:val="00F647EA"/>
    <w:rsid w:val="00F7258B"/>
    <w:rsid w:val="00F9547D"/>
    <w:rsid w:val="00FA2CE6"/>
    <w:rsid w:val="00FA720C"/>
    <w:rsid w:val="00FB0EA3"/>
    <w:rsid w:val="00FB599D"/>
    <w:rsid w:val="00FD072A"/>
    <w:rsid w:val="00FD182A"/>
    <w:rsid w:val="00FD2430"/>
    <w:rsid w:val="00FD40BA"/>
    <w:rsid w:val="00FD5B45"/>
    <w:rsid w:val="00FD6601"/>
    <w:rsid w:val="00FE04A1"/>
    <w:rsid w:val="00FE4E15"/>
    <w:rsid w:val="00FE55A1"/>
    <w:rsid w:val="00FE591E"/>
    <w:rsid w:val="00FF0EEE"/>
    <w:rsid w:val="00FF1D0D"/>
    <w:rsid w:val="00FF48AA"/>
    <w:rsid w:val="00FF7AFF"/>
    <w:rsid w:val="01A25173"/>
    <w:rsid w:val="06D17F8B"/>
    <w:rsid w:val="0A38FB3D"/>
    <w:rsid w:val="0A4B009A"/>
    <w:rsid w:val="0A4EAA44"/>
    <w:rsid w:val="0B1DDF0D"/>
    <w:rsid w:val="0CF9A811"/>
    <w:rsid w:val="0E67AC1E"/>
    <w:rsid w:val="13635566"/>
    <w:rsid w:val="151357B3"/>
    <w:rsid w:val="195E26C9"/>
    <w:rsid w:val="1AA8A0A9"/>
    <w:rsid w:val="1BFF538B"/>
    <w:rsid w:val="1CB566AC"/>
    <w:rsid w:val="1DCACC87"/>
    <w:rsid w:val="1FEE5265"/>
    <w:rsid w:val="2052ED73"/>
    <w:rsid w:val="267B8568"/>
    <w:rsid w:val="26D02897"/>
    <w:rsid w:val="27722204"/>
    <w:rsid w:val="2C1CD09F"/>
    <w:rsid w:val="2D709681"/>
    <w:rsid w:val="314BBF2B"/>
    <w:rsid w:val="335629FE"/>
    <w:rsid w:val="36007E59"/>
    <w:rsid w:val="36B5F683"/>
    <w:rsid w:val="3B572A04"/>
    <w:rsid w:val="3C42F472"/>
    <w:rsid w:val="43B55235"/>
    <w:rsid w:val="479FF635"/>
    <w:rsid w:val="487B5261"/>
    <w:rsid w:val="4EE8B1B8"/>
    <w:rsid w:val="50791903"/>
    <w:rsid w:val="50AEB198"/>
    <w:rsid w:val="549AE80C"/>
    <w:rsid w:val="566FCFA9"/>
    <w:rsid w:val="568FAF20"/>
    <w:rsid w:val="5752B0D5"/>
    <w:rsid w:val="57D56C7C"/>
    <w:rsid w:val="5850E469"/>
    <w:rsid w:val="58607BF8"/>
    <w:rsid w:val="58F4A2D2"/>
    <w:rsid w:val="5A156C2D"/>
    <w:rsid w:val="5AE3E272"/>
    <w:rsid w:val="5B0D32BD"/>
    <w:rsid w:val="5C131B37"/>
    <w:rsid w:val="5D74B3FB"/>
    <w:rsid w:val="5E816F15"/>
    <w:rsid w:val="60DE2718"/>
    <w:rsid w:val="64BEE577"/>
    <w:rsid w:val="675EACD0"/>
    <w:rsid w:val="6C12D92B"/>
    <w:rsid w:val="6F0ACCBE"/>
    <w:rsid w:val="6F5EC1BD"/>
    <w:rsid w:val="71EECB8F"/>
    <w:rsid w:val="764DAB1A"/>
    <w:rsid w:val="78D6C82C"/>
    <w:rsid w:val="78DC4EA6"/>
    <w:rsid w:val="7A950587"/>
    <w:rsid w:val="7C78EFD9"/>
    <w:rsid w:val="7DB378B8"/>
    <w:rsid w:val="7E18B01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4254"/>
  <w14:defaultImageDpi w14:val="32767"/>
  <w15:docId w15:val="{E97CD259-47EE-4E23-B1AE-2DD6C84B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426A"/>
    <w:rPr>
      <w:rFonts w:ascii="Futura Lt BT" w:eastAsiaTheme="minorEastAsia" w:hAnsi="Futura Lt BT" w:cs="Times New Roman"/>
      <w:sz w:val="22"/>
      <w:szCs w:val="22"/>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Normalny"/>
    <w:qFormat/>
    <w:rsid w:val="00516420"/>
    <w:pPr>
      <w:tabs>
        <w:tab w:val="center" w:pos="4680"/>
        <w:tab w:val="right" w:pos="9360"/>
      </w:tabs>
      <w:ind w:left="-14"/>
    </w:pPr>
    <w:rPr>
      <w:rFonts w:ascii="Futura BT for Dyson Book" w:eastAsiaTheme="minorHAnsi" w:hAnsi="Futura BT for Dyson Book" w:cs="Times New Roman (Body CS)"/>
      <w:color w:val="FF0000"/>
      <w:spacing w:val="20"/>
      <w:lang w:val="en-US" w:eastAsia="en-US"/>
      <w14:numSpacing w14:val="proportional"/>
    </w:rPr>
  </w:style>
  <w:style w:type="paragraph" w:customStyle="1" w:styleId="DateOfIssue">
    <w:name w:val="Date Of Issue"/>
    <w:basedOn w:val="Normalny"/>
    <w:autoRedefine/>
    <w:qFormat/>
    <w:rsid w:val="00D40E8D"/>
    <w:pPr>
      <w:pBdr>
        <w:bottom w:val="single" w:sz="4" w:space="13" w:color="auto"/>
      </w:pBdr>
      <w:tabs>
        <w:tab w:val="center" w:pos="4680"/>
        <w:tab w:val="right" w:pos="9360"/>
      </w:tabs>
      <w:spacing w:before="160" w:after="240"/>
    </w:pPr>
    <w:rPr>
      <w:rFonts w:ascii="Futura BT for Dyson Book" w:eastAsiaTheme="minorHAnsi" w:hAnsi="Futura BT for Dyson Book" w:cs="Times New Roman (Body CS)"/>
      <w:color w:val="000000" w:themeColor="text1"/>
      <w:spacing w:val="10"/>
      <w:lang w:val="en-US" w:eastAsia="en-US"/>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Normalny"/>
    <w:qFormat/>
    <w:rsid w:val="00516420"/>
    <w:pPr>
      <w:spacing w:before="60" w:after="60" w:line="240" w:lineRule="exact"/>
    </w:pPr>
    <w:rPr>
      <w:rFonts w:ascii="Futura BT Book" w:eastAsiaTheme="minorHAnsi" w:hAnsi="Futura BT Book" w:cs="Times New Roman (Body CS)"/>
      <w:sz w:val="18"/>
      <w:szCs w:val="18"/>
      <w:lang w:eastAsia="en-US"/>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Domylnaczcionkaakapitu"/>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Nagwek">
    <w:name w:val="header"/>
    <w:basedOn w:val="Normalny"/>
    <w:link w:val="NagwekZnak"/>
    <w:uiPriority w:val="99"/>
    <w:unhideWhenUsed/>
    <w:rsid w:val="005B54D8"/>
    <w:pPr>
      <w:tabs>
        <w:tab w:val="center" w:pos="4680"/>
        <w:tab w:val="right" w:pos="9360"/>
      </w:tabs>
    </w:pPr>
    <w:rPr>
      <w:rFonts w:asciiTheme="minorHAnsi" w:eastAsiaTheme="minorHAnsi" w:hAnsiTheme="minorHAnsi" w:cstheme="minorBidi"/>
      <w:sz w:val="24"/>
      <w:szCs w:val="24"/>
      <w:lang w:val="en-US" w:eastAsia="en-US"/>
    </w:rPr>
  </w:style>
  <w:style w:type="character" w:customStyle="1" w:styleId="NagwekZnak">
    <w:name w:val="Nagłówek Znak"/>
    <w:basedOn w:val="Domylnaczcionkaakapitu"/>
    <w:link w:val="Nagwek"/>
    <w:uiPriority w:val="99"/>
    <w:rsid w:val="005B54D8"/>
  </w:style>
  <w:style w:type="paragraph" w:styleId="Stopka">
    <w:name w:val="footer"/>
    <w:basedOn w:val="Normalny"/>
    <w:link w:val="StopkaZnak"/>
    <w:uiPriority w:val="99"/>
    <w:unhideWhenUsed/>
    <w:rsid w:val="005B54D8"/>
    <w:pPr>
      <w:tabs>
        <w:tab w:val="center" w:pos="4680"/>
        <w:tab w:val="right" w:pos="9360"/>
      </w:tabs>
    </w:pPr>
    <w:rPr>
      <w:rFonts w:asciiTheme="minorHAnsi" w:eastAsiaTheme="minorHAnsi" w:hAnsiTheme="minorHAnsi" w:cstheme="minorBidi"/>
      <w:sz w:val="24"/>
      <w:szCs w:val="24"/>
      <w:lang w:val="en-US" w:eastAsia="en-US"/>
    </w:rPr>
  </w:style>
  <w:style w:type="character" w:customStyle="1" w:styleId="StopkaZnak">
    <w:name w:val="Stopka Znak"/>
    <w:basedOn w:val="Domylnaczcionkaakapitu"/>
    <w:link w:val="Stopka"/>
    <w:uiPriority w:val="99"/>
    <w:rsid w:val="005B54D8"/>
  </w:style>
  <w:style w:type="paragraph" w:styleId="Legenda">
    <w:name w:val="caption"/>
    <w:basedOn w:val="Normalny"/>
    <w:next w:val="Normalny"/>
    <w:uiPriority w:val="35"/>
    <w:unhideWhenUsed/>
    <w:qFormat/>
    <w:rsid w:val="0006185F"/>
    <w:pPr>
      <w:spacing w:after="200"/>
    </w:pPr>
    <w:rPr>
      <w:rFonts w:ascii="Futura BT for Dyson Medium" w:eastAsiaTheme="minorHAnsi" w:hAnsi="Futura BT for Dyson Medium" w:cs="Times New Roman (Body CS)"/>
      <w:iCs/>
      <w:color w:val="7F7F7F" w:themeColor="text1" w:themeTint="80"/>
      <w:sz w:val="18"/>
      <w:szCs w:val="18"/>
      <w:lang w:eastAsia="en-US"/>
    </w:rPr>
  </w:style>
  <w:style w:type="paragraph" w:styleId="Tekstdymka">
    <w:name w:val="Balloon Text"/>
    <w:basedOn w:val="Normalny"/>
    <w:link w:val="TekstdymkaZnak"/>
    <w:uiPriority w:val="99"/>
    <w:semiHidden/>
    <w:unhideWhenUsed/>
    <w:rsid w:val="002B2248"/>
    <w:rPr>
      <w:rFonts w:ascii="Times New Roman" w:eastAsiaTheme="minorHAnsi" w:hAnsi="Times New Roman"/>
      <w:sz w:val="18"/>
      <w:szCs w:val="18"/>
      <w:lang w:val="en-US" w:eastAsia="en-US"/>
    </w:rPr>
  </w:style>
  <w:style w:type="character" w:customStyle="1" w:styleId="TekstdymkaZnak">
    <w:name w:val="Tekst dymka Znak"/>
    <w:basedOn w:val="Domylnaczcionkaakapitu"/>
    <w:link w:val="Tekstdymka"/>
    <w:uiPriority w:val="99"/>
    <w:semiHidden/>
    <w:rsid w:val="002B2248"/>
    <w:rPr>
      <w:rFonts w:ascii="Times New Roman" w:hAnsi="Times New Roman" w:cs="Times New Roman"/>
      <w:sz w:val="18"/>
      <w:szCs w:val="18"/>
    </w:rPr>
  </w:style>
  <w:style w:type="paragraph" w:styleId="Akapitzlist">
    <w:name w:val="List Paragraph"/>
    <w:basedOn w:val="Normalny"/>
    <w:uiPriority w:val="34"/>
    <w:qFormat/>
    <w:rsid w:val="00CA426A"/>
    <w:pPr>
      <w:ind w:left="720"/>
      <w:contextualSpacing/>
    </w:pPr>
  </w:style>
  <w:style w:type="paragraph" w:styleId="Tekstprzypisudolnego">
    <w:name w:val="footnote text"/>
    <w:basedOn w:val="Normalny"/>
    <w:link w:val="TekstprzypisudolnegoZnak"/>
    <w:uiPriority w:val="99"/>
    <w:semiHidden/>
    <w:unhideWhenUsed/>
    <w:rsid w:val="00E3631D"/>
    <w:rPr>
      <w:sz w:val="20"/>
      <w:szCs w:val="20"/>
    </w:rPr>
  </w:style>
  <w:style w:type="character" w:customStyle="1" w:styleId="TekstprzypisudolnegoZnak">
    <w:name w:val="Tekst przypisu dolnego Znak"/>
    <w:basedOn w:val="Domylnaczcionkaakapitu"/>
    <w:link w:val="Tekstprzypisudolnego"/>
    <w:uiPriority w:val="99"/>
    <w:semiHidden/>
    <w:rsid w:val="00E3631D"/>
    <w:rPr>
      <w:rFonts w:ascii="Futura Lt BT" w:eastAsiaTheme="minorEastAsia" w:hAnsi="Futura Lt BT" w:cs="Times New Roman"/>
      <w:sz w:val="20"/>
      <w:szCs w:val="20"/>
      <w:lang w:val="en-GB" w:eastAsia="en-GB"/>
    </w:rPr>
  </w:style>
  <w:style w:type="character" w:styleId="Odwoanieprzypisudolnego">
    <w:name w:val="footnote reference"/>
    <w:basedOn w:val="Domylnaczcionkaakapitu"/>
    <w:uiPriority w:val="99"/>
    <w:semiHidden/>
    <w:unhideWhenUsed/>
    <w:rsid w:val="00E3631D"/>
    <w:rPr>
      <w:vertAlign w:val="superscript"/>
    </w:rPr>
  </w:style>
  <w:style w:type="character" w:styleId="Hipercze">
    <w:name w:val="Hyperlink"/>
    <w:basedOn w:val="Domylnaczcionkaakapitu"/>
    <w:uiPriority w:val="99"/>
    <w:unhideWhenUsed/>
    <w:rsid w:val="00D82510"/>
    <w:rPr>
      <w:color w:val="0563C1" w:themeColor="hyperlink"/>
      <w:u w:val="single"/>
    </w:rPr>
  </w:style>
  <w:style w:type="character" w:customStyle="1" w:styleId="Nierozpoznanawzmianka1">
    <w:name w:val="Nierozpoznana wzmianka1"/>
    <w:basedOn w:val="Domylnaczcionkaakapitu"/>
    <w:uiPriority w:val="99"/>
    <w:rsid w:val="00D82510"/>
    <w:rPr>
      <w:color w:val="605E5C"/>
      <w:shd w:val="clear" w:color="auto" w:fill="E1DFDD"/>
    </w:rPr>
  </w:style>
  <w:style w:type="character" w:styleId="Odwoaniedokomentarza">
    <w:name w:val="annotation reference"/>
    <w:basedOn w:val="Domylnaczcionkaakapitu"/>
    <w:uiPriority w:val="99"/>
    <w:semiHidden/>
    <w:unhideWhenUsed/>
    <w:rsid w:val="00293B65"/>
    <w:rPr>
      <w:sz w:val="16"/>
      <w:szCs w:val="16"/>
    </w:rPr>
  </w:style>
  <w:style w:type="paragraph" w:styleId="Tekstkomentarza">
    <w:name w:val="annotation text"/>
    <w:basedOn w:val="Normalny"/>
    <w:link w:val="TekstkomentarzaZnak"/>
    <w:uiPriority w:val="99"/>
    <w:unhideWhenUsed/>
    <w:rsid w:val="00293B65"/>
    <w:rPr>
      <w:sz w:val="20"/>
      <w:szCs w:val="20"/>
    </w:rPr>
  </w:style>
  <w:style w:type="character" w:customStyle="1" w:styleId="TekstkomentarzaZnak">
    <w:name w:val="Tekst komentarza Znak"/>
    <w:basedOn w:val="Domylnaczcionkaakapitu"/>
    <w:link w:val="Tekstkomentarza"/>
    <w:uiPriority w:val="99"/>
    <w:rsid w:val="00293B65"/>
    <w:rPr>
      <w:rFonts w:ascii="Futura Lt BT" w:eastAsiaTheme="minorEastAsia" w:hAnsi="Futura Lt BT" w:cs="Times New Roman"/>
      <w:sz w:val="20"/>
      <w:szCs w:val="20"/>
      <w:lang w:val="en-GB" w:eastAsia="en-GB"/>
    </w:rPr>
  </w:style>
  <w:style w:type="paragraph" w:styleId="Tematkomentarza">
    <w:name w:val="annotation subject"/>
    <w:basedOn w:val="Tekstkomentarza"/>
    <w:next w:val="Tekstkomentarza"/>
    <w:link w:val="TematkomentarzaZnak"/>
    <w:uiPriority w:val="99"/>
    <w:semiHidden/>
    <w:unhideWhenUsed/>
    <w:rsid w:val="00293B65"/>
    <w:rPr>
      <w:b/>
      <w:bCs/>
    </w:rPr>
  </w:style>
  <w:style w:type="character" w:customStyle="1" w:styleId="TematkomentarzaZnak">
    <w:name w:val="Temat komentarza Znak"/>
    <w:basedOn w:val="TekstkomentarzaZnak"/>
    <w:link w:val="Tematkomentarza"/>
    <w:uiPriority w:val="99"/>
    <w:semiHidden/>
    <w:rsid w:val="00293B65"/>
    <w:rPr>
      <w:rFonts w:ascii="Futura Lt BT" w:eastAsiaTheme="minorEastAsia" w:hAnsi="Futura Lt BT" w:cs="Times New Roman"/>
      <w:b/>
      <w:bCs/>
      <w:sz w:val="20"/>
      <w:szCs w:val="20"/>
      <w:lang w:val="en-GB" w:eastAsia="en-GB"/>
    </w:rPr>
  </w:style>
  <w:style w:type="character" w:customStyle="1" w:styleId="Wzmianka1">
    <w:name w:val="Wzmianka1"/>
    <w:basedOn w:val="Domylnaczcionkaakapitu"/>
    <w:uiPriority w:val="99"/>
    <w:unhideWhenUsed/>
    <w:rsid w:val="00BC1A69"/>
    <w:rPr>
      <w:color w:val="2B579A"/>
      <w:shd w:val="clear" w:color="auto" w:fill="E1DFDD"/>
    </w:rPr>
  </w:style>
  <w:style w:type="paragraph" w:styleId="NormalnyWeb">
    <w:name w:val="Normal (Web)"/>
    <w:basedOn w:val="Normalny"/>
    <w:uiPriority w:val="99"/>
    <w:unhideWhenUsed/>
    <w:rsid w:val="00054925"/>
    <w:pPr>
      <w:spacing w:before="100" w:beforeAutospacing="1" w:after="100" w:afterAutospacing="1"/>
    </w:pPr>
    <w:rPr>
      <w:rFonts w:ascii="Calibri" w:eastAsiaTheme="minorHAnsi" w:hAnsi="Calibri" w:cs="Calibri"/>
    </w:rPr>
  </w:style>
  <w:style w:type="character" w:customStyle="1" w:styleId="normaltextrun">
    <w:name w:val="normaltextrun"/>
    <w:basedOn w:val="Domylnaczcionkaakapitu"/>
    <w:rsid w:val="006C4FB9"/>
  </w:style>
  <w:style w:type="character" w:customStyle="1" w:styleId="eop">
    <w:name w:val="eop"/>
    <w:basedOn w:val="Domylnaczcionkaakapitu"/>
    <w:rsid w:val="00774557"/>
  </w:style>
  <w:style w:type="paragraph" w:customStyle="1" w:styleId="paragraph">
    <w:name w:val="paragraph"/>
    <w:basedOn w:val="Normalny"/>
    <w:rsid w:val="00774557"/>
    <w:pPr>
      <w:spacing w:before="100" w:beforeAutospacing="1" w:after="100" w:afterAutospacing="1"/>
    </w:pPr>
    <w:rPr>
      <w:rFonts w:ascii="Times New Roman" w:eastAsia="Times New Roman" w:hAnsi="Times New Roman"/>
      <w:sz w:val="24"/>
      <w:szCs w:val="24"/>
    </w:rPr>
  </w:style>
  <w:style w:type="paragraph" w:styleId="Poprawka">
    <w:name w:val="Revision"/>
    <w:hidden/>
    <w:uiPriority w:val="99"/>
    <w:semiHidden/>
    <w:rsid w:val="002900CD"/>
    <w:rPr>
      <w:rFonts w:ascii="Futura Lt BT" w:eastAsiaTheme="minorEastAsia" w:hAnsi="Futura Lt BT" w:cs="Times New Roman"/>
      <w:sz w:val="22"/>
      <w:szCs w:val="22"/>
      <w:lang w:val="en-GB" w:eastAsia="en-GB"/>
    </w:rPr>
  </w:style>
  <w:style w:type="character" w:customStyle="1" w:styleId="apple-converted-space">
    <w:name w:val="apple-converted-space"/>
    <w:basedOn w:val="Domylnaczcionkaakapitu"/>
    <w:rsid w:val="0071451B"/>
  </w:style>
  <w:style w:type="character" w:styleId="Nierozpoznanawzmianka">
    <w:name w:val="Unresolved Mention"/>
    <w:basedOn w:val="Domylnaczcionkaakapitu"/>
    <w:uiPriority w:val="99"/>
    <w:semiHidden/>
    <w:unhideWhenUsed/>
    <w:rsid w:val="001B7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instagram.com/dyson_p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linkedin.com/company/dyson" TargetMode="External"/><Relationship Id="rId2" Type="http://schemas.openxmlformats.org/officeDocument/2006/relationships/customXml" Target="../customXml/item2.xml"/><Relationship Id="rId16" Type="http://schemas.openxmlformats.org/officeDocument/2006/relationships/hyperlink" Target="https://www.youtube.com/channel/UCiEDKBFjGOT-zdxU9RApxD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ysoncomms.widen.net/s/qrvmxgvxjp/jake_software_external_newsroom_clean-1-1" TargetMode="External"/><Relationship Id="rId5" Type="http://schemas.openxmlformats.org/officeDocument/2006/relationships/numbering" Target="numbering.xml"/><Relationship Id="rId15" Type="http://schemas.openxmlformats.org/officeDocument/2006/relationships/hyperlink" Target="https://www.dyson.pl/newsro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www.linkedin.com/company/dyson/" TargetMode="External"/><Relationship Id="rId2" Type="http://schemas.openxmlformats.org/officeDocument/2006/relationships/image" Target="media/image4.emf"/><Relationship Id="rId1" Type="http://schemas.openxmlformats.org/officeDocument/2006/relationships/hyperlink" Target="https://www.dyson.co.uk/" TargetMode="External"/><Relationship Id="rId5" Type="http://schemas.openxmlformats.org/officeDocument/2006/relationships/hyperlink" Target="https://www.youtube.com/user/dysonteam" TargetMode="External"/><Relationship Id="rId4" Type="http://schemas.openxmlformats.org/officeDocument/2006/relationships/hyperlink" Target="https://www.instagram.com/dys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acourarie\OneDrive%20-%20Dyson\Desktop\Useful\Press%20Release%20Template_March%202020_Press%20Release%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6D0E690D73784EAD7EC4481AFC49C3" ma:contentTypeVersion="10" ma:contentTypeDescription="Create a new document." ma:contentTypeScope="" ma:versionID="8322661698c36849ae7044ad705d37ae">
  <xsd:schema xmlns:xsd="http://www.w3.org/2001/XMLSchema" xmlns:xs="http://www.w3.org/2001/XMLSchema" xmlns:p="http://schemas.microsoft.com/office/2006/metadata/properties" xmlns:ns2="63a0c951-93ff-497f-82a3-ae28cd729164" xmlns:ns3="7288e9c8-8400-4542-8921-c0fb628461f5" targetNamespace="http://schemas.microsoft.com/office/2006/metadata/properties" ma:root="true" ma:fieldsID="bb2f4fbf41b74b6bf8c689fc5de8edd2" ns2:_="" ns3:_="">
    <xsd:import namespace="63a0c951-93ff-497f-82a3-ae28cd729164"/>
    <xsd:import namespace="7288e9c8-8400-4542-8921-c0fb62846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0c951-93ff-497f-82a3-ae28cd7291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8e9c8-8400-4542-8921-c0fb62846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D71673-072D-4C41-AAEB-A874B9579FED}">
  <ds:schemaRefs>
    <ds:schemaRef ds:uri="http://schemas.microsoft.com/sharepoint/v3/contenttype/forms"/>
  </ds:schemaRefs>
</ds:datastoreItem>
</file>

<file path=customXml/itemProps2.xml><?xml version="1.0" encoding="utf-8"?>
<ds:datastoreItem xmlns:ds="http://schemas.openxmlformats.org/officeDocument/2006/customXml" ds:itemID="{1B11B69D-2975-4E5F-9D32-05C368815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0c951-93ff-497f-82a3-ae28cd729164"/>
    <ds:schemaRef ds:uri="7288e9c8-8400-4542-8921-c0fb62846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AE584-9461-4768-924D-F87E8BA3A986}">
  <ds:schemaRefs>
    <ds:schemaRef ds:uri="http://schemas.openxmlformats.org/officeDocument/2006/bibliography"/>
  </ds:schemaRefs>
</ds:datastoreItem>
</file>

<file path=customXml/itemProps4.xml><?xml version="1.0" encoding="utf-8"?>
<ds:datastoreItem xmlns:ds="http://schemas.openxmlformats.org/officeDocument/2006/customXml" ds:itemID="{F82E660D-B4C0-4CC2-B63A-11C8D2A02A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 Release Template_March 2020_Press Release Template (2)</Template>
  <TotalTime>294</TotalTime>
  <Pages>4</Pages>
  <Words>2321</Words>
  <Characters>13931</Characters>
  <Application>Microsoft Office Word</Application>
  <DocSecurity>0</DocSecurity>
  <Lines>116</Lines>
  <Paragraphs>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Lacourarie</dc:creator>
  <cp:lastModifiedBy>Roksana Elendt</cp:lastModifiedBy>
  <cp:revision>16</cp:revision>
  <cp:lastPrinted>2019-09-17T19:56:00Z</cp:lastPrinted>
  <dcterms:created xsi:type="dcterms:W3CDTF">2022-11-24T08:39:00Z</dcterms:created>
  <dcterms:modified xsi:type="dcterms:W3CDTF">2022-12-15T14:07:00Z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0x010100146D0E690D73784EAD7EC4481AFC49C3</vt:lpwstr>
  </property>
  <property fmtid="{D5CDD505-2E9C-101B-9397-08002B2CF9AE}" pid="3" name="MSIP_Label_4fee8bbd-df84-49ff-a05e-7819f670e0cf_ActionId">
    <vt:lpwstr>f6b0551b-d482-4502-bca8-00007abea178</vt:lpwstr>
  </property>
  <property fmtid="{D5CDD505-2E9C-101B-9397-08002B2CF9AE}" pid="4" name="MSIP_Label_4fee8bbd-df84-49ff-a05e-7819f670e0cf_ContentBits">
    <vt:lpwstr>0</vt:lpwstr>
  </property>
  <property fmtid="{D5CDD505-2E9C-101B-9397-08002B2CF9AE}" pid="5" name="MSIP_Label_4fee8bbd-df84-49ff-a05e-7819f670e0cf_Enabled">
    <vt:lpwstr>true</vt:lpwstr>
  </property>
  <property fmtid="{D5CDD505-2E9C-101B-9397-08002B2CF9AE}" pid="6" name="MSIP_Label_4fee8bbd-df84-49ff-a05e-7819f670e0cf_Method">
    <vt:lpwstr>Privileged</vt:lpwstr>
  </property>
  <property fmtid="{D5CDD505-2E9C-101B-9397-08002B2CF9AE}" pid="7" name="MSIP_Label_4fee8bbd-df84-49ff-a05e-7819f670e0cf_Name">
    <vt:lpwstr>4fee8bbd-df84-49ff-a05e-7819f670e0cf</vt:lpwstr>
  </property>
  <property fmtid="{D5CDD505-2E9C-101B-9397-08002B2CF9AE}" pid="8" name="MSIP_Label_4fee8bbd-df84-49ff-a05e-7819f670e0cf_SetDate">
    <vt:lpwstr>2021-02-22T20:46:23Z</vt:lpwstr>
  </property>
  <property fmtid="{D5CDD505-2E9C-101B-9397-08002B2CF9AE}" pid="9" name="MSIP_Label_4fee8bbd-df84-49ff-a05e-7819f670e0cf_SiteId">
    <vt:lpwstr>b6e8236b-ceb2-401d-9169-2917d0b07d48</vt:lpwstr>
  </property>
  <property fmtid="{D5CDD505-2E9C-101B-9397-08002B2CF9AE}" pid="10" name="GrammarlyDocumentId">
    <vt:lpwstr>e6452d71ad8a22e56107e89c688985ababff023132af4c8283e625afb01dfe47</vt:lpwstr>
  </property>
</Properties>
</file>