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F74D" w14:textId="3BDFE44E" w:rsidR="00A8459E" w:rsidRDefault="00000000">
      <w:pPr>
        <w:rPr>
          <w:b/>
          <w:highlight w:val="white"/>
        </w:rPr>
      </w:pPr>
      <w:r>
        <w:rPr>
          <w:b/>
          <w:highlight w:val="white"/>
        </w:rPr>
        <w:t>Informacja prasowa</w:t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  <w:t xml:space="preserve">Warszawa, </w:t>
      </w:r>
      <w:r w:rsidR="00196EE9">
        <w:rPr>
          <w:b/>
          <w:highlight w:val="white"/>
        </w:rPr>
        <w:t>04</w:t>
      </w:r>
      <w:r>
        <w:rPr>
          <w:b/>
          <w:highlight w:val="white"/>
        </w:rPr>
        <w:t>.</w:t>
      </w:r>
      <w:r w:rsidR="00495A2F">
        <w:rPr>
          <w:b/>
          <w:highlight w:val="white"/>
        </w:rPr>
        <w:t>01</w:t>
      </w:r>
      <w:r>
        <w:rPr>
          <w:b/>
          <w:highlight w:val="white"/>
        </w:rPr>
        <w:t>.202</w:t>
      </w:r>
      <w:r w:rsidR="00495A2F">
        <w:rPr>
          <w:b/>
          <w:highlight w:val="white"/>
        </w:rPr>
        <w:t>3</w:t>
      </w:r>
      <w:r>
        <w:rPr>
          <w:b/>
          <w:highlight w:val="white"/>
        </w:rPr>
        <w:t xml:space="preserve"> r.</w:t>
      </w:r>
    </w:p>
    <w:p w14:paraId="76435AFE" w14:textId="77777777" w:rsidR="001A3FED" w:rsidRDefault="001A3FED" w:rsidP="001A3FED">
      <w:pPr>
        <w:shd w:val="clear" w:color="auto" w:fill="FFFFFF"/>
        <w:spacing w:before="120" w:after="120"/>
        <w:jc w:val="center"/>
        <w:rPr>
          <w:rFonts w:cs="Calibri"/>
          <w:b/>
          <w:i/>
          <w:sz w:val="24"/>
          <w:szCs w:val="24"/>
          <w:highlight w:val="white"/>
        </w:rPr>
      </w:pPr>
      <w:bookmarkStart w:id="0" w:name="_Hlk123289412"/>
      <w:r>
        <w:rPr>
          <w:rFonts w:cs="Calibri"/>
          <w:b/>
          <w:sz w:val="24"/>
          <w:szCs w:val="24"/>
          <w:highlight w:val="white"/>
        </w:rPr>
        <w:t>Kulinarne trendy na rok 2023. Na topie oszczędzanie, funkcjonalność i retro smaki</w:t>
      </w:r>
    </w:p>
    <w:p w14:paraId="1106AC00" w14:textId="77777777" w:rsidR="001A3FED" w:rsidRDefault="001A3FED" w:rsidP="001A3FED">
      <w:pPr>
        <w:shd w:val="clear" w:color="auto" w:fill="FFFFFF"/>
        <w:spacing w:after="240"/>
        <w:jc w:val="both"/>
        <w:rPr>
          <w:rFonts w:cs="Calibri"/>
          <w:b/>
          <w:highlight w:val="white"/>
        </w:rPr>
      </w:pPr>
      <w:r>
        <w:rPr>
          <w:rFonts w:cs="Calibri"/>
          <w:b/>
          <w:highlight w:val="white"/>
        </w:rPr>
        <w:t xml:space="preserve">Minione miesiące stały pod znakiem </w:t>
      </w:r>
      <w:proofErr w:type="spellStart"/>
      <w:r>
        <w:rPr>
          <w:rFonts w:cs="Calibri"/>
          <w:b/>
          <w:highlight w:val="white"/>
        </w:rPr>
        <w:t>matchy</w:t>
      </w:r>
      <w:proofErr w:type="spellEnd"/>
      <w:r>
        <w:rPr>
          <w:rFonts w:cs="Calibri"/>
          <w:b/>
          <w:highlight w:val="white"/>
        </w:rPr>
        <w:t xml:space="preserve">, roślinnych alternatyw mięsa i dań w wersji </w:t>
      </w:r>
      <w:proofErr w:type="spellStart"/>
      <w:r>
        <w:rPr>
          <w:rFonts w:cs="Calibri"/>
          <w:b/>
          <w:i/>
          <w:highlight w:val="white"/>
        </w:rPr>
        <w:t>air</w:t>
      </w:r>
      <w:proofErr w:type="spellEnd"/>
      <w:r>
        <w:rPr>
          <w:rFonts w:cs="Calibri"/>
          <w:b/>
          <w:i/>
          <w:highlight w:val="white"/>
        </w:rPr>
        <w:t xml:space="preserve"> </w:t>
      </w:r>
      <w:proofErr w:type="spellStart"/>
      <w:r>
        <w:rPr>
          <w:rFonts w:cs="Calibri"/>
          <w:b/>
          <w:i/>
          <w:highlight w:val="white"/>
        </w:rPr>
        <w:t>fry</w:t>
      </w:r>
      <w:proofErr w:type="spellEnd"/>
      <w:r>
        <w:rPr>
          <w:rFonts w:cs="Calibri"/>
          <w:b/>
          <w:highlight w:val="white"/>
        </w:rPr>
        <w:t xml:space="preserve">, na punkcie których oszalał cały świat. Wraz z podsumowaniem roku przychodzi również pora na przewidywania, co nas czeka w przyszłości — tanie gotowanie, </w:t>
      </w:r>
      <w:proofErr w:type="spellStart"/>
      <w:r>
        <w:rPr>
          <w:rFonts w:cs="Calibri"/>
          <w:b/>
          <w:highlight w:val="white"/>
        </w:rPr>
        <w:t>eko</w:t>
      </w:r>
      <w:proofErr w:type="spellEnd"/>
      <w:r>
        <w:rPr>
          <w:rFonts w:cs="Calibri"/>
          <w:b/>
          <w:highlight w:val="white"/>
        </w:rPr>
        <w:t xml:space="preserve"> nawyki, a może rezygnacja z większości sprzętów kuchennych? Które trendy i zwyczaje jedzeniowe będą królować w nowym roku?</w:t>
      </w:r>
    </w:p>
    <w:p w14:paraId="48013ADD" w14:textId="77777777" w:rsidR="001A3FED" w:rsidRDefault="001A3FED" w:rsidP="001A3FED">
      <w:pPr>
        <w:shd w:val="clear" w:color="auto" w:fill="FFFFFF"/>
        <w:spacing w:after="240"/>
        <w:jc w:val="both"/>
        <w:rPr>
          <w:rFonts w:cs="Calibri"/>
          <w:highlight w:val="white"/>
        </w:rPr>
      </w:pPr>
      <w:r>
        <w:rPr>
          <w:rFonts w:cs="Calibri"/>
          <w:highlight w:val="white"/>
        </w:rPr>
        <w:t xml:space="preserve">Prostota, wszechstronność oraz pomysłowość, tak w skrócie opisać można gotowanie w 2023 roku. Szybkie i łatwe przyrządzanie potraw, a także maksymalne wykorzystanie produktów spożywczych będą królowały w kuchni w nowym roku. Gotowanie w duchu less waste i troska o środowisko na stałe zagościły w gastronomicznym świecie, a z roku na rok tylko umacniają swoją pozycję. </w:t>
      </w:r>
      <w:proofErr w:type="spellStart"/>
      <w:r>
        <w:rPr>
          <w:rFonts w:cs="Calibri"/>
          <w:highlight w:val="white"/>
        </w:rPr>
        <w:t>Hacki</w:t>
      </w:r>
      <w:proofErr w:type="spellEnd"/>
      <w:r>
        <w:rPr>
          <w:rFonts w:cs="Calibri"/>
          <w:highlight w:val="white"/>
        </w:rPr>
        <w:t xml:space="preserve"> na oszczędzanie pozostaną z nami na dłużej — ograniczanie zużycia prądu oraz wody będzie na czasie! Co jeszcze zaserwuje nam 2023 rok? </w:t>
      </w:r>
    </w:p>
    <w:p w14:paraId="723C1955" w14:textId="77777777" w:rsidR="001A3FED" w:rsidRDefault="001A3FED" w:rsidP="001A3FED">
      <w:pPr>
        <w:shd w:val="clear" w:color="auto" w:fill="FFFFFF"/>
        <w:spacing w:after="240"/>
        <w:jc w:val="both"/>
        <w:rPr>
          <w:rFonts w:cs="Calibri"/>
          <w:highlight w:val="white"/>
        </w:rPr>
      </w:pPr>
      <w:r>
        <w:rPr>
          <w:rFonts w:cs="Calibri"/>
          <w:highlight w:val="white"/>
        </w:rPr>
        <w:t xml:space="preserve">O kulinarnych trendach oraz prognozach mówi Tomasz Strzelczyk (ODDASZFARTUCHA), twórca kanału YouTube, autor książek kulinarnych oraz ekspert marki Instant Pot, produkującej m.in. multicookery z opcją </w:t>
      </w:r>
      <w:proofErr w:type="spellStart"/>
      <w:r>
        <w:rPr>
          <w:rFonts w:cs="Calibri"/>
          <w:highlight w:val="white"/>
        </w:rPr>
        <w:t>air</w:t>
      </w:r>
      <w:proofErr w:type="spellEnd"/>
      <w:r>
        <w:rPr>
          <w:rFonts w:cs="Calibri"/>
          <w:highlight w:val="white"/>
        </w:rPr>
        <w:t xml:space="preserve"> </w:t>
      </w:r>
      <w:proofErr w:type="spellStart"/>
      <w:r>
        <w:rPr>
          <w:rFonts w:cs="Calibri"/>
          <w:highlight w:val="white"/>
        </w:rPr>
        <w:t>fry</w:t>
      </w:r>
      <w:proofErr w:type="spellEnd"/>
      <w:r>
        <w:rPr>
          <w:rFonts w:cs="Calibri"/>
          <w:highlight w:val="white"/>
        </w:rPr>
        <w:t xml:space="preserve"> oraz frytkownice beztłuszczowe.</w:t>
      </w:r>
    </w:p>
    <w:p w14:paraId="06A4C50C" w14:textId="77777777" w:rsidR="001A3FED" w:rsidRDefault="001A3FED" w:rsidP="001A3FED">
      <w:pPr>
        <w:shd w:val="clear" w:color="auto" w:fill="FFFFFF"/>
        <w:spacing w:after="240"/>
        <w:jc w:val="both"/>
        <w:rPr>
          <w:rFonts w:cs="Calibri"/>
          <w:b/>
          <w:highlight w:val="white"/>
        </w:rPr>
      </w:pPr>
      <w:r>
        <w:rPr>
          <w:rFonts w:cs="Calibri"/>
          <w:b/>
          <w:highlight w:val="white"/>
        </w:rPr>
        <w:t xml:space="preserve">Świadome wybory </w:t>
      </w:r>
    </w:p>
    <w:p w14:paraId="7A2817E0" w14:textId="77777777" w:rsidR="001A3FED" w:rsidRDefault="001A3FED" w:rsidP="001A3FED">
      <w:pPr>
        <w:shd w:val="clear" w:color="auto" w:fill="FFFFFF"/>
        <w:spacing w:after="240"/>
        <w:jc w:val="both"/>
        <w:rPr>
          <w:rFonts w:cs="Calibri"/>
          <w:highlight w:val="white"/>
        </w:rPr>
      </w:pPr>
      <w:r>
        <w:rPr>
          <w:rFonts w:cs="Calibri"/>
          <w:highlight w:val="white"/>
        </w:rPr>
        <w:t>W następnym roku jeszcze większą uwagę będziemy przywiązywać do jakości i pochodzenia produktów. Możemy się spodziewać prawdziwego renesansu targowisk i bazarów, od których oczekuje się, że produkt będzie świeży, lokalny i pozbawiony plastikowego opakowania. Na talerzach królować będą sezonowe warzywa i owoce, idealnie wpisujące się w budżetowe gotowanie — są tańsze, smaczniejsze i bardziej odżywcze. Można wykorzystać je na wiele sposobów: świetnie sprawdzą się do stosunkowo tanich propozycji jednogarnkowych, które pozwalają na maksymalne wykorzystanie produktów i niemarnowanie żywności. Uniwersalny i pożywny składnik na topie? Rośliny strączkowe! Soczewica, groch oraz ciecierzyca szturmem wdarły się do wielu kuchni. To niedroga i zdrowa alternatywa dla białka pochodzenia zwierzęcego, którego produkcja znacząco obciąża środowisko. Jak zaznaczają eksperci, w obliczu zachodzących zmian klimatycznych, świadomość wpływu jedzenia nie tylko na nasze zdrowie, ale również na naturę będzie szczególnie pożądana</w:t>
      </w:r>
      <w:r>
        <w:rPr>
          <w:rStyle w:val="Odwoanieprzypisudolnego"/>
          <w:rFonts w:cs="Calibri"/>
          <w:highlight w:val="white"/>
        </w:rPr>
        <w:footnoteReference w:id="1"/>
      </w:r>
      <w:r>
        <w:rPr>
          <w:rFonts w:cs="Calibri"/>
          <w:highlight w:val="white"/>
        </w:rPr>
        <w:t>.</w:t>
      </w:r>
    </w:p>
    <w:p w14:paraId="6F28E741" w14:textId="77777777" w:rsidR="001A3FED" w:rsidRDefault="001A3FED" w:rsidP="001A3FED">
      <w:pPr>
        <w:shd w:val="clear" w:color="auto" w:fill="FFFFFF"/>
        <w:spacing w:after="240"/>
        <w:jc w:val="both"/>
        <w:rPr>
          <w:rFonts w:cs="Calibri"/>
          <w:b/>
          <w:highlight w:val="white"/>
        </w:rPr>
      </w:pPr>
      <w:r>
        <w:rPr>
          <w:rFonts w:cs="Calibri"/>
          <w:b/>
          <w:highlight w:val="white"/>
        </w:rPr>
        <w:t>Prościej i szybciej</w:t>
      </w:r>
    </w:p>
    <w:p w14:paraId="0F3CA49F" w14:textId="77777777" w:rsidR="001A3FED" w:rsidRDefault="001A3FED" w:rsidP="001A3FED">
      <w:pPr>
        <w:shd w:val="clear" w:color="auto" w:fill="FFFFFF"/>
        <w:spacing w:after="240"/>
        <w:jc w:val="both"/>
        <w:rPr>
          <w:rFonts w:cs="Calibri"/>
          <w:highlight w:val="white"/>
        </w:rPr>
      </w:pPr>
      <w:r>
        <w:rPr>
          <w:rFonts w:cs="Calibri"/>
          <w:highlight w:val="white"/>
        </w:rPr>
        <w:t xml:space="preserve">W trakcie pandemii gotowanie w domu było koniecznością, dzięki której wiele osób przekonało się do samodzielnego przyrządzania dań i ograniczyło kupowanie jedzenia na mieście. Ten nawyk pozostał z nami do dziś i wygląda na to, że nigdzie się nie wybiera. Jednak szybkie tempo życia i natłok obowiązków skutecznie zniechęcają do długiego spędzania czasu w kuchni. Z pomocą przychodzą rozwiązania pozwalające na szybsze i łatwiejsze gotowanie, które będą cieszyć się ogromną popularnością w nadchodzącym roku. Po pierwsze, planowanie jadłospisu i zakupów spożywczych — zawsze będziesz mieć pod ręką produkty potrzebne do wykonania posiłku. To także sposób na oszczędzanie — impulsywne zakupy powodują, że kupujemy więcej i w efekcie wyrzucamy nietkniętą żywność, a wraz z nią pieniądze. W bardziej efektywnym przyrządzaniu dań nieocenioną pomocą są </w:t>
      </w:r>
      <w:r>
        <w:rPr>
          <w:rFonts w:cs="Calibri"/>
          <w:highlight w:val="white"/>
        </w:rPr>
        <w:lastRenderedPageBreak/>
        <w:t>liczne udogodnienia technologiczne — multicookery czy roboty kuchenne. W 2022 roku prym wiodły dania z frytkownic beztłuszczowych, których popularność stale rośnie. Czym podbiły serca klientów na całym świecie? Sekret tkwi w ich uniwersalności — oprócz „smażenia” gorącym powietrzem, często posiadają też dodatkowe funkcje jak pieczenie, podgrzewanie czy grillowanie. Tak jak intuicyjne multicookery z opcją szybkowaru, znacząco skracają czas obróbki termicznej oraz pozwalają przygotować pyszne i pełnowartościowe dania — i to przy minimalnym wysiłku.</w:t>
      </w:r>
    </w:p>
    <w:p w14:paraId="248432EB" w14:textId="77777777" w:rsidR="001A3FED" w:rsidRDefault="001A3FED" w:rsidP="001A3FED">
      <w:pPr>
        <w:shd w:val="clear" w:color="auto" w:fill="FFFFFF"/>
        <w:spacing w:after="240"/>
        <w:jc w:val="both"/>
        <w:rPr>
          <w:rFonts w:cs="Calibri"/>
          <w:b/>
          <w:highlight w:val="white"/>
        </w:rPr>
      </w:pPr>
      <w:r>
        <w:rPr>
          <w:rFonts w:cs="Calibri"/>
          <w:b/>
          <w:highlight w:val="white"/>
        </w:rPr>
        <w:t>Smaki dzieciństwa</w:t>
      </w:r>
    </w:p>
    <w:p w14:paraId="7EA21BF6" w14:textId="77777777" w:rsidR="001A3FED" w:rsidRDefault="001A3FED" w:rsidP="001A3FED">
      <w:pPr>
        <w:shd w:val="clear" w:color="auto" w:fill="FFFFFF"/>
        <w:spacing w:after="240"/>
        <w:jc w:val="both"/>
        <w:rPr>
          <w:rFonts w:cs="Calibri"/>
          <w:highlight w:val="white"/>
        </w:rPr>
      </w:pPr>
      <w:r>
        <w:rPr>
          <w:rFonts w:cs="Calibri"/>
          <w:highlight w:val="white"/>
        </w:rPr>
        <w:t>Jedzenie przestało być wyłącznie pożywieniem, ale stało się źródłem przyjemności, radości czy komfortu. W 2023 roku coraz więcej osób będzie się skłaniać ku nostalgii i bliskim sercu osobom. Na talerzach ponownie zagoszczą dania przypominające beztroskie chwile dzieciństwa. Klasyki jak m.in.: lane kluski, chleb w jajku czy zupa szczawiowa odrodzą się na nowo — nieraz w wersji z nowoczesnym twistem. Comfort food z dziecięcych lat nie może się obyć bez odpowiedniej prezentacji. Razem z zapomnianymi smakami do łask powrócą naczynia w stylu retro. Subtelne kwiaty i ręcznie malowane wzory już teraz królują na zdjęciach w mediach społecznościowych i są pożądanym</w:t>
      </w:r>
      <w:r>
        <w:rPr>
          <w:rFonts w:cs="Calibri"/>
          <w:i/>
          <w:highlight w:val="white"/>
        </w:rPr>
        <w:t xml:space="preserve"> </w:t>
      </w:r>
      <w:r>
        <w:rPr>
          <w:rFonts w:cs="Calibri"/>
          <w:highlight w:val="white"/>
        </w:rPr>
        <w:t xml:space="preserve">dodatkiem </w:t>
      </w:r>
      <w:proofErr w:type="spellStart"/>
      <w:r>
        <w:rPr>
          <w:rFonts w:cs="Calibri"/>
          <w:i/>
          <w:highlight w:val="white"/>
        </w:rPr>
        <w:t>vintage</w:t>
      </w:r>
      <w:proofErr w:type="spellEnd"/>
      <w:r>
        <w:rPr>
          <w:rFonts w:cs="Calibri"/>
          <w:highlight w:val="white"/>
        </w:rPr>
        <w:t>. Wzrośnie także rola wspólnego gotowania i biesiadowania w gronie najbliższych. Jedzenie ma pielęgnować relacje i budować między nami więzi, poprawiając nastrój oraz dając poczucie komfortu i przynależności do wspólnoty. W nadchodzącym roku głośno wybrzmi stwierdzenie, że jedzenie łączy ludzi!</w:t>
      </w:r>
    </w:p>
    <w:p w14:paraId="2C17AE38" w14:textId="77777777" w:rsidR="001A3FED" w:rsidRDefault="001A3FED" w:rsidP="001A3FED">
      <w:pPr>
        <w:shd w:val="clear" w:color="auto" w:fill="FFFFFF"/>
        <w:spacing w:after="240"/>
        <w:jc w:val="both"/>
        <w:rPr>
          <w:rFonts w:cs="Calibri"/>
          <w:b/>
          <w:highlight w:val="white"/>
        </w:rPr>
      </w:pPr>
      <w:r>
        <w:rPr>
          <w:rFonts w:cs="Calibri"/>
          <w:b/>
          <w:highlight w:val="white"/>
        </w:rPr>
        <w:t>Stawianie na oszczędzanie</w:t>
      </w:r>
    </w:p>
    <w:p w14:paraId="23836BF1" w14:textId="77777777" w:rsidR="001A3FED" w:rsidRDefault="001A3FED" w:rsidP="001A3FED">
      <w:pPr>
        <w:shd w:val="clear" w:color="auto" w:fill="FFFFFF"/>
        <w:spacing w:after="240"/>
        <w:jc w:val="both"/>
        <w:rPr>
          <w:rFonts w:cs="Calibri"/>
          <w:highlight w:val="white"/>
        </w:rPr>
      </w:pPr>
      <w:r>
        <w:rPr>
          <w:rFonts w:cs="Calibri"/>
          <w:highlight w:val="white"/>
        </w:rPr>
        <w:t xml:space="preserve">Rosnące ceny prądu spowodowały, że ograniczanie zużycia energii elektrycznej jest już nie tylko trendem, ale i koniecznością. To właśnie w kuchni znajduje się najwięcej </w:t>
      </w:r>
      <w:proofErr w:type="spellStart"/>
      <w:r>
        <w:rPr>
          <w:rFonts w:cs="Calibri"/>
          <w:highlight w:val="white"/>
        </w:rPr>
        <w:t>prądożernych</w:t>
      </w:r>
      <w:proofErr w:type="spellEnd"/>
      <w:r>
        <w:rPr>
          <w:rFonts w:cs="Calibri"/>
          <w:highlight w:val="white"/>
        </w:rPr>
        <w:t xml:space="preserve"> sprzętów, jak piekarnik czy kuchenka. Jak zatem oszczędzać na rachunkach? Przewiduje się, że w 2023 roku w wielu domostwach zwiększy się wykorzystanie drobnego AGD — mikrofalówek, szybkowarów i opiekaczy, chętniej wykorzystywanych niż tradycyjny piekarnik</w:t>
      </w:r>
      <w:r>
        <w:rPr>
          <w:rFonts w:cs="Calibri"/>
          <w:highlight w:val="white"/>
          <w:vertAlign w:val="superscript"/>
        </w:rPr>
        <w:footnoteReference w:id="2"/>
      </w:r>
      <w:r>
        <w:rPr>
          <w:rFonts w:cs="Calibri"/>
          <w:highlight w:val="white"/>
        </w:rPr>
        <w:t xml:space="preserve">. Na topie będzie intuicyjność, wytrzymałość i funkcjonalność urządzeń. Na uwagę zasługują te posiadające wiele rozwiązań w jednym sprzęcie, jak multicookery, które z powodzeniem mogą zastąpić piekarnik, ale i grilla. Co więcej, dzięki prawie natychmiastowemu nagrzewaniu się i lepszemu obiegowi powietrza wewnątrz, skracają czas przygotowania potraw do minimum, redukując zużycie prądu. Zarówno </w:t>
      </w:r>
      <w:proofErr w:type="spellStart"/>
      <w:r>
        <w:rPr>
          <w:rFonts w:cs="Calibri"/>
          <w:highlight w:val="white"/>
        </w:rPr>
        <w:t>air</w:t>
      </w:r>
      <w:proofErr w:type="spellEnd"/>
      <w:r>
        <w:rPr>
          <w:rFonts w:cs="Calibri"/>
          <w:highlight w:val="white"/>
        </w:rPr>
        <w:t xml:space="preserve"> </w:t>
      </w:r>
      <w:proofErr w:type="spellStart"/>
      <w:r>
        <w:rPr>
          <w:rFonts w:cs="Calibri"/>
          <w:highlight w:val="white"/>
        </w:rPr>
        <w:t>fryery</w:t>
      </w:r>
      <w:proofErr w:type="spellEnd"/>
      <w:r>
        <w:rPr>
          <w:rFonts w:cs="Calibri"/>
          <w:highlight w:val="white"/>
        </w:rPr>
        <w:t>, jak i multicookery łączące w sobie wiele funkcji — pieczenie, smażenie czy gotowanie pod ciśnieniem — mogą stanowić nawet jedyny sprzęt gotujący w kuchni. Jeśli nie posiadasz takiego urządzenia, staraj się pamiętać podczas gotowania o kilku prostych zasadach. Przygotowując dania na kuchence, przykryj je pokrywką, aby uniknąć “uciekania” ciepła. Nie uchylaj także bez potrzeby drzwiczek piekarnika w trakcie pieczenia, a gdy postanowisz z niego skorzystać, upiecz w nim kilka produktów — ziemniaki, mięso i warzywa, wykorzystując nagrzany sprzęt do maksimum.</w:t>
      </w:r>
    </w:p>
    <w:p w14:paraId="187807E6" w14:textId="13DE6F5A" w:rsidR="00A8459E" w:rsidRPr="00495A2F" w:rsidRDefault="001A3FED" w:rsidP="00495A2F">
      <w:pPr>
        <w:shd w:val="clear" w:color="auto" w:fill="FFFFFF"/>
        <w:spacing w:after="240"/>
        <w:jc w:val="both"/>
      </w:pPr>
      <w:r>
        <w:rPr>
          <w:rFonts w:cs="Calibri"/>
          <w:highlight w:val="white"/>
        </w:rPr>
        <w:t>Kulinarnie 2023 rok będzie stał pod znakiem racjonalnego zużywania prądu i ekonomicznego gotowania. Pozwoli to podreperować domowy budżet i ograniczyć marnowanie żywności. Na talerzach zagoszczą lokalne warzywa i owoce dopasowane do panującej pory roku, a wspaniałe chwile z bliskimi zapewni nam wspólne ucztowanie.</w:t>
      </w:r>
      <w:bookmarkEnd w:id="0"/>
    </w:p>
    <w:p w14:paraId="4FD3C8E9" w14:textId="77777777" w:rsidR="00A8459E" w:rsidRDefault="00000000">
      <w:pPr>
        <w:shd w:val="clear" w:color="auto" w:fill="FFFFFF"/>
        <w:spacing w:before="100" w:after="100" w:line="240" w:lineRule="auto"/>
        <w:jc w:val="both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lastRenderedPageBreak/>
        <w:t>O marce</w:t>
      </w:r>
    </w:p>
    <w:p w14:paraId="0ACF81FE" w14:textId="77777777" w:rsidR="00A8459E" w:rsidRDefault="00000000">
      <w:pPr>
        <w:jc w:val="both"/>
        <w:rPr>
          <w:sz w:val="20"/>
          <w:szCs w:val="20"/>
        </w:rPr>
      </w:pPr>
      <w:r>
        <w:rPr>
          <w:b/>
          <w:color w:val="222222"/>
          <w:sz w:val="20"/>
          <w:szCs w:val="20"/>
          <w:highlight w:val="white"/>
        </w:rPr>
        <w:t>Instant Pot</w:t>
      </w:r>
      <w:r>
        <w:rPr>
          <w:color w:val="222222"/>
          <w:sz w:val="20"/>
          <w:szCs w:val="20"/>
          <w:highlight w:val="white"/>
        </w:rPr>
        <w:t> </w:t>
      </w:r>
      <w:r>
        <w:rPr>
          <w:sz w:val="20"/>
          <w:szCs w:val="20"/>
          <w:highlight w:val="white"/>
        </w:rPr>
        <w:t xml:space="preserve">to założona w 2010 roku amerykańska marka elektrycznych </w:t>
      </w:r>
      <w:proofErr w:type="spellStart"/>
      <w:r>
        <w:rPr>
          <w:sz w:val="20"/>
          <w:szCs w:val="20"/>
          <w:highlight w:val="white"/>
        </w:rPr>
        <w:t>multicookerów</w:t>
      </w:r>
      <w:proofErr w:type="spellEnd"/>
      <w:r>
        <w:rPr>
          <w:sz w:val="20"/>
          <w:szCs w:val="20"/>
          <w:highlight w:val="white"/>
        </w:rPr>
        <w:t xml:space="preserve">, która szturmem podbiła globalne rynki. Urządzenie pozwala na wyeliminowanie większości sprzętów kuchennych i akcesoriów jak garnki czy patelnie. W zależności od modelu posiada takie funkcje jak m.in.: gotowanie pod ciśnieniem, powolne gotowanie, przyrządzanie dań na parze lub metodą </w:t>
      </w:r>
      <w:proofErr w:type="spellStart"/>
      <w:r>
        <w:rPr>
          <w:sz w:val="20"/>
          <w:szCs w:val="20"/>
          <w:highlight w:val="white"/>
        </w:rPr>
        <w:t>sous</w:t>
      </w:r>
      <w:proofErr w:type="spellEnd"/>
      <w:r>
        <w:rPr>
          <w:sz w:val="20"/>
          <w:szCs w:val="20"/>
          <w:highlight w:val="white"/>
        </w:rPr>
        <w:t xml:space="preserve"> vide, pieczenie, obróbka termiczna ryżu i zbóż, smażenie, a nawet suszenie oraz frytkownica powietrzna (</w:t>
      </w:r>
      <w:proofErr w:type="spellStart"/>
      <w:r>
        <w:rPr>
          <w:sz w:val="20"/>
          <w:szCs w:val="20"/>
          <w:highlight w:val="white"/>
        </w:rPr>
        <w:t>Air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Fry</w:t>
      </w:r>
      <w:proofErr w:type="spellEnd"/>
      <w:r>
        <w:rPr>
          <w:sz w:val="20"/>
          <w:szCs w:val="20"/>
          <w:highlight w:val="white"/>
        </w:rPr>
        <w:t xml:space="preserve">). Dzięki Instant Pot można przygotować pyszne i zdrowe posiłki w łatwy sposób, nawet o 70% szybciej niż gotując tradycyjnymi metodami, oszczędzając przy tym energię elektryczną. Wyłącznym dystrybutorem w Polsce urządzeń Instant Pot jest spółka Top </w:t>
      </w:r>
      <w:proofErr w:type="spellStart"/>
      <w:r>
        <w:rPr>
          <w:sz w:val="20"/>
          <w:szCs w:val="20"/>
          <w:highlight w:val="white"/>
        </w:rPr>
        <w:t>Concept</w:t>
      </w:r>
      <w:proofErr w:type="spellEnd"/>
      <w:r>
        <w:rPr>
          <w:sz w:val="20"/>
          <w:szCs w:val="20"/>
          <w:highlight w:val="white"/>
        </w:rPr>
        <w:t>. Więcej informacji </w:t>
      </w:r>
      <w:hyperlink r:id="rId7">
        <w:r>
          <w:rPr>
            <w:rFonts w:cs="Calibri"/>
            <w:color w:val="1155CC"/>
            <w:sz w:val="20"/>
            <w:szCs w:val="20"/>
            <w:highlight w:val="white"/>
            <w:u w:val="single"/>
          </w:rPr>
          <w:t>www.instant– pot.pl</w:t>
        </w:r>
      </w:hyperlink>
      <w:r>
        <w:rPr>
          <w:color w:val="222222"/>
          <w:sz w:val="20"/>
          <w:szCs w:val="20"/>
          <w:highlight w:val="white"/>
        </w:rPr>
        <w:t>.</w:t>
      </w:r>
    </w:p>
    <w:p w14:paraId="55BA9D9A" w14:textId="77777777" w:rsidR="00A8459E" w:rsidRDefault="00000000">
      <w:pPr>
        <w:shd w:val="clear" w:color="auto" w:fill="FFFFFF"/>
        <w:spacing w:before="100" w:after="100" w:line="240" w:lineRule="auto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Kontakt dla mediów:</w:t>
      </w:r>
    </w:p>
    <w:p w14:paraId="733CFCDA" w14:textId="77777777" w:rsidR="00A8459E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Katarzyna Zawadzka </w:t>
      </w:r>
      <w:r>
        <w:rPr>
          <w:sz w:val="20"/>
          <w:szCs w:val="20"/>
        </w:rPr>
        <w:br/>
        <w:t>Tel.: + 48 796 996 240</w:t>
      </w:r>
      <w:r>
        <w:rPr>
          <w:sz w:val="20"/>
          <w:szCs w:val="20"/>
        </w:rPr>
        <w:br/>
        <w:t xml:space="preserve">E– mail: </w:t>
      </w:r>
      <w:hyperlink r:id="rId8">
        <w:r w:rsidRPr="00704EDA">
          <w:rPr>
            <w:color w:val="0070C0"/>
            <w:sz w:val="20"/>
            <w:szCs w:val="20"/>
            <w:u w:val="single"/>
          </w:rPr>
          <w:t>katarzyna.zawadzka@goodonepr.pl</w:t>
        </w:r>
      </w:hyperlink>
    </w:p>
    <w:p w14:paraId="05BD2438" w14:textId="77777777" w:rsidR="00A8459E" w:rsidRDefault="00000000">
      <w:r>
        <w:rPr>
          <w:sz w:val="20"/>
          <w:szCs w:val="20"/>
        </w:rPr>
        <w:t xml:space="preserve">Ilona Rutkowska </w:t>
      </w:r>
      <w:r>
        <w:rPr>
          <w:sz w:val="20"/>
          <w:szCs w:val="20"/>
        </w:rPr>
        <w:br/>
        <w:t>Tel.: + 48 796 996 259</w:t>
      </w:r>
      <w:r>
        <w:rPr>
          <w:sz w:val="20"/>
          <w:szCs w:val="20"/>
        </w:rPr>
        <w:br/>
        <w:t xml:space="preserve">E– mail: </w:t>
      </w:r>
      <w:hyperlink r:id="rId9">
        <w:r>
          <w:rPr>
            <w:color w:val="0563C1"/>
            <w:sz w:val="20"/>
            <w:szCs w:val="20"/>
            <w:u w:val="single"/>
          </w:rPr>
          <w:t>ilona.rutkowska@goodonepr.pl</w:t>
        </w:r>
      </w:hyperlink>
    </w:p>
    <w:sectPr w:rsidR="00A8459E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8B2D0" w14:textId="77777777" w:rsidR="000621A6" w:rsidRDefault="000621A6">
      <w:pPr>
        <w:spacing w:after="0" w:line="240" w:lineRule="auto"/>
      </w:pPr>
      <w:r>
        <w:separator/>
      </w:r>
    </w:p>
  </w:endnote>
  <w:endnote w:type="continuationSeparator" w:id="0">
    <w:p w14:paraId="0653874F" w14:textId="77777777" w:rsidR="000621A6" w:rsidRDefault="0006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A553B" w14:textId="77777777" w:rsidR="00A8459E" w:rsidRDefault="00A845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6"/>
      </w:tabs>
      <w:spacing w:after="0" w:line="240" w:lineRule="auto"/>
      <w:jc w:val="center"/>
      <w:rPr>
        <w:rFonts w:cs="Calibri"/>
        <w:b/>
        <w:i/>
        <w:sz w:val="24"/>
        <w:szCs w:val="24"/>
      </w:rPr>
    </w:pPr>
  </w:p>
  <w:p w14:paraId="68D4BDCE" w14:textId="77777777" w:rsidR="00A8459E" w:rsidRDefault="00000000">
    <w:pPr>
      <w:spacing w:after="0" w:line="276" w:lineRule="auto"/>
      <w:jc w:val="center"/>
      <w:rPr>
        <w:b/>
      </w:rPr>
    </w:pPr>
    <w:r>
      <w:rPr>
        <w:b/>
      </w:rPr>
      <w:t>Instant Pot Polska</w:t>
    </w:r>
  </w:p>
  <w:p w14:paraId="44826DF7" w14:textId="77777777" w:rsidR="00A8459E" w:rsidRDefault="00000000">
    <w:pPr>
      <w:spacing w:after="0" w:line="276" w:lineRule="auto"/>
      <w:jc w:val="center"/>
    </w:pPr>
    <w:r>
      <w:t>ul. Palisadowa 24, 01-940 Warszawa</w:t>
    </w:r>
  </w:p>
  <w:p w14:paraId="5AC1664F" w14:textId="77777777" w:rsidR="00A8459E" w:rsidRPr="001A3FED" w:rsidRDefault="00000000">
    <w:pPr>
      <w:spacing w:after="0" w:line="276" w:lineRule="auto"/>
      <w:jc w:val="center"/>
      <w:rPr>
        <w:lang w:val="en-US"/>
      </w:rPr>
    </w:pPr>
    <w:r w:rsidRPr="001A3FED">
      <w:rPr>
        <w:lang w:val="en-US"/>
      </w:rPr>
      <w:t>Tel.: 570 31 00 00, 570 32 00 00, 570 32 32 31</w:t>
    </w:r>
  </w:p>
  <w:p w14:paraId="487ECCC6" w14:textId="77777777" w:rsidR="00A8459E" w:rsidRPr="001A3FED" w:rsidRDefault="00000000">
    <w:pPr>
      <w:spacing w:after="0" w:line="276" w:lineRule="auto"/>
      <w:jc w:val="center"/>
      <w:rPr>
        <w:lang w:val="en-US"/>
      </w:rPr>
    </w:pPr>
    <w:hyperlink r:id="rId1">
      <w:r w:rsidRPr="001A3FED">
        <w:rPr>
          <w:color w:val="0563C1"/>
          <w:u w:val="single"/>
          <w:lang w:val="en-US"/>
        </w:rPr>
        <w:t>www.instant-pot.pl</w:t>
      </w:r>
    </w:hyperlink>
    <w:r w:rsidRPr="001A3FED">
      <w:rPr>
        <w:lang w:val="en-US"/>
      </w:rPr>
      <w:t xml:space="preserve"> </w:t>
    </w:r>
    <w:r w:rsidRPr="001A3FED">
      <w:rPr>
        <w:i/>
        <w:lang w:val="en-US"/>
      </w:rPr>
      <w:t>info@instant-pot.pl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F7546" w14:textId="77777777" w:rsidR="000621A6" w:rsidRDefault="000621A6">
      <w:pPr>
        <w:spacing w:after="0" w:line="240" w:lineRule="auto"/>
      </w:pPr>
      <w:r>
        <w:separator/>
      </w:r>
    </w:p>
  </w:footnote>
  <w:footnote w:type="continuationSeparator" w:id="0">
    <w:p w14:paraId="322FE735" w14:textId="77777777" w:rsidR="000621A6" w:rsidRDefault="000621A6">
      <w:pPr>
        <w:spacing w:after="0" w:line="240" w:lineRule="auto"/>
      </w:pPr>
      <w:r>
        <w:continuationSeparator/>
      </w:r>
    </w:p>
  </w:footnote>
  <w:footnote w:id="1">
    <w:p w14:paraId="52E9A124" w14:textId="77777777" w:rsidR="001A3FED" w:rsidRPr="00D56E4D" w:rsidRDefault="001A3FED" w:rsidP="001A3FED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D56E4D">
        <w:rPr>
          <w:lang w:val="en-US"/>
        </w:rPr>
        <w:t xml:space="preserve"> Specialty Food Association’s (SFA) </w:t>
      </w:r>
      <w:proofErr w:type="spellStart"/>
      <w:r w:rsidRPr="00D56E4D">
        <w:rPr>
          <w:lang w:val="en-US"/>
        </w:rPr>
        <w:t>Trendspotter</w:t>
      </w:r>
      <w:proofErr w:type="spellEnd"/>
      <w:r w:rsidRPr="00D56E4D">
        <w:rPr>
          <w:lang w:val="en-US"/>
        </w:rPr>
        <w:t xml:space="preserve"> Panel</w:t>
      </w:r>
    </w:p>
  </w:footnote>
  <w:footnote w:id="2">
    <w:p w14:paraId="67D7D0BF" w14:textId="77777777" w:rsidR="001A3FED" w:rsidRPr="00745BED" w:rsidRDefault="001A3FED" w:rsidP="001A3FED">
      <w:pPr>
        <w:spacing w:line="240" w:lineRule="auto"/>
        <w:rPr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45BED">
        <w:rPr>
          <w:sz w:val="20"/>
          <w:szCs w:val="20"/>
          <w:lang w:val="en-US"/>
        </w:rPr>
        <w:t xml:space="preserve"> Mintel’s 2023 Global Food and Drink Trends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5A01" w14:textId="77777777" w:rsidR="00A8459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6"/>
      </w:tabs>
      <w:spacing w:after="0" w:line="240" w:lineRule="auto"/>
      <w:rPr>
        <w:rFonts w:cs="Calibri"/>
      </w:rPr>
    </w:pPr>
    <w:r>
      <w:rPr>
        <w:rFonts w:cs="Calibri"/>
        <w:noProof/>
      </w:rPr>
      <w:drawing>
        <wp:anchor distT="0" distB="0" distL="0" distR="0" simplePos="0" relativeHeight="251658240" behindDoc="1" locked="0" layoutInCell="1" hidden="0" allowOverlap="1" wp14:anchorId="3BE44AD2" wp14:editId="40173B79">
          <wp:simplePos x="0" y="0"/>
          <wp:positionH relativeFrom="page">
            <wp:posOffset>895349</wp:posOffset>
          </wp:positionH>
          <wp:positionV relativeFrom="page">
            <wp:posOffset>247015</wp:posOffset>
          </wp:positionV>
          <wp:extent cx="2152650" cy="381635"/>
          <wp:effectExtent l="0" t="0" r="0" b="0"/>
          <wp:wrapNone/>
          <wp:docPr id="1073741830" name="image3.png" descr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Obraz 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381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cs="Calibri"/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56515AFC" wp14:editId="0A1C6113">
              <wp:simplePos x="0" y="0"/>
              <wp:positionH relativeFrom="page">
                <wp:posOffset>-38102</wp:posOffset>
              </wp:positionH>
              <wp:positionV relativeFrom="page">
                <wp:posOffset>789035</wp:posOffset>
              </wp:positionV>
              <wp:extent cx="9622" cy="12700"/>
              <wp:effectExtent l="0" t="0" r="0" b="0"/>
              <wp:wrapNone/>
              <wp:docPr id="1073741828" name="Łącznik prosty ze strzałką 1073741828" descr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16950" y="3775189"/>
                        <a:ext cx="7658101" cy="9622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-38102</wp:posOffset>
              </wp:positionH>
              <wp:positionV relativeFrom="page">
                <wp:posOffset>789035</wp:posOffset>
              </wp:positionV>
              <wp:extent cx="9622" cy="12700"/>
              <wp:effectExtent b="0" l="0" r="0" t="0"/>
              <wp:wrapNone/>
              <wp:docPr descr="Łącznik prosty 4" id="1073741828" name="image1.png"/>
              <a:graphic>
                <a:graphicData uri="http://schemas.openxmlformats.org/drawingml/2006/picture">
                  <pic:pic>
                    <pic:nvPicPr>
                      <pic:cNvPr descr="Łącznik prosty 4"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22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cs="Calibri"/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7DC4BC1D" wp14:editId="7F7196CC">
              <wp:simplePos x="0" y="0"/>
              <wp:positionH relativeFrom="page">
                <wp:posOffset>57149</wp:posOffset>
              </wp:positionH>
              <wp:positionV relativeFrom="page">
                <wp:posOffset>10073005</wp:posOffset>
              </wp:positionV>
              <wp:extent cx="0" cy="12700"/>
              <wp:effectExtent l="0" t="0" r="0" b="0"/>
              <wp:wrapNone/>
              <wp:docPr id="1073741829" name="Łącznik prosty ze strzałką 1073741829" descr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631250" y="3780000"/>
                        <a:ext cx="7429501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57149</wp:posOffset>
              </wp:positionH>
              <wp:positionV relativeFrom="page">
                <wp:posOffset>10073005</wp:posOffset>
              </wp:positionV>
              <wp:extent cx="0" cy="12700"/>
              <wp:effectExtent b="0" l="0" r="0" t="0"/>
              <wp:wrapNone/>
              <wp:docPr descr="Łącznik prosty 3" id="1073741829" name="image2.png"/>
              <a:graphic>
                <a:graphicData uri="http://schemas.openxmlformats.org/drawingml/2006/picture">
                  <pic:pic>
                    <pic:nvPicPr>
                      <pic:cNvPr descr="Łącznik prosty 3"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9E"/>
    <w:rsid w:val="000621A6"/>
    <w:rsid w:val="000E7EAC"/>
    <w:rsid w:val="00196EE9"/>
    <w:rsid w:val="001A3FED"/>
    <w:rsid w:val="0041244E"/>
    <w:rsid w:val="00495A2F"/>
    <w:rsid w:val="004C16B0"/>
    <w:rsid w:val="00704EDA"/>
    <w:rsid w:val="007C3595"/>
    <w:rsid w:val="00A8459E"/>
    <w:rsid w:val="00CA6755"/>
    <w:rsid w:val="00D3441D"/>
    <w:rsid w:val="00ED7BFC"/>
    <w:rsid w:val="00EF5F5E"/>
    <w:rsid w:val="00F42500"/>
    <w:rsid w:val="00F7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5E8D"/>
  <w15:docId w15:val="{6BF70358-9FE7-427D-A689-204FD4EE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u w:color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character" w:customStyle="1" w:styleId="cze">
    <w:name w:val="Łącze"/>
    <w:rPr>
      <w:outline w:val="0"/>
      <w:color w:val="0563C1"/>
      <w:u w:val="single" w:color="0563C1"/>
    </w:rPr>
  </w:style>
  <w:style w:type="character" w:customStyle="1" w:styleId="Hyperlink0">
    <w:name w:val="Hyperlink.0"/>
    <w:basedOn w:val="cze"/>
    <w:rPr>
      <w:outline w:val="0"/>
      <w:color w:val="0563C1"/>
      <w:u w:val="single" w:color="0563C1"/>
      <w:lang w:val="en-US"/>
    </w:rPr>
  </w:style>
  <w:style w:type="character" w:customStyle="1" w:styleId="Hyperlink1">
    <w:name w:val="Hyperlink.1"/>
    <w:basedOn w:val="cze"/>
    <w:rPr>
      <w:rFonts w:ascii="Arial" w:eastAsia="Arial" w:hAnsi="Arial" w:cs="Arial"/>
      <w:outline w:val="0"/>
      <w:color w:val="1155CC"/>
      <w:sz w:val="20"/>
      <w:szCs w:val="20"/>
      <w:u w:val="single" w:color="1155CC"/>
      <w:shd w:val="clear" w:color="auto" w:fill="FFFFFF"/>
    </w:rPr>
  </w:style>
  <w:style w:type="character" w:customStyle="1" w:styleId="Brak">
    <w:name w:val="Brak"/>
  </w:style>
  <w:style w:type="character" w:customStyle="1" w:styleId="Hyperlink2">
    <w:name w:val="Hyperlink.2"/>
    <w:basedOn w:val="Brak"/>
    <w:rPr>
      <w:sz w:val="20"/>
      <w:szCs w:val="20"/>
      <w:u w:val="single"/>
    </w:rPr>
  </w:style>
  <w:style w:type="character" w:customStyle="1" w:styleId="Hyperlink3">
    <w:name w:val="Hyperlink.3"/>
    <w:basedOn w:val="cze"/>
    <w:rPr>
      <w:outline w:val="0"/>
      <w:color w:val="0563C1"/>
      <w:sz w:val="20"/>
      <w:szCs w:val="20"/>
      <w:u w:val="single" w:color="0563C1"/>
    </w:rPr>
  </w:style>
  <w:style w:type="paragraph" w:styleId="NormalnyWeb">
    <w:name w:val="Normal (Web)"/>
    <w:basedOn w:val="Normalny"/>
    <w:uiPriority w:val="99"/>
    <w:unhideWhenUsed/>
    <w:rsid w:val="009A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949"/>
    <w:pPr>
      <w:spacing w:after="0" w:line="240" w:lineRule="auto"/>
    </w:pPr>
    <w:rPr>
      <w:rFonts w:cs="Calibri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949"/>
    <w:rPr>
      <w:rFonts w:ascii="Calibri" w:eastAsia="Calibri" w:hAnsi="Calibri" w:cs="Calibri"/>
      <w:bdr w:val="none" w:sz="0" w:space="0" w:color="auto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949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3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3FED"/>
    <w:pPr>
      <w:spacing w:after="0" w:line="240" w:lineRule="auto"/>
    </w:pPr>
    <w:rPr>
      <w:rFonts w:ascii="Arial" w:eastAsia="Arial" w:hAnsi="Arial" w:cs="Arial"/>
      <w:color w:val="auto"/>
      <w:sz w:val="20"/>
      <w:szCs w:val="20"/>
      <w:lang w:val="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3FED"/>
    <w:rPr>
      <w:rFonts w:ascii="Arial" w:eastAsia="Arial" w:hAnsi="Arial" w:cs="Arial"/>
      <w:sz w:val="20"/>
      <w:szCs w:val="20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zawadzka@goodonep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stant-po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lona.rutkowska@goodonep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ant-pot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0q8rAmdhw+8N9AizsFk2NO9ZKg==">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6501</Characters>
  <Application>Microsoft Office Word</Application>
  <DocSecurity>0</DocSecurity>
  <Lines>54</Lines>
  <Paragraphs>15</Paragraphs>
  <ScaleCrop>false</ScaleCrop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Good One PR</dc:creator>
  <cp:lastModifiedBy>Kasia Good One PR</cp:lastModifiedBy>
  <cp:revision>2</cp:revision>
  <dcterms:created xsi:type="dcterms:W3CDTF">2023-01-04T08:45:00Z</dcterms:created>
  <dcterms:modified xsi:type="dcterms:W3CDTF">2023-01-04T08:45:00Z</dcterms:modified>
</cp:coreProperties>
</file>