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1EF" w14:textId="77777777" w:rsidR="00E8303A" w:rsidRPr="00C04343" w:rsidRDefault="00E8303A" w:rsidP="00D966F2">
      <w:pPr>
        <w:spacing w:after="0"/>
        <w:rPr>
          <w:rFonts w:ascii="Schroders Circular TT Thin" w:hAnsi="Schroders Circular TT Thin" w:cs="Schroders Circular TT Thin"/>
          <w:b/>
          <w:sz w:val="24"/>
          <w:szCs w:val="24"/>
        </w:rPr>
      </w:pPr>
    </w:p>
    <w:p w14:paraId="166E4998" w14:textId="39F3C93A" w:rsidR="00B34E1A" w:rsidRPr="00165473" w:rsidRDefault="00B34E1A" w:rsidP="008C54CE">
      <w:pPr>
        <w:jc w:val="center"/>
        <w:rPr>
          <w:rFonts w:ascii="Schroders Circular TT Normal" w:hAnsi="Schroders Circular TT Normal" w:cs="Schroders Circular TT Normal"/>
          <w:iCs/>
          <w:color w:val="44546A"/>
          <w:sz w:val="60"/>
          <w:szCs w:val="60"/>
        </w:rPr>
      </w:pPr>
      <w:r w:rsidRPr="00B34E1A">
        <w:rPr>
          <w:rFonts w:ascii="Schroders Circular TT Normal" w:hAnsi="Schroders Circular TT Normal" w:cs="Schroders Circular TT Normal"/>
          <w:iCs/>
          <w:color w:val="44546A"/>
          <w:sz w:val="60"/>
          <w:szCs w:val="60"/>
        </w:rPr>
        <w:t xml:space="preserve">Schroders Capital </w:t>
      </w:r>
      <w:proofErr w:type="spellStart"/>
      <w:r w:rsidRPr="00B34E1A">
        <w:rPr>
          <w:rFonts w:ascii="Schroders Circular TT Normal" w:hAnsi="Schroders Circular TT Normal" w:cs="Schroders Circular TT Normal"/>
          <w:iCs/>
          <w:color w:val="44546A"/>
          <w:sz w:val="60"/>
          <w:szCs w:val="60"/>
        </w:rPr>
        <w:t>adquire</w:t>
      </w:r>
      <w:proofErr w:type="spellEnd"/>
      <w:r w:rsidRPr="00B34E1A">
        <w:rPr>
          <w:rFonts w:ascii="Schroders Circular TT Normal" w:hAnsi="Schroders Circular TT Normal" w:cs="Schroders Circular TT Normal"/>
          <w:iCs/>
          <w:color w:val="44546A"/>
          <w:sz w:val="60"/>
          <w:szCs w:val="60"/>
        </w:rPr>
        <w:t xml:space="preserve"> The Standard Hotel </w:t>
      </w:r>
      <w:proofErr w:type="spellStart"/>
      <w:r w:rsidRPr="00B34E1A">
        <w:rPr>
          <w:rFonts w:ascii="Schroders Circular TT Normal" w:hAnsi="Schroders Circular TT Normal" w:cs="Schroders Circular TT Normal"/>
          <w:iCs/>
          <w:color w:val="44546A"/>
          <w:sz w:val="60"/>
          <w:szCs w:val="60"/>
        </w:rPr>
        <w:t>em</w:t>
      </w:r>
      <w:proofErr w:type="spellEnd"/>
      <w:r w:rsidRPr="00B34E1A">
        <w:rPr>
          <w:rFonts w:ascii="Schroders Circular TT Normal" w:hAnsi="Schroders Circular TT Normal" w:cs="Schroders Circular TT Normal"/>
          <w:iCs/>
          <w:color w:val="44546A"/>
          <w:sz w:val="60"/>
          <w:szCs w:val="60"/>
        </w:rPr>
        <w:t xml:space="preserve"> Ibiza</w:t>
      </w:r>
    </w:p>
    <w:p w14:paraId="4842FF85" w14:textId="7DCFB7CF" w:rsidR="003720A0" w:rsidRDefault="004654FB" w:rsidP="003720A0">
      <w:pPr>
        <w:spacing w:after="0"/>
        <w:rPr>
          <w:rFonts w:ascii="Schroders Circular TT Thin" w:hAnsi="Schroders Circular TT Thin" w:cs="Schroders Circular TT Thin"/>
          <w:b/>
          <w:sz w:val="24"/>
          <w:szCs w:val="24"/>
        </w:rPr>
      </w:pPr>
      <w:r>
        <w:rPr>
          <w:rFonts w:ascii="Schroders Circular TT Thin" w:hAnsi="Schroders Circular TT Thin" w:cs="Schroders Circular TT Thin"/>
          <w:b/>
          <w:sz w:val="24"/>
          <w:szCs w:val="24"/>
        </w:rPr>
        <w:t>9</w:t>
      </w:r>
      <w:r w:rsidR="003720A0" w:rsidRPr="0011166A">
        <w:rPr>
          <w:rFonts w:ascii="Schroders Circular TT Thin" w:hAnsi="Schroders Circular TT Thin" w:cs="Schroders Circular TT Thin"/>
          <w:b/>
          <w:sz w:val="24"/>
          <w:szCs w:val="24"/>
        </w:rPr>
        <w:t xml:space="preserve"> </w:t>
      </w:r>
      <w:r w:rsidR="00B34E1A">
        <w:rPr>
          <w:rFonts w:ascii="Schroders Circular TT Thin" w:hAnsi="Schroders Circular TT Thin"/>
          <w:b/>
          <w:sz w:val="24"/>
        </w:rPr>
        <w:t>de Janeiro de</w:t>
      </w:r>
      <w:r w:rsidR="003720A0" w:rsidRPr="00E42EF0">
        <w:rPr>
          <w:rFonts w:ascii="Schroders Circular TT Thin" w:hAnsi="Schroders Circular TT Thin"/>
          <w:b/>
          <w:sz w:val="24"/>
        </w:rPr>
        <w:t xml:space="preserve"> 2023</w:t>
      </w:r>
    </w:p>
    <w:tbl>
      <w:tblPr>
        <w:tblStyle w:val="TabelacomGrelha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050"/>
      </w:tblGrid>
      <w:tr w:rsidR="00AF2F2E" w14:paraId="0D1A0CA8" w14:textId="77777777" w:rsidTr="00AF2F2E">
        <w:trPr>
          <w:jc w:val="center"/>
        </w:trPr>
        <w:tc>
          <w:tcPr>
            <w:tcW w:w="5220" w:type="dxa"/>
          </w:tcPr>
          <w:p w14:paraId="275A570A" w14:textId="7BD9EEF7" w:rsidR="00AF2F2E" w:rsidRDefault="00AF2F2E" w:rsidP="003720A0">
            <w:pPr>
              <w:spacing w:after="0"/>
              <w:rPr>
                <w:rFonts w:ascii="Schroders Circular TT Thin" w:hAnsi="Schroders Circular TT Thin" w:cs="Schroders Circular TT Thin"/>
                <w:b/>
                <w:sz w:val="24"/>
                <w:szCs w:val="24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>
              <w:rPr>
                <w:noProof/>
              </w:rPr>
              <w:fldChar w:fldCharType="separate"/>
            </w:r>
            <w:r w:rsidR="00E42EF0">
              <w:rPr>
                <w:noProof/>
              </w:rPr>
              <w:fldChar w:fldCharType="begin"/>
            </w:r>
            <w:r w:rsidR="00E42EF0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E42EF0">
              <w:rPr>
                <w:noProof/>
              </w:rPr>
              <w:fldChar w:fldCharType="separate"/>
            </w:r>
            <w:r w:rsidR="00716235">
              <w:rPr>
                <w:noProof/>
              </w:rPr>
              <w:fldChar w:fldCharType="begin"/>
            </w:r>
            <w:r w:rsidR="00716235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716235">
              <w:rPr>
                <w:noProof/>
              </w:rPr>
              <w:fldChar w:fldCharType="separate"/>
            </w:r>
            <w:r w:rsidR="00884DB9">
              <w:rPr>
                <w:noProof/>
              </w:rPr>
              <w:fldChar w:fldCharType="begin"/>
            </w:r>
            <w:r w:rsidR="00884DB9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884DB9">
              <w:rPr>
                <w:noProof/>
              </w:rPr>
              <w:fldChar w:fldCharType="separate"/>
            </w:r>
            <w:r w:rsidR="00BE7082">
              <w:rPr>
                <w:noProof/>
              </w:rPr>
              <w:fldChar w:fldCharType="begin"/>
            </w:r>
            <w:r w:rsidR="00BE7082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BE7082">
              <w:rPr>
                <w:noProof/>
              </w:rPr>
              <w:fldChar w:fldCharType="separate"/>
            </w:r>
            <w:r w:rsidR="00BE7082">
              <w:rPr>
                <w:noProof/>
              </w:rPr>
              <w:fldChar w:fldCharType="begin"/>
            </w:r>
            <w:r w:rsidR="00BE7082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BE7082">
              <w:rPr>
                <w:noProof/>
              </w:rPr>
              <w:fldChar w:fldCharType="separate"/>
            </w:r>
            <w:r w:rsidR="002F32E1">
              <w:rPr>
                <w:noProof/>
              </w:rPr>
              <w:fldChar w:fldCharType="begin"/>
            </w:r>
            <w:r w:rsidR="002F32E1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2F32E1">
              <w:rPr>
                <w:noProof/>
              </w:rPr>
              <w:fldChar w:fldCharType="separate"/>
            </w:r>
            <w:r w:rsidR="00725EED">
              <w:rPr>
                <w:noProof/>
              </w:rPr>
              <w:fldChar w:fldCharType="begin"/>
            </w:r>
            <w:r w:rsidR="00725EED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725EED">
              <w:rPr>
                <w:noProof/>
              </w:rPr>
              <w:fldChar w:fldCharType="separate"/>
            </w:r>
            <w:r w:rsidR="00B17226">
              <w:rPr>
                <w:noProof/>
              </w:rPr>
              <w:fldChar w:fldCharType="begin"/>
            </w:r>
            <w:r w:rsidR="00B17226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B17226">
              <w:rPr>
                <w:noProof/>
              </w:rPr>
              <w:fldChar w:fldCharType="separate"/>
            </w:r>
            <w:r w:rsidR="00C03F0B">
              <w:rPr>
                <w:noProof/>
              </w:rPr>
              <w:fldChar w:fldCharType="begin"/>
            </w:r>
            <w:r w:rsidR="00C03F0B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C03F0B">
              <w:rPr>
                <w:noProof/>
              </w:rPr>
              <w:fldChar w:fldCharType="separate"/>
            </w:r>
            <w:r w:rsidR="004654FB">
              <w:rPr>
                <w:noProof/>
              </w:rPr>
              <w:fldChar w:fldCharType="begin"/>
            </w:r>
            <w:r w:rsidR="004654FB">
              <w:rPr>
                <w:noProof/>
              </w:rPr>
              <w:instrText xml:space="preserve"> INCLUDEPICTURE  "https://static.prod.r53.tablethotels.com/media/hotels/slideshow_images_staged/large/1305903.jpg" \* MERGEFORMATINET </w:instrText>
            </w:r>
            <w:r w:rsidR="004654FB">
              <w:rPr>
                <w:noProof/>
              </w:rPr>
              <w:fldChar w:fldCharType="separate"/>
            </w:r>
            <w:r w:rsidR="00F37324">
              <w:rPr>
                <w:noProof/>
              </w:rPr>
              <w:fldChar w:fldCharType="begin"/>
            </w:r>
            <w:r w:rsidR="00F37324">
              <w:rPr>
                <w:noProof/>
              </w:rPr>
              <w:instrText xml:space="preserve"> </w:instrText>
            </w:r>
            <w:r w:rsidR="00F37324">
              <w:rPr>
                <w:noProof/>
              </w:rPr>
              <w:instrText>INCLUDEPICTURE  "https://static.prod.r53.tablethotels.com/med</w:instrText>
            </w:r>
            <w:r w:rsidR="00F37324">
              <w:rPr>
                <w:noProof/>
              </w:rPr>
              <w:instrText>ia/hotels/slideshow_images_staged/large/1305903.jpg" \* MERGEFORMATINET</w:instrText>
            </w:r>
            <w:r w:rsidR="00F37324">
              <w:rPr>
                <w:noProof/>
              </w:rPr>
              <w:instrText xml:space="preserve"> </w:instrText>
            </w:r>
            <w:r w:rsidR="00F37324">
              <w:rPr>
                <w:noProof/>
              </w:rPr>
              <w:fldChar w:fldCharType="separate"/>
            </w:r>
            <w:r w:rsidR="00F37324">
              <w:rPr>
                <w:noProof/>
              </w:rPr>
              <w:pict w14:anchorId="0CE43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he Standard Ibiza - Ibiza - the MICHELIN Guide" style="width:253pt;height:253pt">
                  <v:imagedata r:id="rId8" r:href="rId9"/>
                </v:shape>
              </w:pict>
            </w:r>
            <w:r w:rsidR="00F37324">
              <w:rPr>
                <w:rFonts w:ascii="Calibri" w:eastAsia="Calibri" w:hAnsi="Calibri"/>
                <w:noProof/>
              </w:rPr>
              <w:fldChar w:fldCharType="end"/>
            </w:r>
            <w:r w:rsidR="004654FB">
              <w:rPr>
                <w:noProof/>
              </w:rPr>
              <w:fldChar w:fldCharType="end"/>
            </w:r>
            <w:r w:rsidR="00C03F0B">
              <w:rPr>
                <w:noProof/>
              </w:rPr>
              <w:fldChar w:fldCharType="end"/>
            </w:r>
            <w:r w:rsidR="00B17226">
              <w:rPr>
                <w:noProof/>
              </w:rPr>
              <w:fldChar w:fldCharType="end"/>
            </w:r>
            <w:r w:rsidR="00725EED">
              <w:rPr>
                <w:noProof/>
              </w:rPr>
              <w:fldChar w:fldCharType="end"/>
            </w:r>
            <w:r w:rsidR="002F32E1">
              <w:rPr>
                <w:noProof/>
              </w:rPr>
              <w:fldChar w:fldCharType="end"/>
            </w:r>
            <w:r w:rsidR="00BE7082">
              <w:rPr>
                <w:noProof/>
              </w:rPr>
              <w:fldChar w:fldCharType="end"/>
            </w:r>
            <w:r w:rsidR="00BE7082">
              <w:rPr>
                <w:noProof/>
              </w:rPr>
              <w:fldChar w:fldCharType="end"/>
            </w:r>
            <w:r w:rsidR="00884DB9">
              <w:rPr>
                <w:noProof/>
              </w:rPr>
              <w:fldChar w:fldCharType="end"/>
            </w:r>
            <w:r w:rsidR="00716235">
              <w:rPr>
                <w:noProof/>
              </w:rPr>
              <w:fldChar w:fldCharType="end"/>
            </w:r>
            <w:r w:rsidR="00E42EF0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4050" w:type="dxa"/>
          </w:tcPr>
          <w:p w14:paraId="5AD320A2" w14:textId="77777777" w:rsidR="00AF2F2E" w:rsidRDefault="00AF2F2E" w:rsidP="003720A0">
            <w:pPr>
              <w:spacing w:after="0"/>
              <w:rPr>
                <w:rFonts w:ascii="Schroders Circular TT Thin" w:hAnsi="Schroders Circular TT Thin" w:cs="Schroders Circular TT Thi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707A18" wp14:editId="4E21DA3C">
                  <wp:extent cx="2388358" cy="1607464"/>
                  <wp:effectExtent l="0" t="0" r="0" b="0"/>
                  <wp:docPr id="2" name="Picture 2" descr="UP at The Standard, Ibiza - White Ib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P at The Standard, Ibiza - White Ibiz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21"/>
                          <a:stretch/>
                        </pic:blipFill>
                        <pic:spPr bwMode="auto">
                          <a:xfrm>
                            <a:off x="0" y="0"/>
                            <a:ext cx="2437429" cy="164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C9D5C0" w14:textId="7097D478" w:rsidR="00AF2F2E" w:rsidRDefault="00AF2F2E" w:rsidP="003720A0">
            <w:pPr>
              <w:spacing w:after="0"/>
              <w:rPr>
                <w:rFonts w:ascii="Schroders Circular TT Thin" w:hAnsi="Schroders Circular TT Thin" w:cs="Schroders Circular TT Thi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BEF5D6" wp14:editId="17B58D00">
                  <wp:extent cx="2388235" cy="1593296"/>
                  <wp:effectExtent l="0" t="0" r="0" b="6985"/>
                  <wp:docPr id="1" name="Picture 1" descr="The Standard Ibiza—Adults Only | kim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tandard Ibiza—Adults Only | kim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623" cy="162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E22B6" w14:textId="49966D98" w:rsidR="00B34E1A" w:rsidRDefault="00B34E1A" w:rsidP="00AF2F2E">
      <w:pPr>
        <w:autoSpaceDE w:val="0"/>
        <w:autoSpaceDN w:val="0"/>
        <w:adjustRightInd w:val="0"/>
        <w:jc w:val="both"/>
        <w:rPr>
          <w:rFonts w:ascii="Schroders Circular TT Normal" w:eastAsia="Schroders Circular TT Normal" w:hAnsi="Schroders Circular TT Normal"/>
          <w:sz w:val="20"/>
          <w:szCs w:val="20"/>
        </w:rPr>
      </w:pPr>
      <w:bookmarkStart w:id="0" w:name="_Hlk19875927"/>
    </w:p>
    <w:p w14:paraId="2AF73304" w14:textId="780C9514" w:rsidR="00B34E1A" w:rsidRPr="00B34E1A" w:rsidRDefault="00B34E1A" w:rsidP="00AF2F2E">
      <w:pPr>
        <w:autoSpaceDE w:val="0"/>
        <w:autoSpaceDN w:val="0"/>
        <w:adjustRightInd w:val="0"/>
        <w:jc w:val="both"/>
        <w:rPr>
          <w:rFonts w:ascii="Schroders Circular TT Normal" w:eastAsia="Schroders Circular TT Normal" w:hAnsi="Schroders Circular TT Normal"/>
          <w:sz w:val="20"/>
          <w:szCs w:val="20"/>
          <w:lang w:val="pt-PT"/>
        </w:rPr>
      </w:pPr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 xml:space="preserve">A </w:t>
      </w:r>
      <w:proofErr w:type="spellStart"/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>Schroders</w:t>
      </w:r>
      <w:proofErr w:type="spellEnd"/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 xml:space="preserve"> Capital </w:t>
      </w:r>
      <w:r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>acaba de anunciar</w:t>
      </w:r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 xml:space="preserve"> a aquisição do </w:t>
      </w:r>
      <w:proofErr w:type="spellStart"/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>The</w:t>
      </w:r>
      <w:proofErr w:type="spellEnd"/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 xml:space="preserve"> Standard Hotel em Ibiza</w:t>
      </w:r>
      <w:r w:rsidR="00F37324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>, Espanha</w:t>
      </w:r>
      <w:r w:rsidRPr="00B34E1A">
        <w:rPr>
          <w:rFonts w:ascii="Schroders Circular TT Normal" w:eastAsia="Schroders Circular TT Normal" w:hAnsi="Schroders Circular TT Normal"/>
          <w:sz w:val="20"/>
          <w:szCs w:val="20"/>
          <w:lang w:val="pt-PT"/>
        </w:rPr>
        <w:t>.</w:t>
      </w:r>
    </w:p>
    <w:p w14:paraId="1B34BBCA" w14:textId="0520C63A" w:rsidR="00B34E1A" w:rsidRPr="00B34E1A" w:rsidRDefault="00B34E1A" w:rsidP="00AF2F2E">
      <w:pPr>
        <w:autoSpaceDE w:val="0"/>
        <w:autoSpaceDN w:val="0"/>
        <w:adjustRightInd w:val="0"/>
        <w:jc w:val="both"/>
        <w:rPr>
          <w:rFonts w:ascii="Schroders Circular TT Normal" w:hAnsi="Schroders Circular TT Normal"/>
          <w:sz w:val="20"/>
          <w:lang w:val="pt-PT"/>
        </w:rPr>
      </w:pPr>
      <w:r>
        <w:rPr>
          <w:rFonts w:ascii="Schroders Circular TT Normal" w:hAnsi="Schroders Circular TT Normal"/>
          <w:sz w:val="20"/>
          <w:lang w:val="pt-PT"/>
        </w:rPr>
        <w:t xml:space="preserve">Recentemente construído, este hotel de 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67 quartos está localizado no </w:t>
      </w:r>
      <w:r>
        <w:rPr>
          <w:rFonts w:ascii="Schroders Circular TT Normal" w:hAnsi="Schroders Circular TT Normal"/>
          <w:sz w:val="20"/>
          <w:lang w:val="pt-PT"/>
        </w:rPr>
        <w:t>centro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</w:t>
      </w:r>
      <w:r>
        <w:rPr>
          <w:rFonts w:ascii="Schroders Circular TT Normal" w:hAnsi="Schroders Circular TT Normal"/>
          <w:sz w:val="20"/>
          <w:lang w:val="pt-PT"/>
        </w:rPr>
        <w:t>histórico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de Ibiza</w:t>
      </w:r>
      <w:r>
        <w:rPr>
          <w:rFonts w:ascii="Schroders Circular TT Normal" w:hAnsi="Schroders Circular TT Normal"/>
          <w:sz w:val="20"/>
          <w:lang w:val="pt-PT"/>
        </w:rPr>
        <w:t>,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</w:t>
      </w:r>
      <w:r>
        <w:rPr>
          <w:rFonts w:ascii="Schroders Circular TT Normal" w:hAnsi="Schroders Circular TT Normal"/>
          <w:sz w:val="20"/>
          <w:lang w:val="pt-PT"/>
        </w:rPr>
        <w:t>integra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o </w:t>
      </w:r>
      <w:r>
        <w:rPr>
          <w:rFonts w:ascii="Schroders Circular TT Normal" w:hAnsi="Schroders Circular TT Normal"/>
          <w:sz w:val="20"/>
          <w:lang w:val="pt-PT"/>
        </w:rPr>
        <w:t>famoso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restaurante "Jara" ao nível </w:t>
      </w:r>
      <w:r>
        <w:rPr>
          <w:rFonts w:ascii="Schroders Circular TT Normal" w:hAnsi="Schroders Circular TT Normal"/>
          <w:sz w:val="20"/>
          <w:lang w:val="pt-PT"/>
        </w:rPr>
        <w:t>do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rés-do-chão e</w:t>
      </w:r>
      <w:r>
        <w:rPr>
          <w:rFonts w:ascii="Schroders Circular TT Normal" w:hAnsi="Schroders Circular TT Normal"/>
          <w:sz w:val="20"/>
          <w:lang w:val="pt-PT"/>
        </w:rPr>
        <w:t>,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</w:t>
      </w:r>
      <w:r>
        <w:rPr>
          <w:rFonts w:ascii="Schroders Circular TT Normal" w:hAnsi="Schroders Circular TT Normal"/>
          <w:sz w:val="20"/>
          <w:lang w:val="pt-PT"/>
        </w:rPr>
        <w:t>no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telhado</w:t>
      </w:r>
      <w:r>
        <w:rPr>
          <w:rFonts w:ascii="Schroders Circular TT Normal" w:hAnsi="Schroders Circular TT Normal"/>
          <w:sz w:val="20"/>
          <w:lang w:val="pt-PT"/>
        </w:rPr>
        <w:t>,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</w:t>
      </w:r>
      <w:r>
        <w:rPr>
          <w:rFonts w:ascii="Schroders Circular TT Normal" w:hAnsi="Schroders Circular TT Normal"/>
          <w:sz w:val="20"/>
          <w:lang w:val="pt-PT"/>
        </w:rPr>
        <w:t>além da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piscina</w:t>
      </w:r>
      <w:r>
        <w:rPr>
          <w:rFonts w:ascii="Schroders Circular TT Normal" w:hAnsi="Schroders Circular TT Normal"/>
          <w:sz w:val="20"/>
          <w:lang w:val="pt-PT"/>
        </w:rPr>
        <w:t>, possui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 </w:t>
      </w:r>
      <w:r>
        <w:rPr>
          <w:rFonts w:ascii="Schroders Circular TT Normal" w:hAnsi="Schroders Circular TT Normal"/>
          <w:sz w:val="20"/>
          <w:lang w:val="pt-PT"/>
        </w:rPr>
        <w:t xml:space="preserve">uma 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vista para a marina e </w:t>
      </w:r>
      <w:r>
        <w:rPr>
          <w:rFonts w:ascii="Schroders Circular TT Normal" w:hAnsi="Schroders Circular TT Normal"/>
          <w:sz w:val="20"/>
          <w:lang w:val="pt-PT"/>
        </w:rPr>
        <w:t>para a zona histórica da cidade</w:t>
      </w:r>
      <w:r w:rsidRPr="00B34E1A">
        <w:rPr>
          <w:rFonts w:ascii="Schroders Circular TT Normal" w:hAnsi="Schroders Circular TT Normal"/>
          <w:sz w:val="20"/>
          <w:lang w:val="pt-PT"/>
        </w:rPr>
        <w:t xml:space="preserve">.  </w:t>
      </w:r>
    </w:p>
    <w:p w14:paraId="4DAA124F" w14:textId="2840062B" w:rsidR="00B34E1A" w:rsidRPr="00B34E1A" w:rsidRDefault="00B34E1A" w:rsidP="00AF2F2E">
      <w:pPr>
        <w:autoSpaceDE w:val="0"/>
        <w:autoSpaceDN w:val="0"/>
        <w:adjustRightInd w:val="0"/>
        <w:jc w:val="both"/>
        <w:rPr>
          <w:rFonts w:ascii="Schroders Circular TT Normal" w:hAnsi="Schroders Circular TT Normal"/>
          <w:sz w:val="20"/>
          <w:lang w:val="pt-PT"/>
        </w:rPr>
      </w:pPr>
      <w:r w:rsidRPr="00B34E1A">
        <w:rPr>
          <w:rFonts w:ascii="Schroders Circular TT Normal" w:hAnsi="Schroders Circular TT Normal"/>
          <w:sz w:val="20"/>
          <w:lang w:val="pt-PT"/>
        </w:rPr>
        <w:t xml:space="preserve">Esta é a quarta aquisição da </w:t>
      </w:r>
      <w:proofErr w:type="spellStart"/>
      <w:r w:rsidRPr="00B34E1A">
        <w:rPr>
          <w:rFonts w:ascii="Schroders Circular TT Normal" w:hAnsi="Schroders Circular TT Normal"/>
          <w:sz w:val="20"/>
          <w:lang w:val="pt-PT"/>
        </w:rPr>
        <w:t>Schroders</w:t>
      </w:r>
      <w:proofErr w:type="spellEnd"/>
      <w:r w:rsidRPr="00B34E1A">
        <w:rPr>
          <w:rFonts w:ascii="Schroders Circular TT Normal" w:hAnsi="Schroders Circular TT Normal"/>
          <w:sz w:val="20"/>
          <w:lang w:val="pt-PT"/>
        </w:rPr>
        <w:t xml:space="preserve"> Capital nos últimos 12 meses no setor hoteleiro </w:t>
      </w:r>
      <w:r w:rsidR="00F37324">
        <w:rPr>
          <w:rFonts w:ascii="Schroders Circular TT Normal" w:hAnsi="Schroders Circular TT Normal"/>
          <w:sz w:val="20"/>
          <w:lang w:val="pt-PT"/>
        </w:rPr>
        <w:t>de luxo na Europa.</w:t>
      </w:r>
    </w:p>
    <w:bookmarkEnd w:id="0"/>
    <w:p w14:paraId="271A5AD4" w14:textId="39A17B01" w:rsidR="003E0D0A" w:rsidRDefault="00887672" w:rsidP="008818B3">
      <w:pPr>
        <w:autoSpaceDE w:val="0"/>
        <w:autoSpaceDN w:val="0"/>
        <w:adjustRightInd w:val="0"/>
        <w:jc w:val="both"/>
        <w:rPr>
          <w:rFonts w:ascii="Schroders Circular TT Normal" w:eastAsia="Schroders Circular TT Normal" w:hAnsi="Schroders Circular TT Normal"/>
          <w:sz w:val="20"/>
          <w:szCs w:val="20"/>
        </w:rPr>
      </w:pPr>
      <w:r w:rsidRPr="003720A0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 xml:space="preserve">Benjamin </w:t>
      </w:r>
      <w:proofErr w:type="spellStart"/>
      <w:r w:rsidRPr="003720A0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>Chiche</w:t>
      </w:r>
      <w:proofErr w:type="spellEnd"/>
      <w:r w:rsidR="00F3056D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>, Investment Director,</w:t>
      </w:r>
      <w:r w:rsidR="001C2B0C" w:rsidRPr="003720A0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 xml:space="preserve"> </w:t>
      </w:r>
      <w:r w:rsidR="00F3056D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 xml:space="preserve">Real Estate Hotels, </w:t>
      </w:r>
      <w:r w:rsidR="00B9083F" w:rsidRPr="003720A0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>Schroders Capital</w:t>
      </w:r>
      <w:r w:rsidR="00B5489E" w:rsidRPr="003720A0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 xml:space="preserve">, </w:t>
      </w:r>
      <w:proofErr w:type="spellStart"/>
      <w:r w:rsidR="00B34E1A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>afirma</w:t>
      </w:r>
      <w:proofErr w:type="spellEnd"/>
      <w:r w:rsidR="00B5489E" w:rsidRPr="003720A0">
        <w:rPr>
          <w:rFonts w:ascii="Schroders Circular TT Normal" w:eastAsia="Schroders Circular TT Normal" w:hAnsi="Schroders Circular TT Normal"/>
          <w:b/>
          <w:bCs/>
          <w:sz w:val="20"/>
          <w:szCs w:val="20"/>
        </w:rPr>
        <w:t>:</w:t>
      </w:r>
      <w:r w:rsidR="00B5489E" w:rsidRPr="003720A0">
        <w:rPr>
          <w:rFonts w:ascii="Schroders Circular TT Normal" w:eastAsia="Schroders Circular TT Normal" w:hAnsi="Schroders Circular TT Normal"/>
          <w:sz w:val="20"/>
          <w:szCs w:val="20"/>
        </w:rPr>
        <w:t xml:space="preserve"> </w:t>
      </w:r>
    </w:p>
    <w:p w14:paraId="24E4CC27" w14:textId="3B396F6C" w:rsidR="009A6FDD" w:rsidRPr="00B34E1A" w:rsidRDefault="00B34E1A" w:rsidP="008818B3">
      <w:pPr>
        <w:autoSpaceDE w:val="0"/>
        <w:autoSpaceDN w:val="0"/>
        <w:adjustRightInd w:val="0"/>
        <w:jc w:val="both"/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</w:pP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"Fomos atraídos pela combinação de uma propriedade recém-construída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,</w:t>
      </w: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num local excelente 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e </w:t>
      </w: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com o poder da marca </w:t>
      </w:r>
      <w:proofErr w:type="spellStart"/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The</w:t>
      </w:r>
      <w:proofErr w:type="spellEnd"/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Standard por detrás. A equipa 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do</w:t>
      </w: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The Standard está perfeitamente </w:t>
      </w:r>
      <w:r w:rsid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operacional</w:t>
      </w: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para captar o espírito do mercado de Ibiza e o entusiasmo do mercado pela sua mais recente abertura em Ibiza</w:t>
      </w:r>
      <w:r w:rsidR="00F37324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,</w:t>
      </w: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</w:t>
      </w:r>
      <w:r w:rsid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que </w:t>
      </w:r>
      <w:r w:rsidRPr="00B34E1A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é bem merecida.   </w:t>
      </w:r>
    </w:p>
    <w:p w14:paraId="25E21413" w14:textId="2FF381BC" w:rsidR="009A6FDD" w:rsidRPr="009A6FDD" w:rsidRDefault="009A6FDD" w:rsidP="009A6FDD">
      <w:pPr>
        <w:autoSpaceDE w:val="0"/>
        <w:autoSpaceDN w:val="0"/>
        <w:adjustRightInd w:val="0"/>
        <w:jc w:val="both"/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</w:pP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"A </w:t>
      </w:r>
      <w:proofErr w:type="spellStart"/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Schroders</w:t>
      </w:r>
      <w:proofErr w:type="spellEnd"/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Capital gere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,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atualmente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,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55 hotéis em toda a Europa com uma exposição significativa 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no que diz respeito a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o mercado de luxo. </w:t>
      </w:r>
      <w:r w:rsidR="00F37324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Este nível de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experiência na exploração 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imobiliária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faz da </w:t>
      </w:r>
      <w:proofErr w:type="spellStart"/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Schroders</w:t>
      </w:r>
      <w:proofErr w:type="spellEnd"/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Capital um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a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comprador</w:t>
      </w:r>
      <w:r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a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preferencial para os vendedores de tais 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ativos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e, neste caso, permitiu que a 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>transação</w:t>
      </w:r>
      <w:r w:rsidRPr="009A6FDD"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  <w:t xml:space="preserve"> fosse concluída no prazo de quatro semanas".      </w:t>
      </w:r>
    </w:p>
    <w:p w14:paraId="6D28EF65" w14:textId="77777777" w:rsidR="009A6FDD" w:rsidRPr="009A6FDD" w:rsidRDefault="009A6FDD" w:rsidP="009A6FDD">
      <w:pPr>
        <w:pStyle w:val="BodytextRegular"/>
        <w:rPr>
          <w:rFonts w:cs="Schroders Circular TT Normal"/>
          <w:lang w:val="pt-PT"/>
        </w:rPr>
      </w:pPr>
      <w:r w:rsidRPr="009A6FDD">
        <w:rPr>
          <w:rFonts w:cs="Schroders Circular TT Normal"/>
          <w:lang w:val="pt-PT"/>
        </w:rPr>
        <w:t xml:space="preserve">Para ver os últimos comunicados de imprensa da </w:t>
      </w:r>
      <w:proofErr w:type="spellStart"/>
      <w:r w:rsidRPr="009A6FDD">
        <w:rPr>
          <w:rFonts w:cs="Schroders Circular TT Normal"/>
          <w:lang w:val="pt-PT"/>
        </w:rPr>
        <w:t>Schroders</w:t>
      </w:r>
      <w:proofErr w:type="spellEnd"/>
      <w:r w:rsidRPr="009A6FDD">
        <w:rPr>
          <w:rFonts w:cs="Schroders Circular TT Normal"/>
          <w:lang w:val="pt-PT"/>
        </w:rPr>
        <w:t xml:space="preserve"> visite: </w:t>
      </w:r>
      <w:hyperlink r:id="rId12" w:history="1">
        <w:r w:rsidRPr="009A6FDD">
          <w:rPr>
            <w:rStyle w:val="Hiperligao"/>
            <w:rFonts w:cs="Schroders Circular TT Normal"/>
            <w:lang w:val="pt-PT"/>
          </w:rPr>
          <w:t>http://ir.schroders.com/media</w:t>
        </w:r>
      </w:hyperlink>
      <w:r w:rsidRPr="009A6FDD">
        <w:rPr>
          <w:rFonts w:cs="Schroders Circular TT Normal"/>
          <w:lang w:val="pt-PT"/>
        </w:rPr>
        <w:t xml:space="preserve"> </w:t>
      </w:r>
    </w:p>
    <w:p w14:paraId="0BC1758A" w14:textId="77777777" w:rsidR="00B34E1A" w:rsidRPr="00B34E1A" w:rsidRDefault="00B34E1A" w:rsidP="008818B3">
      <w:pPr>
        <w:autoSpaceDE w:val="0"/>
        <w:autoSpaceDN w:val="0"/>
        <w:adjustRightInd w:val="0"/>
        <w:jc w:val="both"/>
        <w:rPr>
          <w:rFonts w:ascii="Schroders Circular TT Normal" w:eastAsia="Schroders Circular TT Normal" w:hAnsi="Schroders Circular TT Normal"/>
          <w:i/>
          <w:iCs/>
          <w:sz w:val="20"/>
          <w:szCs w:val="20"/>
          <w:lang w:val="pt-PT"/>
        </w:rPr>
      </w:pPr>
    </w:p>
    <w:p w14:paraId="0F345E3F" w14:textId="77777777" w:rsidR="00A32D46" w:rsidRPr="00F37324" w:rsidRDefault="00A32D46" w:rsidP="00A32D46">
      <w:pPr>
        <w:pStyle w:val="Paragraphheaderprussiannavy"/>
        <w:rPr>
          <w:rFonts w:cs="Schroders Circular TT Normal"/>
          <w:sz w:val="18"/>
          <w:szCs w:val="18"/>
          <w:lang w:val="pt-PT"/>
        </w:rPr>
      </w:pPr>
      <w:proofErr w:type="spellStart"/>
      <w:r w:rsidRPr="00F37324">
        <w:rPr>
          <w:rFonts w:cs="Schroders Circular TT Normal"/>
          <w:sz w:val="18"/>
          <w:szCs w:val="18"/>
          <w:lang w:val="pt-PT"/>
        </w:rPr>
        <w:t>Schroders</w:t>
      </w:r>
      <w:proofErr w:type="spellEnd"/>
      <w:r w:rsidRPr="00F37324">
        <w:rPr>
          <w:rFonts w:cs="Schroders Circular TT Normal"/>
          <w:sz w:val="18"/>
          <w:szCs w:val="18"/>
          <w:lang w:val="pt-PT"/>
        </w:rPr>
        <w:t xml:space="preserve"> Capital</w:t>
      </w:r>
    </w:p>
    <w:p w14:paraId="71B7446A" w14:textId="16F5DA05" w:rsidR="009A6FDD" w:rsidRPr="00F37324" w:rsidRDefault="009A6FDD" w:rsidP="00E42EF0">
      <w:pPr>
        <w:jc w:val="both"/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</w:pPr>
      <w:bookmarkStart w:id="1" w:name="_Hlk97189848"/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A </w:t>
      </w:r>
      <w:proofErr w:type="spellStart"/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>Schroders</w:t>
      </w:r>
      <w:proofErr w:type="spellEnd"/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Capital proporciona aos investidores acesso a uma vasta gama de oportunidades de investimento em 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>ativos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privados, blocos de construção de carteiras e estratégias personalizadas de 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>ativos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privados. A sua equipa concentra-se em proporcionar os melhores retornos da classe, ajustados ao risco e executar investimentos através de uma combinação de capacidades de investimento 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>direto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e soluções mais amplas em todas as classes de 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>ativos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do mercado privado, através de fundos de vinda e mandatos personalizados de 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>ativos</w:t>
      </w:r>
      <w:r w:rsidRPr="00F37324">
        <w:rPr>
          <w:rStyle w:val="normaltextrun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privados.</w:t>
      </w:r>
    </w:p>
    <w:p w14:paraId="10C63062" w14:textId="12E961AC" w:rsidR="009A6FDD" w:rsidRPr="00F37324" w:rsidRDefault="009A6FDD" w:rsidP="00E42EF0">
      <w:pPr>
        <w:jc w:val="both"/>
        <w:rPr>
          <w:rFonts w:ascii="Schroders Circular TT Normal" w:hAnsi="Schroders Circular TT Normal" w:cs="Schroders Circular TT Normal"/>
          <w:sz w:val="18"/>
          <w:szCs w:val="18"/>
          <w:lang w:val="pt-PT"/>
        </w:rPr>
      </w:pPr>
      <w:r w:rsidRPr="00F37324">
        <w:rPr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A equipa visa alcançar retornos sustentáveis através de uma abordagem rigorosa e em alinhamento com uma cultura caracterizada pelo desempenho, colaboração e integridade.  </w:t>
      </w:r>
    </w:p>
    <w:p w14:paraId="695D67FD" w14:textId="40637DB0" w:rsidR="00A32D46" w:rsidRPr="00F37324" w:rsidRDefault="009A6FDD" w:rsidP="00E42E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</w:pPr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Com 87,8 mil milhões de dólares (£72,3 mil milhões; EUR84 mil </w:t>
      </w:r>
      <w:proofErr w:type="gramStart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milhões)*</w:t>
      </w:r>
      <w:proofErr w:type="gramEnd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de ativos sob gestão, a </w:t>
      </w:r>
      <w:proofErr w:type="spellStart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Schroders</w:t>
      </w:r>
      <w:proofErr w:type="spellEnd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Capital oferece uma gama diversificada de estratégias de investimento, incluindo imobiliário, participações privadas, secundárias, capital de risco, </w:t>
      </w:r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infraestruturas</w:t>
      </w:r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, produtos </w:t>
      </w:r>
      <w:proofErr w:type="spellStart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securitizados</w:t>
      </w:r>
      <w:proofErr w:type="spellEnd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e financiamento baseado em </w:t>
      </w:r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ativos</w:t>
      </w:r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, dívida privada, títulos ligados a seguros e </w:t>
      </w:r>
      <w:proofErr w:type="spellStart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BlueOrchard</w:t>
      </w:r>
      <w:proofErr w:type="spellEnd"/>
      <w:r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 xml:space="preserve"> (Especialistas de Impacto).</w:t>
      </w:r>
      <w:r w:rsidR="00A32D46" w:rsidRPr="00F37324">
        <w:rPr>
          <w:rStyle w:val="eop"/>
          <w:rFonts w:ascii="Schroders Circular TT Normal" w:hAnsi="Schroders Circular TT Normal" w:cs="Schroders Circular TT Normal"/>
          <w:sz w:val="18"/>
          <w:szCs w:val="18"/>
          <w:lang w:val="pt-PT"/>
        </w:rPr>
        <w:t> </w:t>
      </w:r>
    </w:p>
    <w:p w14:paraId="78BFD6B7" w14:textId="77777777" w:rsidR="009A6FDD" w:rsidRPr="00F37324" w:rsidRDefault="009A6FDD" w:rsidP="00E42E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chroders Circular TT Normal" w:hAnsi="Schroders Circular TT Normal" w:cs="Schroders Circular TT Normal"/>
          <w:sz w:val="18"/>
          <w:szCs w:val="18"/>
          <w:lang w:val="pt-PT"/>
        </w:rPr>
      </w:pPr>
    </w:p>
    <w:p w14:paraId="12D2950A" w14:textId="41C1AA6A" w:rsidR="00A32D46" w:rsidRPr="00F37324" w:rsidRDefault="009A6FDD" w:rsidP="00E42E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</w:pPr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>*</w:t>
      </w:r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>Ativos</w:t>
      </w:r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 xml:space="preserve"> sob gestão em 30 de </w:t>
      </w:r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>j</w:t>
      </w:r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 xml:space="preserve">unho de 2022 (incluindo </w:t>
      </w:r>
      <w:proofErr w:type="spellStart"/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>dry</w:t>
      </w:r>
      <w:proofErr w:type="spellEnd"/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 xml:space="preserve"> </w:t>
      </w:r>
      <w:proofErr w:type="spellStart"/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>powder</w:t>
      </w:r>
      <w:proofErr w:type="spellEnd"/>
      <w:r w:rsidRPr="00F37324">
        <w:rPr>
          <w:rStyle w:val="eop"/>
          <w:rFonts w:ascii="Schroders Circular TT Normal" w:hAnsi="Schroders Circular TT Normal" w:cs="Schroders Circular TT Normal"/>
          <w:i/>
          <w:iCs/>
          <w:sz w:val="18"/>
          <w:szCs w:val="18"/>
          <w:lang w:val="pt-PT"/>
        </w:rPr>
        <w:t xml:space="preserve"> não remunerado e explorações cruzadas internas)</w:t>
      </w:r>
    </w:p>
    <w:bookmarkEnd w:id="1"/>
    <w:p w14:paraId="7603BDC1" w14:textId="77777777" w:rsidR="00A32D46" w:rsidRPr="00F37324" w:rsidRDefault="00A32D46" w:rsidP="00E42EF0">
      <w:pPr>
        <w:pStyle w:val="Paragraphheaderprussiannavy"/>
        <w:spacing w:line="276" w:lineRule="auto"/>
        <w:rPr>
          <w:rFonts w:cs="Schroders Circular TT Normal"/>
          <w:sz w:val="18"/>
          <w:szCs w:val="18"/>
          <w:lang w:val="pt-PT"/>
        </w:rPr>
      </w:pPr>
      <w:proofErr w:type="spellStart"/>
      <w:r w:rsidRPr="00F37324">
        <w:rPr>
          <w:rFonts w:cs="Schroders Circular TT Normal"/>
          <w:sz w:val="18"/>
          <w:szCs w:val="18"/>
          <w:lang w:val="pt-PT"/>
        </w:rPr>
        <w:t>Schroders</w:t>
      </w:r>
      <w:proofErr w:type="spellEnd"/>
      <w:r w:rsidRPr="00F37324">
        <w:rPr>
          <w:rFonts w:cs="Schroders Circular TT Normal"/>
          <w:sz w:val="18"/>
          <w:szCs w:val="18"/>
          <w:lang w:val="pt-PT"/>
        </w:rPr>
        <w:t xml:space="preserve"> </w:t>
      </w:r>
      <w:proofErr w:type="spellStart"/>
      <w:r w:rsidRPr="00F37324">
        <w:rPr>
          <w:rFonts w:cs="Schroders Circular TT Normal"/>
          <w:sz w:val="18"/>
          <w:szCs w:val="18"/>
          <w:lang w:val="pt-PT"/>
        </w:rPr>
        <w:t>plc</w:t>
      </w:r>
      <w:proofErr w:type="spellEnd"/>
    </w:p>
    <w:p w14:paraId="04CD3500" w14:textId="2E4D4A6F" w:rsidR="009A6FDD" w:rsidRPr="00F37324" w:rsidRDefault="009A6FDD" w:rsidP="00E42EF0">
      <w:pPr>
        <w:pStyle w:val="NormalWeb"/>
        <w:spacing w:line="276" w:lineRule="auto"/>
        <w:jc w:val="both"/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</w:pP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Fundada em 1804, 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é uma das maiores empresas de gestão de investimentos independentes da Europa por </w:t>
      </w:r>
      <w:r w:rsidR="00F37324"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sob gestão. Em 30 de </w:t>
      </w:r>
      <w:r w:rsidR="00F37324"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j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unho de 2022, os </w:t>
      </w:r>
      <w:r w:rsidR="00F37324"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sob gestão eram de £773,4 mil milhões (898,4 mil milhões de euros; $939,2 mil milhões de dólares). A família fundadora continua a ser um </w:t>
      </w:r>
      <w:r w:rsidR="00F37324"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acionista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principal, detendo aproximadamente 48% das </w:t>
      </w:r>
      <w:r w:rsidR="00F37324"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ações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com direito a voto da empresa. 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tem continuado a apresentar fortes resultados financeiros. Tem uma capitalização de mercado de cerca de £7,7 mil milhões e emprega mais de 5.800 pessoas em 38 locais.</w:t>
      </w:r>
    </w:p>
    <w:p w14:paraId="2112238E" w14:textId="304E8880" w:rsidR="009A6FDD" w:rsidRPr="00F37324" w:rsidRDefault="00F37324" w:rsidP="00E42EF0">
      <w:pPr>
        <w:pStyle w:val="NormalWeb"/>
        <w:spacing w:line="276" w:lineRule="auto"/>
        <w:jc w:val="both"/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</w:pP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beneficiou do modelo de negócio mais diversificado de qualquer gestor de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do Reino Unido por geografia, por classe de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e por tipo de cliente. 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oferece produtos e soluções inovadoras nas suas cinco áreas de negócio; institucionais; fundos mútuos;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privados e alternativas; e gestão de património. Os clientes incluem companhias de seguros, regimes de pensões, fundos soberanos, donativos e fundações. Também gerem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para clientes finais como parte das suas relações com distribuidores, conselheiros financeiros e plataformas online. A oferta de Gestão de Riqueza da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reflete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a sua ambição estratégica de fornecer serviços de gestão de riqueza e planeamento financeiro aos clientes em todo o espectro da riqueza.</w:t>
      </w:r>
    </w:p>
    <w:p w14:paraId="08938655" w14:textId="66F30237" w:rsidR="00A32D46" w:rsidRPr="00F37324" w:rsidRDefault="00F37324" w:rsidP="00E42EF0">
      <w:pPr>
        <w:pStyle w:val="NormalWeb"/>
        <w:spacing w:line="276" w:lineRule="auto"/>
        <w:jc w:val="both"/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</w:pP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Os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objetivos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estratégicos da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passam por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aumentar o seu negócio de gestão de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, construir relações mais estreitas com os clientes finais e expandir os seus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ativos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privados e negócios alternativos. O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objetivo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da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é proporcionar um excelente desempenho de investimento aos clientes através de uma gestão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ativa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. O negócio canaliza capital para empresas sustentáveis e duradouras para acelerar mudanças positivas no mundo. A filosofia empresarial da </w:t>
      </w:r>
      <w:proofErr w:type="spellStart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Schroders</w:t>
      </w:r>
      <w:proofErr w:type="spellEnd"/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é baseada na crença de que, se cumprem para os clientes, cumprem para os 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>acionistas</w:t>
      </w:r>
      <w:r w:rsidRPr="00F37324">
        <w:rPr>
          <w:rFonts w:ascii="Schroders Circular TT Normal" w:hAnsi="Schroders Circular TT Normal" w:cs="Schroders Circular TT Normal"/>
          <w:bCs/>
          <w:sz w:val="18"/>
          <w:szCs w:val="18"/>
          <w:lang w:val="pt-PT"/>
        </w:rPr>
        <w:t xml:space="preserve"> e outros interessados.</w:t>
      </w:r>
    </w:p>
    <w:p w14:paraId="3D465969" w14:textId="621A484E" w:rsidR="00F37324" w:rsidRPr="00F37324" w:rsidRDefault="00F37324" w:rsidP="00E42EF0">
      <w:pPr>
        <w:pStyle w:val="BodytextRegular"/>
        <w:spacing w:line="276" w:lineRule="auto"/>
        <w:jc w:val="both"/>
        <w:rPr>
          <w:rFonts w:cs="Schroders Circular TT Normal"/>
          <w:sz w:val="18"/>
          <w:szCs w:val="18"/>
          <w:lang w:val="pt-PT"/>
        </w:rPr>
      </w:pPr>
      <w:r w:rsidRPr="00F37324">
        <w:rPr>
          <w:rFonts w:cs="Schroders Circular TT Normal"/>
          <w:sz w:val="18"/>
          <w:szCs w:val="18"/>
          <w:lang w:val="pt-PT"/>
        </w:rPr>
        <w:t xml:space="preserve">Mais informações sobre a </w:t>
      </w:r>
      <w:proofErr w:type="spellStart"/>
      <w:r w:rsidRPr="00F37324">
        <w:rPr>
          <w:rFonts w:cs="Schroders Circular TT Normal"/>
          <w:sz w:val="18"/>
          <w:szCs w:val="18"/>
          <w:lang w:val="pt-PT"/>
        </w:rPr>
        <w:t>Schroders</w:t>
      </w:r>
      <w:proofErr w:type="spellEnd"/>
      <w:r w:rsidRPr="00F37324">
        <w:rPr>
          <w:rFonts w:cs="Schroders Circular TT Normal"/>
          <w:sz w:val="18"/>
          <w:szCs w:val="18"/>
          <w:lang w:val="pt-PT"/>
        </w:rPr>
        <w:t xml:space="preserve"> em </w:t>
      </w:r>
      <w:hyperlink r:id="rId13" w:history="1">
        <w:r w:rsidR="00A32D46" w:rsidRPr="00F37324">
          <w:rPr>
            <w:rStyle w:val="Hiperligao"/>
            <w:rFonts w:cs="Schroders Circular TT Normal"/>
            <w:sz w:val="18"/>
            <w:szCs w:val="18"/>
            <w:lang w:val="pt-PT"/>
          </w:rPr>
          <w:t>www.schroders.com</w:t>
        </w:r>
      </w:hyperlink>
      <w:r w:rsidR="00A32D46" w:rsidRPr="00F37324">
        <w:rPr>
          <w:rFonts w:cs="Schroders Circular TT Normal"/>
          <w:sz w:val="18"/>
          <w:szCs w:val="18"/>
          <w:lang w:val="pt-PT"/>
        </w:rPr>
        <w:t xml:space="preserve">. </w:t>
      </w:r>
    </w:p>
    <w:p w14:paraId="2516BD8F" w14:textId="62F33D0C" w:rsidR="00F37324" w:rsidRPr="00F37324" w:rsidRDefault="00F37324" w:rsidP="00E42EF0">
      <w:pPr>
        <w:pStyle w:val="BodytextRegular"/>
        <w:spacing w:line="276" w:lineRule="auto"/>
        <w:jc w:val="both"/>
        <w:rPr>
          <w:rFonts w:cs="Schroders Circular TT Normal"/>
          <w:sz w:val="18"/>
          <w:szCs w:val="18"/>
          <w:lang w:val="pt-PT"/>
        </w:rPr>
      </w:pPr>
      <w:r w:rsidRPr="00F37324">
        <w:rPr>
          <w:rFonts w:cs="Schroders Circular TT Normal"/>
          <w:sz w:val="18"/>
          <w:szCs w:val="18"/>
          <w:lang w:val="pt-PT"/>
        </w:rPr>
        <w:t xml:space="preserve">Emitido pela </w:t>
      </w:r>
      <w:proofErr w:type="spellStart"/>
      <w:r w:rsidRPr="00F37324">
        <w:rPr>
          <w:rFonts w:cs="Schroders Circular TT Normal"/>
          <w:sz w:val="18"/>
          <w:szCs w:val="18"/>
          <w:lang w:val="pt-PT"/>
        </w:rPr>
        <w:t>Schroder</w:t>
      </w:r>
      <w:proofErr w:type="spellEnd"/>
      <w:r w:rsidRPr="00F37324">
        <w:rPr>
          <w:rFonts w:cs="Schroders Circular TT Normal"/>
          <w:sz w:val="18"/>
          <w:szCs w:val="18"/>
          <w:lang w:val="pt-PT"/>
        </w:rPr>
        <w:t xml:space="preserve"> </w:t>
      </w:r>
      <w:proofErr w:type="spellStart"/>
      <w:r w:rsidRPr="00F37324">
        <w:rPr>
          <w:rFonts w:cs="Schroders Circular TT Normal"/>
          <w:sz w:val="18"/>
          <w:szCs w:val="18"/>
          <w:lang w:val="pt-PT"/>
        </w:rPr>
        <w:t>Investment</w:t>
      </w:r>
      <w:proofErr w:type="spellEnd"/>
      <w:r w:rsidRPr="00F37324">
        <w:rPr>
          <w:rFonts w:cs="Schroders Circular TT Normal"/>
          <w:sz w:val="18"/>
          <w:szCs w:val="18"/>
          <w:lang w:val="pt-PT"/>
        </w:rPr>
        <w:t xml:space="preserve"> Management </w:t>
      </w:r>
      <w:proofErr w:type="spellStart"/>
      <w:r w:rsidRPr="00F37324">
        <w:rPr>
          <w:rFonts w:cs="Schroders Circular TT Normal"/>
          <w:sz w:val="18"/>
          <w:szCs w:val="18"/>
          <w:lang w:val="pt-PT"/>
        </w:rPr>
        <w:t>Limited</w:t>
      </w:r>
      <w:proofErr w:type="spellEnd"/>
      <w:r w:rsidRPr="00F37324">
        <w:rPr>
          <w:rFonts w:cs="Schroders Circular TT Normal"/>
          <w:sz w:val="18"/>
          <w:szCs w:val="18"/>
          <w:lang w:val="pt-PT"/>
        </w:rPr>
        <w:t xml:space="preserve">. Registo n.º 1893220 Inglaterra. Autorizado e regulamentado pela Autoridade de Conduta Financeira. Para </w:t>
      </w:r>
      <w:r w:rsidRPr="00F37324">
        <w:rPr>
          <w:rFonts w:cs="Schroders Circular TT Normal"/>
          <w:sz w:val="18"/>
          <w:szCs w:val="18"/>
          <w:lang w:val="pt-PT"/>
        </w:rPr>
        <w:t>atualizações</w:t>
      </w:r>
      <w:r w:rsidRPr="00F37324">
        <w:rPr>
          <w:rFonts w:cs="Schroders Circular TT Normal"/>
          <w:sz w:val="18"/>
          <w:szCs w:val="18"/>
          <w:lang w:val="pt-PT"/>
        </w:rPr>
        <w:t xml:space="preserve"> regulares por e-mail, por favor registe-se online em www.schroders.com para o nosso serviço de alertas.</w:t>
      </w:r>
    </w:p>
    <w:p w14:paraId="7766413B" w14:textId="77777777" w:rsidR="00F37324" w:rsidRPr="00BB380E" w:rsidRDefault="00F37324" w:rsidP="00F37324">
      <w:pPr>
        <w:pStyle w:val="Default"/>
        <w:rPr>
          <w:rFonts w:asciiTheme="minorHAnsi" w:hAnsiTheme="minorHAnsi" w:cstheme="minorHAnsi"/>
          <w:sz w:val="16"/>
          <w:szCs w:val="16"/>
          <w:lang w:val="pt-PT"/>
        </w:rPr>
      </w:pPr>
      <w:r w:rsidRPr="00BB380E">
        <w:rPr>
          <w:rFonts w:asciiTheme="minorHAnsi" w:hAnsiTheme="minorHAnsi" w:cstheme="minorHAnsi"/>
          <w:b/>
          <w:sz w:val="16"/>
          <w:szCs w:val="16"/>
          <w:lang w:val="pt-PT"/>
        </w:rPr>
        <w:t>Para mais informações, por favor, contacte:</w:t>
      </w:r>
    </w:p>
    <w:p w14:paraId="28E15C96" w14:textId="77777777" w:rsidR="00F37324" w:rsidRPr="00BB380E" w:rsidRDefault="00F37324" w:rsidP="00F37324">
      <w:pPr>
        <w:pStyle w:val="Default"/>
        <w:rPr>
          <w:rFonts w:asciiTheme="minorHAnsi" w:hAnsiTheme="minorHAnsi" w:cstheme="minorHAnsi"/>
          <w:b/>
          <w:sz w:val="16"/>
          <w:szCs w:val="16"/>
          <w:lang w:val="pt-PT"/>
        </w:rPr>
      </w:pPr>
      <w:r w:rsidRPr="00BB380E">
        <w:rPr>
          <w:rFonts w:asciiTheme="minorHAnsi" w:hAnsiTheme="minorHAnsi" w:cstheme="minorHAnsi"/>
          <w:b/>
          <w:sz w:val="16"/>
          <w:szCs w:val="16"/>
          <w:lang w:val="pt-PT"/>
        </w:rPr>
        <w:t>Lift Consulting</w:t>
      </w:r>
    </w:p>
    <w:p w14:paraId="68A9AC8C" w14:textId="77777777" w:rsidR="00F37324" w:rsidRPr="00BB380E" w:rsidRDefault="00F37324" w:rsidP="00F37324">
      <w:pPr>
        <w:pStyle w:val="Default"/>
        <w:rPr>
          <w:rFonts w:asciiTheme="minorHAnsi" w:hAnsiTheme="minorHAnsi" w:cstheme="minorHAnsi"/>
          <w:sz w:val="16"/>
          <w:szCs w:val="16"/>
          <w:lang w:val="pt-PT"/>
        </w:rPr>
      </w:pPr>
      <w:r w:rsidRPr="00BB380E">
        <w:rPr>
          <w:rFonts w:asciiTheme="minorHAnsi" w:hAnsiTheme="minorHAnsi" w:cstheme="minorHAnsi"/>
          <w:sz w:val="16"/>
          <w:szCs w:val="16"/>
          <w:lang w:val="pt-PT"/>
        </w:rPr>
        <w:br/>
        <w:t xml:space="preserve">Erica Macieira –  </w:t>
      </w:r>
      <w:hyperlink r:id="rId14" w:history="1">
        <w:r w:rsidRPr="00BB380E">
          <w:rPr>
            <w:rStyle w:val="Hiperligao"/>
            <w:rFonts w:asciiTheme="minorHAnsi" w:hAnsiTheme="minorHAnsi" w:cstheme="minorHAnsi"/>
            <w:sz w:val="16"/>
            <w:szCs w:val="16"/>
            <w:lang w:val="pt-PT"/>
          </w:rPr>
          <w:t>erica.macieira@lift.com.pt</w:t>
        </w:r>
      </w:hyperlink>
      <w:r w:rsidRPr="00BB380E">
        <w:rPr>
          <w:rFonts w:asciiTheme="minorHAnsi" w:hAnsiTheme="minorHAnsi" w:cstheme="minorHAnsi"/>
          <w:sz w:val="16"/>
          <w:szCs w:val="16"/>
          <w:lang w:val="pt-PT"/>
        </w:rPr>
        <w:t xml:space="preserve"> | 910 549 515 </w:t>
      </w:r>
    </w:p>
    <w:p w14:paraId="504D70B1" w14:textId="679C023A" w:rsidR="00F37324" w:rsidRPr="00BB380E" w:rsidRDefault="00F37324" w:rsidP="00F37324">
      <w:pPr>
        <w:pStyle w:val="Default"/>
        <w:rPr>
          <w:rFonts w:asciiTheme="minorHAnsi" w:hAnsiTheme="minorHAnsi" w:cstheme="minorHAnsi"/>
          <w:sz w:val="16"/>
          <w:szCs w:val="16"/>
          <w:lang w:val="pt-PT"/>
        </w:rPr>
      </w:pPr>
      <w:r w:rsidRPr="00BB380E">
        <w:rPr>
          <w:rFonts w:asciiTheme="minorHAnsi" w:hAnsiTheme="minorHAnsi" w:cstheme="minorHAnsi"/>
          <w:sz w:val="16"/>
          <w:szCs w:val="16"/>
          <w:lang w:val="pt-PT"/>
        </w:rPr>
        <w:t xml:space="preserve">Inês Filipe – </w:t>
      </w:r>
      <w:hyperlink r:id="rId15" w:history="1">
        <w:r w:rsidRPr="00BB380E">
          <w:rPr>
            <w:rStyle w:val="Hiperligao"/>
            <w:rFonts w:asciiTheme="minorHAnsi" w:hAnsiTheme="minorHAnsi" w:cstheme="minorHAnsi"/>
            <w:sz w:val="16"/>
            <w:szCs w:val="16"/>
            <w:lang w:val="pt-PT"/>
          </w:rPr>
          <w:t>ines.filipe@lift.com.pt</w:t>
        </w:r>
      </w:hyperlink>
      <w:r w:rsidRPr="00BB380E">
        <w:rPr>
          <w:rFonts w:asciiTheme="minorHAnsi" w:hAnsiTheme="minorHAnsi" w:cstheme="minorHAnsi"/>
          <w:sz w:val="16"/>
          <w:szCs w:val="16"/>
          <w:lang w:val="pt-PT"/>
        </w:rPr>
        <w:t xml:space="preserve"> | 910 283</w:t>
      </w:r>
      <w:r>
        <w:rPr>
          <w:rFonts w:asciiTheme="minorHAnsi" w:hAnsiTheme="minorHAnsi" w:cstheme="minorHAnsi"/>
          <w:sz w:val="16"/>
          <w:szCs w:val="16"/>
          <w:lang w:val="pt-PT"/>
        </w:rPr>
        <w:t> </w:t>
      </w:r>
      <w:r w:rsidRPr="00BB380E">
        <w:rPr>
          <w:rFonts w:asciiTheme="minorHAnsi" w:hAnsiTheme="minorHAnsi" w:cstheme="minorHAnsi"/>
          <w:sz w:val="16"/>
          <w:szCs w:val="16"/>
          <w:lang w:val="pt-PT"/>
        </w:rPr>
        <w:t>054</w:t>
      </w:r>
    </w:p>
    <w:p w14:paraId="256027E1" w14:textId="5B18A90D" w:rsidR="005406C3" w:rsidRPr="00E8303A" w:rsidRDefault="003720A0" w:rsidP="003720A0">
      <w:pPr>
        <w:tabs>
          <w:tab w:val="left" w:pos="7764"/>
        </w:tabs>
        <w:jc w:val="both"/>
        <w:rPr>
          <w:rFonts w:ascii="Schroders Circular TT Thin" w:hAnsi="Schroders Circular TT Thin" w:cs="Schroders Circular TT Thin"/>
          <w:sz w:val="20"/>
          <w:szCs w:val="20"/>
        </w:rPr>
      </w:pPr>
      <w:r>
        <w:rPr>
          <w:rFonts w:ascii="Schroders Circular TT Thin" w:hAnsi="Schroders Circular TT Thin" w:cs="Schroders Circular TT Thin"/>
          <w:sz w:val="20"/>
          <w:szCs w:val="20"/>
        </w:rPr>
        <w:tab/>
      </w:r>
    </w:p>
    <w:sectPr w:rsidR="005406C3" w:rsidRPr="00E8303A" w:rsidSect="003720A0">
      <w:headerReference w:type="default" r:id="rId16"/>
      <w:footerReference w:type="default" r:id="rId17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DAF6" w14:textId="77777777" w:rsidR="00B17226" w:rsidRDefault="00B17226" w:rsidP="008C7C18">
      <w:pPr>
        <w:spacing w:after="0" w:line="240" w:lineRule="auto"/>
      </w:pPr>
      <w:r>
        <w:separator/>
      </w:r>
    </w:p>
  </w:endnote>
  <w:endnote w:type="continuationSeparator" w:id="0">
    <w:p w14:paraId="2E3C3D57" w14:textId="77777777" w:rsidR="00B17226" w:rsidRDefault="00B17226" w:rsidP="008C7C18">
      <w:pPr>
        <w:spacing w:after="0" w:line="240" w:lineRule="auto"/>
      </w:pPr>
      <w:r>
        <w:continuationSeparator/>
      </w:r>
    </w:p>
  </w:endnote>
  <w:endnote w:type="continuationNotice" w:id="1">
    <w:p w14:paraId="10D4CDE5" w14:textId="77777777" w:rsidR="00B17226" w:rsidRDefault="00B17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roders Circular TT Normal">
    <w:altName w:val="Calibri"/>
    <w:charset w:val="00"/>
    <w:family w:val="swiss"/>
    <w:pitch w:val="variable"/>
    <w:sig w:usb0="A00000BF" w:usb1="5000E47B" w:usb2="00000008" w:usb3="00000000" w:csb0="00000093" w:csb1="00000000"/>
  </w:font>
  <w:font w:name="Schroders Circular TT Thin">
    <w:altName w:val="Calibri"/>
    <w:charset w:val="00"/>
    <w:family w:val="swiss"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748" w14:textId="59621134" w:rsidR="004A4B56" w:rsidRPr="000B4D61" w:rsidRDefault="00FD6CFB" w:rsidP="000B4D61">
    <w:pPr>
      <w:pStyle w:val="Rodap"/>
      <w:jc w:val="center"/>
    </w:pPr>
    <w:r w:rsidRPr="00FD6CFB">
      <w:rPr>
        <w:rFonts w:ascii="Schroders Circular TT Normal" w:hAnsi="Schroders Circular TT Normal" w:cs="Schroders Circular TT Normal"/>
        <w:iCs/>
        <w:color w:val="44546A"/>
        <w:sz w:val="12"/>
        <w:szCs w:val="12"/>
      </w:rPr>
      <w:t xml:space="preserve">Schroders Capital </w:t>
    </w:r>
    <w:proofErr w:type="spellStart"/>
    <w:r w:rsidR="00F37324">
      <w:rPr>
        <w:rFonts w:ascii="Schroders Circular TT Normal" w:hAnsi="Schroders Circular TT Normal" w:cs="Schroders Circular TT Normal"/>
        <w:iCs/>
        <w:color w:val="44546A"/>
        <w:sz w:val="12"/>
        <w:szCs w:val="12"/>
      </w:rPr>
      <w:t>adquire</w:t>
    </w:r>
    <w:proofErr w:type="spellEnd"/>
    <w:r w:rsidRPr="00FD6CFB">
      <w:rPr>
        <w:rFonts w:ascii="Schroders Circular TT Normal" w:hAnsi="Schroders Circular TT Normal" w:cs="Schroders Circular TT Normal"/>
        <w:iCs/>
        <w:color w:val="44546A"/>
        <w:sz w:val="12"/>
        <w:szCs w:val="12"/>
      </w:rPr>
      <w:t xml:space="preserve"> The Standard Hotel </w:t>
    </w:r>
    <w:proofErr w:type="spellStart"/>
    <w:r w:rsidR="00F37324">
      <w:rPr>
        <w:rFonts w:ascii="Schroders Circular TT Normal" w:hAnsi="Schroders Circular TT Normal" w:cs="Schroders Circular TT Normal"/>
        <w:iCs/>
        <w:color w:val="44546A"/>
        <w:sz w:val="12"/>
        <w:szCs w:val="12"/>
      </w:rPr>
      <w:t>em</w:t>
    </w:r>
    <w:proofErr w:type="spellEnd"/>
    <w:r w:rsidRPr="00FD6CFB">
      <w:rPr>
        <w:rFonts w:ascii="Schroders Circular TT Normal" w:hAnsi="Schroders Circular TT Normal" w:cs="Schroders Circular TT Normal"/>
        <w:iCs/>
        <w:color w:val="44546A"/>
        <w:sz w:val="12"/>
        <w:szCs w:val="12"/>
      </w:rPr>
      <w:t xml:space="preserve"> Ibiza, </w:t>
    </w:r>
    <w:proofErr w:type="spellStart"/>
    <w:r w:rsidR="00F37324">
      <w:rPr>
        <w:rFonts w:ascii="Schroders Circular TT Normal" w:hAnsi="Schroders Circular TT Normal" w:cs="Schroders Circular TT Normal"/>
        <w:iCs/>
        <w:color w:val="44546A"/>
        <w:sz w:val="12"/>
        <w:szCs w:val="12"/>
      </w:rPr>
      <w:t>Espanha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B8C0" w14:textId="77777777" w:rsidR="00B17226" w:rsidRDefault="00B17226" w:rsidP="008C7C18">
      <w:pPr>
        <w:spacing w:after="0" w:line="240" w:lineRule="auto"/>
      </w:pPr>
      <w:r>
        <w:separator/>
      </w:r>
    </w:p>
  </w:footnote>
  <w:footnote w:type="continuationSeparator" w:id="0">
    <w:p w14:paraId="59D191AB" w14:textId="77777777" w:rsidR="00B17226" w:rsidRDefault="00B17226" w:rsidP="008C7C18">
      <w:pPr>
        <w:spacing w:after="0" w:line="240" w:lineRule="auto"/>
      </w:pPr>
      <w:r>
        <w:continuationSeparator/>
      </w:r>
    </w:p>
  </w:footnote>
  <w:footnote w:type="continuationNotice" w:id="1">
    <w:p w14:paraId="1A889F3D" w14:textId="77777777" w:rsidR="00B17226" w:rsidRDefault="00B17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123" w14:textId="77777777" w:rsidR="00E8303A" w:rsidRDefault="00937682">
    <w:pPr>
      <w:pStyle w:val="Cabealh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0003330" wp14:editId="32B8A443">
          <wp:simplePos x="0" y="0"/>
          <wp:positionH relativeFrom="page">
            <wp:posOffset>5300345</wp:posOffset>
          </wp:positionH>
          <wp:positionV relativeFrom="page">
            <wp:posOffset>293370</wp:posOffset>
          </wp:positionV>
          <wp:extent cx="1627505" cy="752475"/>
          <wp:effectExtent l="0" t="0" r="0" b="0"/>
          <wp:wrapNone/>
          <wp:docPr id="3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9" t="32979" r="18591" b="33025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52F"/>
    <w:multiLevelType w:val="hybridMultilevel"/>
    <w:tmpl w:val="D5DE4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333F0"/>
    <w:multiLevelType w:val="hybridMultilevel"/>
    <w:tmpl w:val="6414D982"/>
    <w:lvl w:ilvl="0" w:tplc="57DE65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92E44"/>
    <w:multiLevelType w:val="hybridMultilevel"/>
    <w:tmpl w:val="1EB0D0DC"/>
    <w:lvl w:ilvl="0" w:tplc="B9407536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F1EC2"/>
    <w:multiLevelType w:val="hybridMultilevel"/>
    <w:tmpl w:val="747A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42B"/>
    <w:multiLevelType w:val="hybridMultilevel"/>
    <w:tmpl w:val="8ECA6628"/>
    <w:lvl w:ilvl="0" w:tplc="75F01D6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50F1"/>
    <w:multiLevelType w:val="hybridMultilevel"/>
    <w:tmpl w:val="D69261FE"/>
    <w:lvl w:ilvl="0" w:tplc="CA34C18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333D"/>
    <w:multiLevelType w:val="hybridMultilevel"/>
    <w:tmpl w:val="F884AABC"/>
    <w:lvl w:ilvl="0" w:tplc="0150B1E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0F63"/>
    <w:multiLevelType w:val="hybridMultilevel"/>
    <w:tmpl w:val="EC3C4D40"/>
    <w:lvl w:ilvl="0" w:tplc="4418BFEA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64CDB"/>
    <w:multiLevelType w:val="hybridMultilevel"/>
    <w:tmpl w:val="15583FFC"/>
    <w:lvl w:ilvl="0" w:tplc="154440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01507">
    <w:abstractNumId w:val="1"/>
  </w:num>
  <w:num w:numId="2" w16cid:durableId="1128669882">
    <w:abstractNumId w:val="6"/>
  </w:num>
  <w:num w:numId="3" w16cid:durableId="1963533738">
    <w:abstractNumId w:val="0"/>
  </w:num>
  <w:num w:numId="4" w16cid:durableId="1414619318">
    <w:abstractNumId w:val="3"/>
  </w:num>
  <w:num w:numId="5" w16cid:durableId="252471158">
    <w:abstractNumId w:val="4"/>
  </w:num>
  <w:num w:numId="6" w16cid:durableId="1734768824">
    <w:abstractNumId w:val="8"/>
  </w:num>
  <w:num w:numId="7" w16cid:durableId="206456983">
    <w:abstractNumId w:val="2"/>
  </w:num>
  <w:num w:numId="8" w16cid:durableId="1064138208">
    <w:abstractNumId w:val="7"/>
  </w:num>
  <w:num w:numId="9" w16cid:durableId="1060177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18"/>
    <w:rsid w:val="000006D6"/>
    <w:rsid w:val="000009F4"/>
    <w:rsid w:val="00001817"/>
    <w:rsid w:val="00002FAE"/>
    <w:rsid w:val="00004187"/>
    <w:rsid w:val="00005825"/>
    <w:rsid w:val="0000685F"/>
    <w:rsid w:val="000128F7"/>
    <w:rsid w:val="0001368D"/>
    <w:rsid w:val="00013ED7"/>
    <w:rsid w:val="00014BF9"/>
    <w:rsid w:val="00016385"/>
    <w:rsid w:val="00016605"/>
    <w:rsid w:val="000211E9"/>
    <w:rsid w:val="0002282F"/>
    <w:rsid w:val="00023B0E"/>
    <w:rsid w:val="00024879"/>
    <w:rsid w:val="00026CF0"/>
    <w:rsid w:val="0002728C"/>
    <w:rsid w:val="00030B6A"/>
    <w:rsid w:val="00030E6F"/>
    <w:rsid w:val="000407CB"/>
    <w:rsid w:val="00040B9F"/>
    <w:rsid w:val="00040E79"/>
    <w:rsid w:val="000411B8"/>
    <w:rsid w:val="000412EC"/>
    <w:rsid w:val="00041BE3"/>
    <w:rsid w:val="00042EE5"/>
    <w:rsid w:val="000440B4"/>
    <w:rsid w:val="000451EC"/>
    <w:rsid w:val="0004703A"/>
    <w:rsid w:val="00047BB5"/>
    <w:rsid w:val="0005018F"/>
    <w:rsid w:val="00051765"/>
    <w:rsid w:val="00051FC9"/>
    <w:rsid w:val="000534DB"/>
    <w:rsid w:val="00053DDC"/>
    <w:rsid w:val="0005400C"/>
    <w:rsid w:val="00055768"/>
    <w:rsid w:val="000575D3"/>
    <w:rsid w:val="0006103B"/>
    <w:rsid w:val="0006239D"/>
    <w:rsid w:val="0006296D"/>
    <w:rsid w:val="00064543"/>
    <w:rsid w:val="000658C4"/>
    <w:rsid w:val="00066E18"/>
    <w:rsid w:val="000709E2"/>
    <w:rsid w:val="000720FC"/>
    <w:rsid w:val="00072434"/>
    <w:rsid w:val="00073BCA"/>
    <w:rsid w:val="00073BD9"/>
    <w:rsid w:val="00074978"/>
    <w:rsid w:val="00074BD9"/>
    <w:rsid w:val="000763B7"/>
    <w:rsid w:val="00076CD9"/>
    <w:rsid w:val="000771D7"/>
    <w:rsid w:val="000775E2"/>
    <w:rsid w:val="00077663"/>
    <w:rsid w:val="000778CF"/>
    <w:rsid w:val="00080953"/>
    <w:rsid w:val="00081235"/>
    <w:rsid w:val="000834C6"/>
    <w:rsid w:val="00083A18"/>
    <w:rsid w:val="000841CB"/>
    <w:rsid w:val="0008676A"/>
    <w:rsid w:val="000873FA"/>
    <w:rsid w:val="00091EF0"/>
    <w:rsid w:val="00092007"/>
    <w:rsid w:val="00094F9C"/>
    <w:rsid w:val="000962D6"/>
    <w:rsid w:val="000963CA"/>
    <w:rsid w:val="000A04D2"/>
    <w:rsid w:val="000A0D9D"/>
    <w:rsid w:val="000A0E6D"/>
    <w:rsid w:val="000A1846"/>
    <w:rsid w:val="000A376B"/>
    <w:rsid w:val="000A4729"/>
    <w:rsid w:val="000A7D1E"/>
    <w:rsid w:val="000B08DC"/>
    <w:rsid w:val="000B1D17"/>
    <w:rsid w:val="000B25DA"/>
    <w:rsid w:val="000B2FE6"/>
    <w:rsid w:val="000B3125"/>
    <w:rsid w:val="000B4191"/>
    <w:rsid w:val="000B492C"/>
    <w:rsid w:val="000B4D61"/>
    <w:rsid w:val="000B5C37"/>
    <w:rsid w:val="000B5F9F"/>
    <w:rsid w:val="000B663A"/>
    <w:rsid w:val="000B6DCA"/>
    <w:rsid w:val="000B6EBB"/>
    <w:rsid w:val="000B71AD"/>
    <w:rsid w:val="000B7906"/>
    <w:rsid w:val="000B7E18"/>
    <w:rsid w:val="000B7E5D"/>
    <w:rsid w:val="000C010B"/>
    <w:rsid w:val="000C0401"/>
    <w:rsid w:val="000C0709"/>
    <w:rsid w:val="000C0ABA"/>
    <w:rsid w:val="000C1CAF"/>
    <w:rsid w:val="000C2332"/>
    <w:rsid w:val="000C3F7F"/>
    <w:rsid w:val="000C4AA5"/>
    <w:rsid w:val="000C5DF1"/>
    <w:rsid w:val="000C77B1"/>
    <w:rsid w:val="000C79AC"/>
    <w:rsid w:val="000D0312"/>
    <w:rsid w:val="000D0F57"/>
    <w:rsid w:val="000D0F61"/>
    <w:rsid w:val="000D2696"/>
    <w:rsid w:val="000D27D5"/>
    <w:rsid w:val="000D57AE"/>
    <w:rsid w:val="000D7253"/>
    <w:rsid w:val="000D7274"/>
    <w:rsid w:val="000D72E4"/>
    <w:rsid w:val="000D759B"/>
    <w:rsid w:val="000E19BD"/>
    <w:rsid w:val="000E1CA6"/>
    <w:rsid w:val="000E3678"/>
    <w:rsid w:val="000E41DB"/>
    <w:rsid w:val="000E4697"/>
    <w:rsid w:val="000E4838"/>
    <w:rsid w:val="000F40A4"/>
    <w:rsid w:val="000F5F15"/>
    <w:rsid w:val="000F7034"/>
    <w:rsid w:val="000F7439"/>
    <w:rsid w:val="000F78B3"/>
    <w:rsid w:val="000F7DE2"/>
    <w:rsid w:val="00100DE0"/>
    <w:rsid w:val="0010108D"/>
    <w:rsid w:val="00101B1E"/>
    <w:rsid w:val="00102105"/>
    <w:rsid w:val="00102C36"/>
    <w:rsid w:val="00103882"/>
    <w:rsid w:val="00103D6A"/>
    <w:rsid w:val="001069F2"/>
    <w:rsid w:val="00107628"/>
    <w:rsid w:val="001102DE"/>
    <w:rsid w:val="00110CDC"/>
    <w:rsid w:val="0011166A"/>
    <w:rsid w:val="001117B5"/>
    <w:rsid w:val="00111F6D"/>
    <w:rsid w:val="0011349D"/>
    <w:rsid w:val="00113BD9"/>
    <w:rsid w:val="00115C2B"/>
    <w:rsid w:val="0012118E"/>
    <w:rsid w:val="00121CE1"/>
    <w:rsid w:val="00122D61"/>
    <w:rsid w:val="001234C9"/>
    <w:rsid w:val="001243C8"/>
    <w:rsid w:val="00124E4B"/>
    <w:rsid w:val="001254F1"/>
    <w:rsid w:val="00130D54"/>
    <w:rsid w:val="00131B14"/>
    <w:rsid w:val="0013262D"/>
    <w:rsid w:val="00132726"/>
    <w:rsid w:val="001327AC"/>
    <w:rsid w:val="0013388A"/>
    <w:rsid w:val="00134739"/>
    <w:rsid w:val="0013503B"/>
    <w:rsid w:val="00135B2E"/>
    <w:rsid w:val="00135E80"/>
    <w:rsid w:val="00136904"/>
    <w:rsid w:val="00136DE1"/>
    <w:rsid w:val="00140673"/>
    <w:rsid w:val="00140800"/>
    <w:rsid w:val="00140D6A"/>
    <w:rsid w:val="00140FA5"/>
    <w:rsid w:val="00141202"/>
    <w:rsid w:val="001415F3"/>
    <w:rsid w:val="00141B3A"/>
    <w:rsid w:val="00141BB2"/>
    <w:rsid w:val="00142B29"/>
    <w:rsid w:val="00143EAF"/>
    <w:rsid w:val="001445D4"/>
    <w:rsid w:val="001450BC"/>
    <w:rsid w:val="001452B1"/>
    <w:rsid w:val="001454E7"/>
    <w:rsid w:val="001469A6"/>
    <w:rsid w:val="00147402"/>
    <w:rsid w:val="00150562"/>
    <w:rsid w:val="001507B2"/>
    <w:rsid w:val="00150857"/>
    <w:rsid w:val="00150CFB"/>
    <w:rsid w:val="0015195E"/>
    <w:rsid w:val="00153406"/>
    <w:rsid w:val="00153BBE"/>
    <w:rsid w:val="00154B63"/>
    <w:rsid w:val="00156545"/>
    <w:rsid w:val="0015669D"/>
    <w:rsid w:val="001574AE"/>
    <w:rsid w:val="00157666"/>
    <w:rsid w:val="00157B88"/>
    <w:rsid w:val="00160281"/>
    <w:rsid w:val="001608F0"/>
    <w:rsid w:val="00161912"/>
    <w:rsid w:val="00162205"/>
    <w:rsid w:val="001648EC"/>
    <w:rsid w:val="00165473"/>
    <w:rsid w:val="00165667"/>
    <w:rsid w:val="001657B1"/>
    <w:rsid w:val="00165ABA"/>
    <w:rsid w:val="00167E86"/>
    <w:rsid w:val="001725EC"/>
    <w:rsid w:val="001730E8"/>
    <w:rsid w:val="00174912"/>
    <w:rsid w:val="00174B58"/>
    <w:rsid w:val="001752A7"/>
    <w:rsid w:val="0017561A"/>
    <w:rsid w:val="0017789E"/>
    <w:rsid w:val="00180119"/>
    <w:rsid w:val="0018095A"/>
    <w:rsid w:val="00180A9F"/>
    <w:rsid w:val="00180DF4"/>
    <w:rsid w:val="001816BF"/>
    <w:rsid w:val="00181FCE"/>
    <w:rsid w:val="00185541"/>
    <w:rsid w:val="001857E7"/>
    <w:rsid w:val="00186C7E"/>
    <w:rsid w:val="00186EFA"/>
    <w:rsid w:val="001871A7"/>
    <w:rsid w:val="00187F84"/>
    <w:rsid w:val="00187FD3"/>
    <w:rsid w:val="00190A3E"/>
    <w:rsid w:val="00191861"/>
    <w:rsid w:val="00193687"/>
    <w:rsid w:val="00195DB2"/>
    <w:rsid w:val="00196632"/>
    <w:rsid w:val="00197A0B"/>
    <w:rsid w:val="001A0E69"/>
    <w:rsid w:val="001A25A1"/>
    <w:rsid w:val="001A2C69"/>
    <w:rsid w:val="001A41A6"/>
    <w:rsid w:val="001A447F"/>
    <w:rsid w:val="001A4950"/>
    <w:rsid w:val="001A524F"/>
    <w:rsid w:val="001A56F2"/>
    <w:rsid w:val="001A639C"/>
    <w:rsid w:val="001A67A3"/>
    <w:rsid w:val="001A7746"/>
    <w:rsid w:val="001B1B65"/>
    <w:rsid w:val="001B2B0F"/>
    <w:rsid w:val="001B352E"/>
    <w:rsid w:val="001B39BC"/>
    <w:rsid w:val="001B46AD"/>
    <w:rsid w:val="001B4FC3"/>
    <w:rsid w:val="001B5817"/>
    <w:rsid w:val="001B59E1"/>
    <w:rsid w:val="001B5B82"/>
    <w:rsid w:val="001B62D1"/>
    <w:rsid w:val="001B6529"/>
    <w:rsid w:val="001B6901"/>
    <w:rsid w:val="001B6F97"/>
    <w:rsid w:val="001B78F4"/>
    <w:rsid w:val="001C1BC5"/>
    <w:rsid w:val="001C2B0C"/>
    <w:rsid w:val="001C2BA3"/>
    <w:rsid w:val="001C3443"/>
    <w:rsid w:val="001C403B"/>
    <w:rsid w:val="001C44D8"/>
    <w:rsid w:val="001C4E14"/>
    <w:rsid w:val="001C58A5"/>
    <w:rsid w:val="001C6D90"/>
    <w:rsid w:val="001C74B2"/>
    <w:rsid w:val="001C78AB"/>
    <w:rsid w:val="001D3555"/>
    <w:rsid w:val="001D5F81"/>
    <w:rsid w:val="001D6533"/>
    <w:rsid w:val="001D68C4"/>
    <w:rsid w:val="001D7F79"/>
    <w:rsid w:val="001E1501"/>
    <w:rsid w:val="001E2CF0"/>
    <w:rsid w:val="001E4AF2"/>
    <w:rsid w:val="001E5FF3"/>
    <w:rsid w:val="001E69DF"/>
    <w:rsid w:val="001F10E4"/>
    <w:rsid w:val="001F25DB"/>
    <w:rsid w:val="001F2EE3"/>
    <w:rsid w:val="001F3005"/>
    <w:rsid w:val="001F345D"/>
    <w:rsid w:val="001F373F"/>
    <w:rsid w:val="001F577D"/>
    <w:rsid w:val="001F579E"/>
    <w:rsid w:val="001F7B50"/>
    <w:rsid w:val="00200863"/>
    <w:rsid w:val="0020130E"/>
    <w:rsid w:val="002014B3"/>
    <w:rsid w:val="00201B75"/>
    <w:rsid w:val="00203A35"/>
    <w:rsid w:val="00207646"/>
    <w:rsid w:val="00211116"/>
    <w:rsid w:val="00213BAF"/>
    <w:rsid w:val="00213CC2"/>
    <w:rsid w:val="00213CED"/>
    <w:rsid w:val="0021416E"/>
    <w:rsid w:val="002158D8"/>
    <w:rsid w:val="00215A65"/>
    <w:rsid w:val="00217C17"/>
    <w:rsid w:val="00217C58"/>
    <w:rsid w:val="00217F85"/>
    <w:rsid w:val="002204F9"/>
    <w:rsid w:val="00220A5E"/>
    <w:rsid w:val="00221541"/>
    <w:rsid w:val="002218EF"/>
    <w:rsid w:val="00221D6F"/>
    <w:rsid w:val="0022226B"/>
    <w:rsid w:val="00222479"/>
    <w:rsid w:val="002231BF"/>
    <w:rsid w:val="002301CC"/>
    <w:rsid w:val="00230AC5"/>
    <w:rsid w:val="00232081"/>
    <w:rsid w:val="002320C6"/>
    <w:rsid w:val="00232E9F"/>
    <w:rsid w:val="002331B8"/>
    <w:rsid w:val="00234BC8"/>
    <w:rsid w:val="00234E37"/>
    <w:rsid w:val="00235A9D"/>
    <w:rsid w:val="00237489"/>
    <w:rsid w:val="0024042E"/>
    <w:rsid w:val="00241E8D"/>
    <w:rsid w:val="00241EE4"/>
    <w:rsid w:val="002425C1"/>
    <w:rsid w:val="002426CA"/>
    <w:rsid w:val="0024323E"/>
    <w:rsid w:val="00243CE3"/>
    <w:rsid w:val="00245767"/>
    <w:rsid w:val="00247391"/>
    <w:rsid w:val="00250030"/>
    <w:rsid w:val="002512D8"/>
    <w:rsid w:val="002547E3"/>
    <w:rsid w:val="002568CA"/>
    <w:rsid w:val="00257168"/>
    <w:rsid w:val="00257850"/>
    <w:rsid w:val="00260B89"/>
    <w:rsid w:val="00264BE3"/>
    <w:rsid w:val="00265936"/>
    <w:rsid w:val="002670CA"/>
    <w:rsid w:val="00270424"/>
    <w:rsid w:val="0027257F"/>
    <w:rsid w:val="00272ECB"/>
    <w:rsid w:val="002745DE"/>
    <w:rsid w:val="00275324"/>
    <w:rsid w:val="00275E0E"/>
    <w:rsid w:val="00276E83"/>
    <w:rsid w:val="0028005E"/>
    <w:rsid w:val="00282E13"/>
    <w:rsid w:val="00283215"/>
    <w:rsid w:val="00285071"/>
    <w:rsid w:val="00285C29"/>
    <w:rsid w:val="0028689B"/>
    <w:rsid w:val="002879D2"/>
    <w:rsid w:val="00291133"/>
    <w:rsid w:val="00293658"/>
    <w:rsid w:val="002936DA"/>
    <w:rsid w:val="0029385E"/>
    <w:rsid w:val="00294728"/>
    <w:rsid w:val="00294BF1"/>
    <w:rsid w:val="002954CB"/>
    <w:rsid w:val="00296EB6"/>
    <w:rsid w:val="00296EC0"/>
    <w:rsid w:val="002A05FA"/>
    <w:rsid w:val="002A1F55"/>
    <w:rsid w:val="002A29C2"/>
    <w:rsid w:val="002A4990"/>
    <w:rsid w:val="002A5D3C"/>
    <w:rsid w:val="002A72E3"/>
    <w:rsid w:val="002A77CC"/>
    <w:rsid w:val="002B2EE3"/>
    <w:rsid w:val="002B3CCD"/>
    <w:rsid w:val="002B5322"/>
    <w:rsid w:val="002B656E"/>
    <w:rsid w:val="002B6A7E"/>
    <w:rsid w:val="002B6EA0"/>
    <w:rsid w:val="002B7930"/>
    <w:rsid w:val="002C0F2D"/>
    <w:rsid w:val="002C1923"/>
    <w:rsid w:val="002C2600"/>
    <w:rsid w:val="002C3C27"/>
    <w:rsid w:val="002C4448"/>
    <w:rsid w:val="002C5C4F"/>
    <w:rsid w:val="002C6F76"/>
    <w:rsid w:val="002D12E9"/>
    <w:rsid w:val="002D3740"/>
    <w:rsid w:val="002D3792"/>
    <w:rsid w:val="002D3E25"/>
    <w:rsid w:val="002D554E"/>
    <w:rsid w:val="002D7778"/>
    <w:rsid w:val="002E05CB"/>
    <w:rsid w:val="002E0670"/>
    <w:rsid w:val="002E106B"/>
    <w:rsid w:val="002E1BF7"/>
    <w:rsid w:val="002E2665"/>
    <w:rsid w:val="002E473B"/>
    <w:rsid w:val="002E578B"/>
    <w:rsid w:val="002E5DB3"/>
    <w:rsid w:val="002E5F11"/>
    <w:rsid w:val="002E6108"/>
    <w:rsid w:val="002E6C7A"/>
    <w:rsid w:val="002E6F6C"/>
    <w:rsid w:val="002F0303"/>
    <w:rsid w:val="002F03D2"/>
    <w:rsid w:val="002F1013"/>
    <w:rsid w:val="002F32E1"/>
    <w:rsid w:val="002F4F41"/>
    <w:rsid w:val="002F4FE5"/>
    <w:rsid w:val="002F5826"/>
    <w:rsid w:val="002F5BCC"/>
    <w:rsid w:val="002F5D9D"/>
    <w:rsid w:val="002F62EE"/>
    <w:rsid w:val="002F6DCB"/>
    <w:rsid w:val="00301352"/>
    <w:rsid w:val="003017D3"/>
    <w:rsid w:val="003018AE"/>
    <w:rsid w:val="00301BE1"/>
    <w:rsid w:val="00302BA2"/>
    <w:rsid w:val="00303C82"/>
    <w:rsid w:val="0030522B"/>
    <w:rsid w:val="003055D8"/>
    <w:rsid w:val="0030639E"/>
    <w:rsid w:val="003065C2"/>
    <w:rsid w:val="00311AD7"/>
    <w:rsid w:val="00311F2D"/>
    <w:rsid w:val="00313408"/>
    <w:rsid w:val="00313EB5"/>
    <w:rsid w:val="0031535F"/>
    <w:rsid w:val="003156FD"/>
    <w:rsid w:val="00315717"/>
    <w:rsid w:val="00316EAC"/>
    <w:rsid w:val="00316F66"/>
    <w:rsid w:val="003179E0"/>
    <w:rsid w:val="00317F69"/>
    <w:rsid w:val="00320F71"/>
    <w:rsid w:val="00323F72"/>
    <w:rsid w:val="0032464D"/>
    <w:rsid w:val="00325431"/>
    <w:rsid w:val="003255FE"/>
    <w:rsid w:val="0033133E"/>
    <w:rsid w:val="0033267E"/>
    <w:rsid w:val="00333DC5"/>
    <w:rsid w:val="00334DEF"/>
    <w:rsid w:val="003354AC"/>
    <w:rsid w:val="00335553"/>
    <w:rsid w:val="00336574"/>
    <w:rsid w:val="00337EA5"/>
    <w:rsid w:val="00340E81"/>
    <w:rsid w:val="003410FE"/>
    <w:rsid w:val="00341B4C"/>
    <w:rsid w:val="00341E7C"/>
    <w:rsid w:val="00343C09"/>
    <w:rsid w:val="003466E9"/>
    <w:rsid w:val="0035011B"/>
    <w:rsid w:val="0035068F"/>
    <w:rsid w:val="0035070C"/>
    <w:rsid w:val="00350846"/>
    <w:rsid w:val="00352447"/>
    <w:rsid w:val="00352530"/>
    <w:rsid w:val="00353322"/>
    <w:rsid w:val="003533A6"/>
    <w:rsid w:val="003538D2"/>
    <w:rsid w:val="00355E3A"/>
    <w:rsid w:val="00355F7D"/>
    <w:rsid w:val="00360D26"/>
    <w:rsid w:val="00361869"/>
    <w:rsid w:val="00362718"/>
    <w:rsid w:val="00364716"/>
    <w:rsid w:val="00364EF3"/>
    <w:rsid w:val="00365E26"/>
    <w:rsid w:val="00366310"/>
    <w:rsid w:val="00366CC8"/>
    <w:rsid w:val="003670BC"/>
    <w:rsid w:val="0036712E"/>
    <w:rsid w:val="00367226"/>
    <w:rsid w:val="00367CD9"/>
    <w:rsid w:val="00370C54"/>
    <w:rsid w:val="00371092"/>
    <w:rsid w:val="00371520"/>
    <w:rsid w:val="00371AA0"/>
    <w:rsid w:val="003720A0"/>
    <w:rsid w:val="00372523"/>
    <w:rsid w:val="003731B8"/>
    <w:rsid w:val="003740B0"/>
    <w:rsid w:val="0037468D"/>
    <w:rsid w:val="00374A95"/>
    <w:rsid w:val="00375952"/>
    <w:rsid w:val="00382311"/>
    <w:rsid w:val="00382C95"/>
    <w:rsid w:val="003833C8"/>
    <w:rsid w:val="00383421"/>
    <w:rsid w:val="00384330"/>
    <w:rsid w:val="00385611"/>
    <w:rsid w:val="003868B2"/>
    <w:rsid w:val="00386F23"/>
    <w:rsid w:val="0039357C"/>
    <w:rsid w:val="0039519F"/>
    <w:rsid w:val="00395B18"/>
    <w:rsid w:val="003964C6"/>
    <w:rsid w:val="00396932"/>
    <w:rsid w:val="003A0954"/>
    <w:rsid w:val="003A13C5"/>
    <w:rsid w:val="003A17E4"/>
    <w:rsid w:val="003A37FB"/>
    <w:rsid w:val="003A5F58"/>
    <w:rsid w:val="003A6039"/>
    <w:rsid w:val="003A6750"/>
    <w:rsid w:val="003A77F3"/>
    <w:rsid w:val="003B0349"/>
    <w:rsid w:val="003B2BCD"/>
    <w:rsid w:val="003B2FB1"/>
    <w:rsid w:val="003B38A9"/>
    <w:rsid w:val="003B63B3"/>
    <w:rsid w:val="003B78F3"/>
    <w:rsid w:val="003C0D28"/>
    <w:rsid w:val="003C1B33"/>
    <w:rsid w:val="003C1B76"/>
    <w:rsid w:val="003C1E48"/>
    <w:rsid w:val="003C29A0"/>
    <w:rsid w:val="003C3827"/>
    <w:rsid w:val="003C5A18"/>
    <w:rsid w:val="003D0209"/>
    <w:rsid w:val="003D0CD5"/>
    <w:rsid w:val="003D130B"/>
    <w:rsid w:val="003D273C"/>
    <w:rsid w:val="003D2DF7"/>
    <w:rsid w:val="003D37F1"/>
    <w:rsid w:val="003D3D69"/>
    <w:rsid w:val="003D43E0"/>
    <w:rsid w:val="003D6853"/>
    <w:rsid w:val="003D74D9"/>
    <w:rsid w:val="003D7C6B"/>
    <w:rsid w:val="003E0343"/>
    <w:rsid w:val="003E0C8F"/>
    <w:rsid w:val="003E0D0A"/>
    <w:rsid w:val="003E21FE"/>
    <w:rsid w:val="003E2444"/>
    <w:rsid w:val="003E2E09"/>
    <w:rsid w:val="003E2F81"/>
    <w:rsid w:val="003E2F86"/>
    <w:rsid w:val="003E36C1"/>
    <w:rsid w:val="003E4E12"/>
    <w:rsid w:val="003E6B3F"/>
    <w:rsid w:val="003E7BAB"/>
    <w:rsid w:val="003E7D2E"/>
    <w:rsid w:val="003F12A9"/>
    <w:rsid w:val="003F2E02"/>
    <w:rsid w:val="003F3956"/>
    <w:rsid w:val="003F3A84"/>
    <w:rsid w:val="003F473A"/>
    <w:rsid w:val="003F4CA1"/>
    <w:rsid w:val="003F517C"/>
    <w:rsid w:val="003F598C"/>
    <w:rsid w:val="003F5CC4"/>
    <w:rsid w:val="003F726B"/>
    <w:rsid w:val="00400095"/>
    <w:rsid w:val="00401042"/>
    <w:rsid w:val="00401B83"/>
    <w:rsid w:val="00401F30"/>
    <w:rsid w:val="0040232B"/>
    <w:rsid w:val="00402383"/>
    <w:rsid w:val="004029CF"/>
    <w:rsid w:val="00404400"/>
    <w:rsid w:val="00404543"/>
    <w:rsid w:val="004103F0"/>
    <w:rsid w:val="00410423"/>
    <w:rsid w:val="00411A80"/>
    <w:rsid w:val="00414B95"/>
    <w:rsid w:val="00414DBB"/>
    <w:rsid w:val="0041635C"/>
    <w:rsid w:val="00416928"/>
    <w:rsid w:val="00416943"/>
    <w:rsid w:val="00417BC0"/>
    <w:rsid w:val="00417D00"/>
    <w:rsid w:val="0042042F"/>
    <w:rsid w:val="0042097B"/>
    <w:rsid w:val="00423D5F"/>
    <w:rsid w:val="00424561"/>
    <w:rsid w:val="00424BCF"/>
    <w:rsid w:val="004260DA"/>
    <w:rsid w:val="00426653"/>
    <w:rsid w:val="00427505"/>
    <w:rsid w:val="00427CC3"/>
    <w:rsid w:val="00432D69"/>
    <w:rsid w:val="004349B2"/>
    <w:rsid w:val="00435AA6"/>
    <w:rsid w:val="0043725E"/>
    <w:rsid w:val="0044273F"/>
    <w:rsid w:val="004436A9"/>
    <w:rsid w:val="00443BD1"/>
    <w:rsid w:val="00444B24"/>
    <w:rsid w:val="0044520E"/>
    <w:rsid w:val="00447147"/>
    <w:rsid w:val="00451F45"/>
    <w:rsid w:val="00453F46"/>
    <w:rsid w:val="004548FB"/>
    <w:rsid w:val="00455838"/>
    <w:rsid w:val="00456AD1"/>
    <w:rsid w:val="00456DC5"/>
    <w:rsid w:val="00460A2E"/>
    <w:rsid w:val="00463CAC"/>
    <w:rsid w:val="00464C25"/>
    <w:rsid w:val="00465389"/>
    <w:rsid w:val="004654FB"/>
    <w:rsid w:val="00465C30"/>
    <w:rsid w:val="00466EA6"/>
    <w:rsid w:val="004675A8"/>
    <w:rsid w:val="004677CB"/>
    <w:rsid w:val="004707AE"/>
    <w:rsid w:val="004708AF"/>
    <w:rsid w:val="004710E1"/>
    <w:rsid w:val="004714CC"/>
    <w:rsid w:val="00471ED0"/>
    <w:rsid w:val="00472719"/>
    <w:rsid w:val="00473E89"/>
    <w:rsid w:val="004777F5"/>
    <w:rsid w:val="00477D8F"/>
    <w:rsid w:val="00482284"/>
    <w:rsid w:val="00482CCD"/>
    <w:rsid w:val="0048331E"/>
    <w:rsid w:val="0048539F"/>
    <w:rsid w:val="0048546A"/>
    <w:rsid w:val="00486333"/>
    <w:rsid w:val="004868A2"/>
    <w:rsid w:val="00486CB1"/>
    <w:rsid w:val="00486FFD"/>
    <w:rsid w:val="004877D9"/>
    <w:rsid w:val="0049044A"/>
    <w:rsid w:val="00490739"/>
    <w:rsid w:val="00490779"/>
    <w:rsid w:val="004909F3"/>
    <w:rsid w:val="00491C18"/>
    <w:rsid w:val="00493A59"/>
    <w:rsid w:val="00494569"/>
    <w:rsid w:val="004949D5"/>
    <w:rsid w:val="004A1BA9"/>
    <w:rsid w:val="004A3889"/>
    <w:rsid w:val="004A3DA0"/>
    <w:rsid w:val="004A4091"/>
    <w:rsid w:val="004A4A42"/>
    <w:rsid w:val="004A4B56"/>
    <w:rsid w:val="004A4BD0"/>
    <w:rsid w:val="004A75A4"/>
    <w:rsid w:val="004B1BA2"/>
    <w:rsid w:val="004B2075"/>
    <w:rsid w:val="004B284D"/>
    <w:rsid w:val="004B2AC5"/>
    <w:rsid w:val="004B3AE3"/>
    <w:rsid w:val="004B4B93"/>
    <w:rsid w:val="004B5DCA"/>
    <w:rsid w:val="004B6234"/>
    <w:rsid w:val="004B6A98"/>
    <w:rsid w:val="004C0B7D"/>
    <w:rsid w:val="004C116B"/>
    <w:rsid w:val="004C1E55"/>
    <w:rsid w:val="004C327B"/>
    <w:rsid w:val="004C59F3"/>
    <w:rsid w:val="004C62C4"/>
    <w:rsid w:val="004C792D"/>
    <w:rsid w:val="004D0936"/>
    <w:rsid w:val="004D0DD6"/>
    <w:rsid w:val="004D0E2E"/>
    <w:rsid w:val="004D25FE"/>
    <w:rsid w:val="004D3B80"/>
    <w:rsid w:val="004D3B81"/>
    <w:rsid w:val="004D4235"/>
    <w:rsid w:val="004D4BBF"/>
    <w:rsid w:val="004D5C59"/>
    <w:rsid w:val="004D6135"/>
    <w:rsid w:val="004D7985"/>
    <w:rsid w:val="004E2BE6"/>
    <w:rsid w:val="004E3645"/>
    <w:rsid w:val="004E3894"/>
    <w:rsid w:val="004E5088"/>
    <w:rsid w:val="004E7EC0"/>
    <w:rsid w:val="004F0568"/>
    <w:rsid w:val="004F177F"/>
    <w:rsid w:val="004F1B24"/>
    <w:rsid w:val="004F1D8F"/>
    <w:rsid w:val="004F24AF"/>
    <w:rsid w:val="004F25E2"/>
    <w:rsid w:val="004F3638"/>
    <w:rsid w:val="004F5599"/>
    <w:rsid w:val="004F7317"/>
    <w:rsid w:val="004F7649"/>
    <w:rsid w:val="00500371"/>
    <w:rsid w:val="005017D1"/>
    <w:rsid w:val="005024C6"/>
    <w:rsid w:val="005032C1"/>
    <w:rsid w:val="005054A3"/>
    <w:rsid w:val="00505C6C"/>
    <w:rsid w:val="005150AF"/>
    <w:rsid w:val="0051551E"/>
    <w:rsid w:val="00515AC5"/>
    <w:rsid w:val="00516BCB"/>
    <w:rsid w:val="0052030C"/>
    <w:rsid w:val="00521112"/>
    <w:rsid w:val="0052185F"/>
    <w:rsid w:val="00523393"/>
    <w:rsid w:val="00524164"/>
    <w:rsid w:val="00526349"/>
    <w:rsid w:val="0052692D"/>
    <w:rsid w:val="005340CF"/>
    <w:rsid w:val="0053500E"/>
    <w:rsid w:val="00535076"/>
    <w:rsid w:val="005358EE"/>
    <w:rsid w:val="005359E7"/>
    <w:rsid w:val="0053606C"/>
    <w:rsid w:val="00537175"/>
    <w:rsid w:val="00537493"/>
    <w:rsid w:val="00537638"/>
    <w:rsid w:val="00537C41"/>
    <w:rsid w:val="005406C3"/>
    <w:rsid w:val="00540C6B"/>
    <w:rsid w:val="00540F04"/>
    <w:rsid w:val="005415DD"/>
    <w:rsid w:val="00542176"/>
    <w:rsid w:val="005421A4"/>
    <w:rsid w:val="005427FC"/>
    <w:rsid w:val="005435BF"/>
    <w:rsid w:val="00544BA6"/>
    <w:rsid w:val="00544E00"/>
    <w:rsid w:val="0054502A"/>
    <w:rsid w:val="00545EC4"/>
    <w:rsid w:val="00547F27"/>
    <w:rsid w:val="005521D6"/>
    <w:rsid w:val="00552491"/>
    <w:rsid w:val="005532B2"/>
    <w:rsid w:val="005532DD"/>
    <w:rsid w:val="0055374C"/>
    <w:rsid w:val="00553CBB"/>
    <w:rsid w:val="00560B4E"/>
    <w:rsid w:val="00560EA0"/>
    <w:rsid w:val="00561840"/>
    <w:rsid w:val="0056545F"/>
    <w:rsid w:val="00565A46"/>
    <w:rsid w:val="0056637C"/>
    <w:rsid w:val="00570FB3"/>
    <w:rsid w:val="0057129F"/>
    <w:rsid w:val="00573363"/>
    <w:rsid w:val="00573983"/>
    <w:rsid w:val="00575119"/>
    <w:rsid w:val="00575563"/>
    <w:rsid w:val="00577A8C"/>
    <w:rsid w:val="00580AB3"/>
    <w:rsid w:val="005815CB"/>
    <w:rsid w:val="005818DA"/>
    <w:rsid w:val="005828D4"/>
    <w:rsid w:val="00582FCF"/>
    <w:rsid w:val="00584607"/>
    <w:rsid w:val="00584987"/>
    <w:rsid w:val="00584A1E"/>
    <w:rsid w:val="005853ED"/>
    <w:rsid w:val="00590460"/>
    <w:rsid w:val="00591481"/>
    <w:rsid w:val="005918B1"/>
    <w:rsid w:val="00593CB7"/>
    <w:rsid w:val="0059401B"/>
    <w:rsid w:val="0059419C"/>
    <w:rsid w:val="00595F84"/>
    <w:rsid w:val="00596FA8"/>
    <w:rsid w:val="005A0525"/>
    <w:rsid w:val="005A15BA"/>
    <w:rsid w:val="005A1E73"/>
    <w:rsid w:val="005A2102"/>
    <w:rsid w:val="005A517A"/>
    <w:rsid w:val="005A6FC4"/>
    <w:rsid w:val="005A70CF"/>
    <w:rsid w:val="005B04D0"/>
    <w:rsid w:val="005B0C7D"/>
    <w:rsid w:val="005B25C0"/>
    <w:rsid w:val="005B2AB6"/>
    <w:rsid w:val="005B2EC8"/>
    <w:rsid w:val="005B3268"/>
    <w:rsid w:val="005B3635"/>
    <w:rsid w:val="005C0595"/>
    <w:rsid w:val="005C40C3"/>
    <w:rsid w:val="005D18DB"/>
    <w:rsid w:val="005D4A55"/>
    <w:rsid w:val="005D4CD3"/>
    <w:rsid w:val="005D56A8"/>
    <w:rsid w:val="005D58EA"/>
    <w:rsid w:val="005D5951"/>
    <w:rsid w:val="005D61DB"/>
    <w:rsid w:val="005D658E"/>
    <w:rsid w:val="005D7661"/>
    <w:rsid w:val="005D7788"/>
    <w:rsid w:val="005D7E25"/>
    <w:rsid w:val="005E1CB2"/>
    <w:rsid w:val="005E2B7F"/>
    <w:rsid w:val="005E3203"/>
    <w:rsid w:val="005E352E"/>
    <w:rsid w:val="005E424D"/>
    <w:rsid w:val="005E4811"/>
    <w:rsid w:val="005E5817"/>
    <w:rsid w:val="005F0D1E"/>
    <w:rsid w:val="005F1EB2"/>
    <w:rsid w:val="005F2176"/>
    <w:rsid w:val="005F2D9A"/>
    <w:rsid w:val="005F3E97"/>
    <w:rsid w:val="005F57FD"/>
    <w:rsid w:val="005F61F5"/>
    <w:rsid w:val="0060029D"/>
    <w:rsid w:val="00600C35"/>
    <w:rsid w:val="006011EC"/>
    <w:rsid w:val="00602080"/>
    <w:rsid w:val="00602C71"/>
    <w:rsid w:val="006032BB"/>
    <w:rsid w:val="0060441D"/>
    <w:rsid w:val="00604610"/>
    <w:rsid w:val="00604A68"/>
    <w:rsid w:val="00604F43"/>
    <w:rsid w:val="006059E9"/>
    <w:rsid w:val="00605D14"/>
    <w:rsid w:val="00606241"/>
    <w:rsid w:val="006072F9"/>
    <w:rsid w:val="00607EE4"/>
    <w:rsid w:val="006100FA"/>
    <w:rsid w:val="00611952"/>
    <w:rsid w:val="00612271"/>
    <w:rsid w:val="0061453C"/>
    <w:rsid w:val="00615D23"/>
    <w:rsid w:val="0061685F"/>
    <w:rsid w:val="00617425"/>
    <w:rsid w:val="0062020B"/>
    <w:rsid w:val="00622606"/>
    <w:rsid w:val="00624C3F"/>
    <w:rsid w:val="00630461"/>
    <w:rsid w:val="0063132F"/>
    <w:rsid w:val="00631E34"/>
    <w:rsid w:val="006321F4"/>
    <w:rsid w:val="006332CA"/>
    <w:rsid w:val="00636B4B"/>
    <w:rsid w:val="00637028"/>
    <w:rsid w:val="00637B0D"/>
    <w:rsid w:val="0064077F"/>
    <w:rsid w:val="00640B48"/>
    <w:rsid w:val="00640FED"/>
    <w:rsid w:val="00641127"/>
    <w:rsid w:val="0064180F"/>
    <w:rsid w:val="0064250B"/>
    <w:rsid w:val="00642FC0"/>
    <w:rsid w:val="00643F87"/>
    <w:rsid w:val="00644023"/>
    <w:rsid w:val="00644278"/>
    <w:rsid w:val="006443F6"/>
    <w:rsid w:val="00645C6C"/>
    <w:rsid w:val="00646E44"/>
    <w:rsid w:val="00647746"/>
    <w:rsid w:val="006502EC"/>
    <w:rsid w:val="00650473"/>
    <w:rsid w:val="00651C51"/>
    <w:rsid w:val="006523F7"/>
    <w:rsid w:val="006569BE"/>
    <w:rsid w:val="00657762"/>
    <w:rsid w:val="00661472"/>
    <w:rsid w:val="00661914"/>
    <w:rsid w:val="00661B29"/>
    <w:rsid w:val="00662827"/>
    <w:rsid w:val="00662B22"/>
    <w:rsid w:val="0066327D"/>
    <w:rsid w:val="0066471B"/>
    <w:rsid w:val="006653A5"/>
    <w:rsid w:val="006705BF"/>
    <w:rsid w:val="00671241"/>
    <w:rsid w:val="006726AB"/>
    <w:rsid w:val="006753F3"/>
    <w:rsid w:val="00676A38"/>
    <w:rsid w:val="00677623"/>
    <w:rsid w:val="00680542"/>
    <w:rsid w:val="00680C4B"/>
    <w:rsid w:val="00681A72"/>
    <w:rsid w:val="006843A6"/>
    <w:rsid w:val="00685020"/>
    <w:rsid w:val="0068514E"/>
    <w:rsid w:val="006863CA"/>
    <w:rsid w:val="00686F2C"/>
    <w:rsid w:val="00687BB6"/>
    <w:rsid w:val="0069498A"/>
    <w:rsid w:val="00694B24"/>
    <w:rsid w:val="006A0212"/>
    <w:rsid w:val="006A1D2E"/>
    <w:rsid w:val="006A20EB"/>
    <w:rsid w:val="006A2EDD"/>
    <w:rsid w:val="006A6110"/>
    <w:rsid w:val="006A7EB5"/>
    <w:rsid w:val="006B0057"/>
    <w:rsid w:val="006B01EB"/>
    <w:rsid w:val="006B1762"/>
    <w:rsid w:val="006B2297"/>
    <w:rsid w:val="006B5478"/>
    <w:rsid w:val="006B7B3B"/>
    <w:rsid w:val="006C0568"/>
    <w:rsid w:val="006C1C9E"/>
    <w:rsid w:val="006C212E"/>
    <w:rsid w:val="006C2B13"/>
    <w:rsid w:val="006C3709"/>
    <w:rsid w:val="006C5295"/>
    <w:rsid w:val="006C7358"/>
    <w:rsid w:val="006C7733"/>
    <w:rsid w:val="006D14B0"/>
    <w:rsid w:val="006D15BB"/>
    <w:rsid w:val="006D1AB5"/>
    <w:rsid w:val="006D252F"/>
    <w:rsid w:val="006D5F49"/>
    <w:rsid w:val="006D763E"/>
    <w:rsid w:val="006E013F"/>
    <w:rsid w:val="006E0668"/>
    <w:rsid w:val="006E1CC1"/>
    <w:rsid w:val="006E3873"/>
    <w:rsid w:val="006E7273"/>
    <w:rsid w:val="006E7ADB"/>
    <w:rsid w:val="006F074E"/>
    <w:rsid w:val="006F0AC5"/>
    <w:rsid w:val="006F0B49"/>
    <w:rsid w:val="006F4238"/>
    <w:rsid w:val="006F4C24"/>
    <w:rsid w:val="006F4D73"/>
    <w:rsid w:val="006F4FB7"/>
    <w:rsid w:val="006F67BD"/>
    <w:rsid w:val="006F7474"/>
    <w:rsid w:val="006F79A0"/>
    <w:rsid w:val="00700F29"/>
    <w:rsid w:val="00701565"/>
    <w:rsid w:val="007022C8"/>
    <w:rsid w:val="00702B1C"/>
    <w:rsid w:val="007042FC"/>
    <w:rsid w:val="007044DD"/>
    <w:rsid w:val="0070672B"/>
    <w:rsid w:val="007067B1"/>
    <w:rsid w:val="00706AF3"/>
    <w:rsid w:val="00707923"/>
    <w:rsid w:val="00710028"/>
    <w:rsid w:val="007111A1"/>
    <w:rsid w:val="007118EB"/>
    <w:rsid w:val="007123CB"/>
    <w:rsid w:val="007127D2"/>
    <w:rsid w:val="00712833"/>
    <w:rsid w:val="0071287E"/>
    <w:rsid w:val="007133CC"/>
    <w:rsid w:val="007145CF"/>
    <w:rsid w:val="00716235"/>
    <w:rsid w:val="00717266"/>
    <w:rsid w:val="007176F4"/>
    <w:rsid w:val="0071787F"/>
    <w:rsid w:val="007179EE"/>
    <w:rsid w:val="00717DEA"/>
    <w:rsid w:val="007229C2"/>
    <w:rsid w:val="00724E83"/>
    <w:rsid w:val="00725EED"/>
    <w:rsid w:val="00726E15"/>
    <w:rsid w:val="0073014F"/>
    <w:rsid w:val="00731D8E"/>
    <w:rsid w:val="007320E0"/>
    <w:rsid w:val="007335EF"/>
    <w:rsid w:val="007349EF"/>
    <w:rsid w:val="00734D87"/>
    <w:rsid w:val="007356A2"/>
    <w:rsid w:val="0073588F"/>
    <w:rsid w:val="0074025C"/>
    <w:rsid w:val="0074080A"/>
    <w:rsid w:val="0074103F"/>
    <w:rsid w:val="007410AF"/>
    <w:rsid w:val="00742309"/>
    <w:rsid w:val="00743507"/>
    <w:rsid w:val="00743DAA"/>
    <w:rsid w:val="00744214"/>
    <w:rsid w:val="0074460F"/>
    <w:rsid w:val="007447AA"/>
    <w:rsid w:val="00744BA3"/>
    <w:rsid w:val="007455C1"/>
    <w:rsid w:val="0075081C"/>
    <w:rsid w:val="00750E45"/>
    <w:rsid w:val="00752A8E"/>
    <w:rsid w:val="00754D0B"/>
    <w:rsid w:val="007550F4"/>
    <w:rsid w:val="00756CB1"/>
    <w:rsid w:val="0075719C"/>
    <w:rsid w:val="00757303"/>
    <w:rsid w:val="00761B47"/>
    <w:rsid w:val="00762318"/>
    <w:rsid w:val="0076292A"/>
    <w:rsid w:val="00762B76"/>
    <w:rsid w:val="0076396F"/>
    <w:rsid w:val="00765A67"/>
    <w:rsid w:val="0076627A"/>
    <w:rsid w:val="0076707A"/>
    <w:rsid w:val="00772015"/>
    <w:rsid w:val="00772B3C"/>
    <w:rsid w:val="0077509D"/>
    <w:rsid w:val="007758A7"/>
    <w:rsid w:val="00776100"/>
    <w:rsid w:val="00781250"/>
    <w:rsid w:val="0078132C"/>
    <w:rsid w:val="007820F4"/>
    <w:rsid w:val="00784435"/>
    <w:rsid w:val="0078497F"/>
    <w:rsid w:val="00785FBD"/>
    <w:rsid w:val="00786024"/>
    <w:rsid w:val="00786943"/>
    <w:rsid w:val="0079043F"/>
    <w:rsid w:val="00790DAB"/>
    <w:rsid w:val="0079112F"/>
    <w:rsid w:val="00791958"/>
    <w:rsid w:val="007932E7"/>
    <w:rsid w:val="0079457C"/>
    <w:rsid w:val="00794D2B"/>
    <w:rsid w:val="00795D04"/>
    <w:rsid w:val="00795DBA"/>
    <w:rsid w:val="007A0048"/>
    <w:rsid w:val="007A2C57"/>
    <w:rsid w:val="007A3347"/>
    <w:rsid w:val="007A41FF"/>
    <w:rsid w:val="007A441E"/>
    <w:rsid w:val="007A46AA"/>
    <w:rsid w:val="007A4E9C"/>
    <w:rsid w:val="007A5A5F"/>
    <w:rsid w:val="007A6AE1"/>
    <w:rsid w:val="007A75A0"/>
    <w:rsid w:val="007B0520"/>
    <w:rsid w:val="007B3080"/>
    <w:rsid w:val="007B40C0"/>
    <w:rsid w:val="007B4236"/>
    <w:rsid w:val="007B5BFE"/>
    <w:rsid w:val="007B6671"/>
    <w:rsid w:val="007C13CC"/>
    <w:rsid w:val="007C25BB"/>
    <w:rsid w:val="007C2697"/>
    <w:rsid w:val="007C3BD0"/>
    <w:rsid w:val="007C5DF2"/>
    <w:rsid w:val="007C621A"/>
    <w:rsid w:val="007C6405"/>
    <w:rsid w:val="007C750A"/>
    <w:rsid w:val="007C7985"/>
    <w:rsid w:val="007D0296"/>
    <w:rsid w:val="007D090A"/>
    <w:rsid w:val="007D0AF7"/>
    <w:rsid w:val="007D2F24"/>
    <w:rsid w:val="007D3618"/>
    <w:rsid w:val="007D47C0"/>
    <w:rsid w:val="007D4897"/>
    <w:rsid w:val="007D4F62"/>
    <w:rsid w:val="007D5111"/>
    <w:rsid w:val="007D5E68"/>
    <w:rsid w:val="007D687F"/>
    <w:rsid w:val="007E040B"/>
    <w:rsid w:val="007E0BF8"/>
    <w:rsid w:val="007E1730"/>
    <w:rsid w:val="007E2FED"/>
    <w:rsid w:val="007E335F"/>
    <w:rsid w:val="007E467A"/>
    <w:rsid w:val="007E563A"/>
    <w:rsid w:val="007E6088"/>
    <w:rsid w:val="007E6C23"/>
    <w:rsid w:val="007E7358"/>
    <w:rsid w:val="007F01FA"/>
    <w:rsid w:val="007F26A9"/>
    <w:rsid w:val="007F36C7"/>
    <w:rsid w:val="007F57D7"/>
    <w:rsid w:val="007F5EC3"/>
    <w:rsid w:val="007F6C6D"/>
    <w:rsid w:val="007F6F80"/>
    <w:rsid w:val="00802176"/>
    <w:rsid w:val="008024F7"/>
    <w:rsid w:val="00803060"/>
    <w:rsid w:val="00804906"/>
    <w:rsid w:val="00807E12"/>
    <w:rsid w:val="00811AAD"/>
    <w:rsid w:val="00811FF9"/>
    <w:rsid w:val="0081202B"/>
    <w:rsid w:val="00813AEE"/>
    <w:rsid w:val="0081610D"/>
    <w:rsid w:val="0081682E"/>
    <w:rsid w:val="008174EC"/>
    <w:rsid w:val="00820A6E"/>
    <w:rsid w:val="00820E39"/>
    <w:rsid w:val="0082140C"/>
    <w:rsid w:val="0082165C"/>
    <w:rsid w:val="00822E34"/>
    <w:rsid w:val="008230A9"/>
    <w:rsid w:val="008239D9"/>
    <w:rsid w:val="0082411D"/>
    <w:rsid w:val="008244A5"/>
    <w:rsid w:val="0082505A"/>
    <w:rsid w:val="00826AF6"/>
    <w:rsid w:val="008278DD"/>
    <w:rsid w:val="008320CC"/>
    <w:rsid w:val="00832474"/>
    <w:rsid w:val="00832D68"/>
    <w:rsid w:val="0083319F"/>
    <w:rsid w:val="00833AA2"/>
    <w:rsid w:val="00833C13"/>
    <w:rsid w:val="00834337"/>
    <w:rsid w:val="0083467F"/>
    <w:rsid w:val="008346E9"/>
    <w:rsid w:val="0083635D"/>
    <w:rsid w:val="00836F21"/>
    <w:rsid w:val="00837BB1"/>
    <w:rsid w:val="00841609"/>
    <w:rsid w:val="00845645"/>
    <w:rsid w:val="008466D4"/>
    <w:rsid w:val="008468FD"/>
    <w:rsid w:val="008478E3"/>
    <w:rsid w:val="00847D3C"/>
    <w:rsid w:val="00847E73"/>
    <w:rsid w:val="00850322"/>
    <w:rsid w:val="0085117C"/>
    <w:rsid w:val="008512F5"/>
    <w:rsid w:val="008513ED"/>
    <w:rsid w:val="0085161D"/>
    <w:rsid w:val="00851C9B"/>
    <w:rsid w:val="00852014"/>
    <w:rsid w:val="0085280F"/>
    <w:rsid w:val="008544A7"/>
    <w:rsid w:val="00857840"/>
    <w:rsid w:val="00857E6C"/>
    <w:rsid w:val="0086063E"/>
    <w:rsid w:val="00862A58"/>
    <w:rsid w:val="00862C7C"/>
    <w:rsid w:val="00863FC9"/>
    <w:rsid w:val="00865135"/>
    <w:rsid w:val="00866458"/>
    <w:rsid w:val="008669B3"/>
    <w:rsid w:val="00873C98"/>
    <w:rsid w:val="00873DC7"/>
    <w:rsid w:val="00874F29"/>
    <w:rsid w:val="0087500F"/>
    <w:rsid w:val="0087525D"/>
    <w:rsid w:val="008756BE"/>
    <w:rsid w:val="00877063"/>
    <w:rsid w:val="00877FDF"/>
    <w:rsid w:val="008818B3"/>
    <w:rsid w:val="00881BC9"/>
    <w:rsid w:val="008833F9"/>
    <w:rsid w:val="00883664"/>
    <w:rsid w:val="00884DB9"/>
    <w:rsid w:val="00884E22"/>
    <w:rsid w:val="008851EE"/>
    <w:rsid w:val="00886806"/>
    <w:rsid w:val="008875AD"/>
    <w:rsid w:val="00887672"/>
    <w:rsid w:val="00887FAC"/>
    <w:rsid w:val="008901BF"/>
    <w:rsid w:val="00890305"/>
    <w:rsid w:val="00892D48"/>
    <w:rsid w:val="00893049"/>
    <w:rsid w:val="00893D80"/>
    <w:rsid w:val="00894EBC"/>
    <w:rsid w:val="00895607"/>
    <w:rsid w:val="008A0930"/>
    <w:rsid w:val="008A2856"/>
    <w:rsid w:val="008A2D20"/>
    <w:rsid w:val="008A2F30"/>
    <w:rsid w:val="008A32E6"/>
    <w:rsid w:val="008A3563"/>
    <w:rsid w:val="008A36DE"/>
    <w:rsid w:val="008A60D0"/>
    <w:rsid w:val="008A6A71"/>
    <w:rsid w:val="008B0148"/>
    <w:rsid w:val="008B0805"/>
    <w:rsid w:val="008B6020"/>
    <w:rsid w:val="008B66D4"/>
    <w:rsid w:val="008B751D"/>
    <w:rsid w:val="008B7557"/>
    <w:rsid w:val="008C14C2"/>
    <w:rsid w:val="008C22F9"/>
    <w:rsid w:val="008C24CE"/>
    <w:rsid w:val="008C2CE8"/>
    <w:rsid w:val="008C2FF8"/>
    <w:rsid w:val="008C3AB5"/>
    <w:rsid w:val="008C4C27"/>
    <w:rsid w:val="008C54CE"/>
    <w:rsid w:val="008C628D"/>
    <w:rsid w:val="008C62E5"/>
    <w:rsid w:val="008C764F"/>
    <w:rsid w:val="008C7C18"/>
    <w:rsid w:val="008D072D"/>
    <w:rsid w:val="008D0F54"/>
    <w:rsid w:val="008D225C"/>
    <w:rsid w:val="008D45FB"/>
    <w:rsid w:val="008D4F1E"/>
    <w:rsid w:val="008D532E"/>
    <w:rsid w:val="008D5EFA"/>
    <w:rsid w:val="008D6742"/>
    <w:rsid w:val="008D7082"/>
    <w:rsid w:val="008D7ED9"/>
    <w:rsid w:val="008E0BE1"/>
    <w:rsid w:val="008E2627"/>
    <w:rsid w:val="008E3A80"/>
    <w:rsid w:val="008E3B1B"/>
    <w:rsid w:val="008E3B23"/>
    <w:rsid w:val="008E4462"/>
    <w:rsid w:val="008E4A69"/>
    <w:rsid w:val="008E5D7F"/>
    <w:rsid w:val="008E7FCE"/>
    <w:rsid w:val="008F15D1"/>
    <w:rsid w:val="008F1AAC"/>
    <w:rsid w:val="008F263D"/>
    <w:rsid w:val="008F267B"/>
    <w:rsid w:val="008F29AF"/>
    <w:rsid w:val="008F3886"/>
    <w:rsid w:val="008F3D37"/>
    <w:rsid w:val="008F4BA3"/>
    <w:rsid w:val="008F5E10"/>
    <w:rsid w:val="008F6FDA"/>
    <w:rsid w:val="008F7722"/>
    <w:rsid w:val="009014EC"/>
    <w:rsid w:val="009016C5"/>
    <w:rsid w:val="009038BA"/>
    <w:rsid w:val="00904014"/>
    <w:rsid w:val="00905496"/>
    <w:rsid w:val="00906053"/>
    <w:rsid w:val="009062C3"/>
    <w:rsid w:val="00906A94"/>
    <w:rsid w:val="00907258"/>
    <w:rsid w:val="009118C8"/>
    <w:rsid w:val="0091262D"/>
    <w:rsid w:val="00912D6B"/>
    <w:rsid w:val="00912DF1"/>
    <w:rsid w:val="00915DE6"/>
    <w:rsid w:val="00916DA1"/>
    <w:rsid w:val="00917965"/>
    <w:rsid w:val="00921397"/>
    <w:rsid w:val="009216BD"/>
    <w:rsid w:val="0092423D"/>
    <w:rsid w:val="00925F37"/>
    <w:rsid w:val="009271EE"/>
    <w:rsid w:val="009300ED"/>
    <w:rsid w:val="0093162A"/>
    <w:rsid w:val="00931F6A"/>
    <w:rsid w:val="009354F2"/>
    <w:rsid w:val="00935A8B"/>
    <w:rsid w:val="009368FE"/>
    <w:rsid w:val="0093756C"/>
    <w:rsid w:val="00937682"/>
    <w:rsid w:val="009377DD"/>
    <w:rsid w:val="00942D32"/>
    <w:rsid w:val="0094364C"/>
    <w:rsid w:val="00947005"/>
    <w:rsid w:val="00947807"/>
    <w:rsid w:val="009502E5"/>
    <w:rsid w:val="0095077C"/>
    <w:rsid w:val="0095302C"/>
    <w:rsid w:val="0095303F"/>
    <w:rsid w:val="009531EC"/>
    <w:rsid w:val="00954AAD"/>
    <w:rsid w:val="0095538B"/>
    <w:rsid w:val="009557B1"/>
    <w:rsid w:val="00955FDA"/>
    <w:rsid w:val="00957325"/>
    <w:rsid w:val="0096005B"/>
    <w:rsid w:val="00960F47"/>
    <w:rsid w:val="00961665"/>
    <w:rsid w:val="00961F3F"/>
    <w:rsid w:val="00962702"/>
    <w:rsid w:val="00962A6D"/>
    <w:rsid w:val="00964D1A"/>
    <w:rsid w:val="0096550B"/>
    <w:rsid w:val="00970DCE"/>
    <w:rsid w:val="009716A6"/>
    <w:rsid w:val="00971EFE"/>
    <w:rsid w:val="009723D1"/>
    <w:rsid w:val="00974103"/>
    <w:rsid w:val="00976662"/>
    <w:rsid w:val="00976799"/>
    <w:rsid w:val="00976AAF"/>
    <w:rsid w:val="00976F5C"/>
    <w:rsid w:val="009775CE"/>
    <w:rsid w:val="00977B60"/>
    <w:rsid w:val="00980035"/>
    <w:rsid w:val="00980596"/>
    <w:rsid w:val="009810AC"/>
    <w:rsid w:val="00981178"/>
    <w:rsid w:val="009839EB"/>
    <w:rsid w:val="00984D29"/>
    <w:rsid w:val="00987752"/>
    <w:rsid w:val="00987814"/>
    <w:rsid w:val="009909CF"/>
    <w:rsid w:val="00990FF5"/>
    <w:rsid w:val="00995A45"/>
    <w:rsid w:val="00995EA6"/>
    <w:rsid w:val="009A00DB"/>
    <w:rsid w:val="009A3028"/>
    <w:rsid w:val="009A31F5"/>
    <w:rsid w:val="009A3F71"/>
    <w:rsid w:val="009A49AD"/>
    <w:rsid w:val="009A5820"/>
    <w:rsid w:val="009A6FDD"/>
    <w:rsid w:val="009A7422"/>
    <w:rsid w:val="009A7EBF"/>
    <w:rsid w:val="009B0295"/>
    <w:rsid w:val="009B1A4A"/>
    <w:rsid w:val="009B338E"/>
    <w:rsid w:val="009B4A5D"/>
    <w:rsid w:val="009B4EC0"/>
    <w:rsid w:val="009B7BBB"/>
    <w:rsid w:val="009C06C6"/>
    <w:rsid w:val="009C16B6"/>
    <w:rsid w:val="009C1B4B"/>
    <w:rsid w:val="009C218B"/>
    <w:rsid w:val="009C3339"/>
    <w:rsid w:val="009C38A0"/>
    <w:rsid w:val="009C3DB6"/>
    <w:rsid w:val="009C4458"/>
    <w:rsid w:val="009D0400"/>
    <w:rsid w:val="009D37E1"/>
    <w:rsid w:val="009D3BE3"/>
    <w:rsid w:val="009D467B"/>
    <w:rsid w:val="009D59AA"/>
    <w:rsid w:val="009D72F8"/>
    <w:rsid w:val="009D7E33"/>
    <w:rsid w:val="009E08F8"/>
    <w:rsid w:val="009E1B16"/>
    <w:rsid w:val="009E2719"/>
    <w:rsid w:val="009E2866"/>
    <w:rsid w:val="009E366A"/>
    <w:rsid w:val="009E652F"/>
    <w:rsid w:val="009E771B"/>
    <w:rsid w:val="009F06E8"/>
    <w:rsid w:val="009F156D"/>
    <w:rsid w:val="009F20D3"/>
    <w:rsid w:val="009F3365"/>
    <w:rsid w:val="009F40A1"/>
    <w:rsid w:val="009F4704"/>
    <w:rsid w:val="009F5D4D"/>
    <w:rsid w:val="009F5FCF"/>
    <w:rsid w:val="009F7367"/>
    <w:rsid w:val="009F7548"/>
    <w:rsid w:val="00A00217"/>
    <w:rsid w:val="00A0158D"/>
    <w:rsid w:val="00A03879"/>
    <w:rsid w:val="00A04904"/>
    <w:rsid w:val="00A05BB4"/>
    <w:rsid w:val="00A05BC3"/>
    <w:rsid w:val="00A10B83"/>
    <w:rsid w:val="00A117B8"/>
    <w:rsid w:val="00A117F1"/>
    <w:rsid w:val="00A11DAA"/>
    <w:rsid w:val="00A160FE"/>
    <w:rsid w:val="00A2027D"/>
    <w:rsid w:val="00A22A9C"/>
    <w:rsid w:val="00A22E64"/>
    <w:rsid w:val="00A24321"/>
    <w:rsid w:val="00A24582"/>
    <w:rsid w:val="00A2476A"/>
    <w:rsid w:val="00A25968"/>
    <w:rsid w:val="00A25A4D"/>
    <w:rsid w:val="00A26DD5"/>
    <w:rsid w:val="00A32D46"/>
    <w:rsid w:val="00A33A6C"/>
    <w:rsid w:val="00A33F81"/>
    <w:rsid w:val="00A361EC"/>
    <w:rsid w:val="00A4167F"/>
    <w:rsid w:val="00A41C8A"/>
    <w:rsid w:val="00A424F7"/>
    <w:rsid w:val="00A42D42"/>
    <w:rsid w:val="00A436BA"/>
    <w:rsid w:val="00A4453D"/>
    <w:rsid w:val="00A44B57"/>
    <w:rsid w:val="00A44B63"/>
    <w:rsid w:val="00A470FE"/>
    <w:rsid w:val="00A5004B"/>
    <w:rsid w:val="00A5029B"/>
    <w:rsid w:val="00A50830"/>
    <w:rsid w:val="00A53544"/>
    <w:rsid w:val="00A53A90"/>
    <w:rsid w:val="00A545B8"/>
    <w:rsid w:val="00A558CF"/>
    <w:rsid w:val="00A55E6B"/>
    <w:rsid w:val="00A6443B"/>
    <w:rsid w:val="00A65AF8"/>
    <w:rsid w:val="00A65B0E"/>
    <w:rsid w:val="00A66286"/>
    <w:rsid w:val="00A6629C"/>
    <w:rsid w:val="00A7072F"/>
    <w:rsid w:val="00A71A3E"/>
    <w:rsid w:val="00A71CA4"/>
    <w:rsid w:val="00A727AF"/>
    <w:rsid w:val="00A73AEC"/>
    <w:rsid w:val="00A75C91"/>
    <w:rsid w:val="00A81543"/>
    <w:rsid w:val="00A869EC"/>
    <w:rsid w:val="00A872EB"/>
    <w:rsid w:val="00A878F8"/>
    <w:rsid w:val="00A9151A"/>
    <w:rsid w:val="00A94175"/>
    <w:rsid w:val="00A946B4"/>
    <w:rsid w:val="00A952E4"/>
    <w:rsid w:val="00A968CA"/>
    <w:rsid w:val="00A96BA4"/>
    <w:rsid w:val="00A97099"/>
    <w:rsid w:val="00A97645"/>
    <w:rsid w:val="00A979F2"/>
    <w:rsid w:val="00A97BDA"/>
    <w:rsid w:val="00AA0361"/>
    <w:rsid w:val="00AA289F"/>
    <w:rsid w:val="00AA2BE5"/>
    <w:rsid w:val="00AA39AF"/>
    <w:rsid w:val="00AA3BA1"/>
    <w:rsid w:val="00AA41B8"/>
    <w:rsid w:val="00AA6DF7"/>
    <w:rsid w:val="00AB1506"/>
    <w:rsid w:val="00AB3505"/>
    <w:rsid w:val="00AB357F"/>
    <w:rsid w:val="00AB36F8"/>
    <w:rsid w:val="00AB3AE4"/>
    <w:rsid w:val="00AB3D20"/>
    <w:rsid w:val="00AB5BAC"/>
    <w:rsid w:val="00AB5EB3"/>
    <w:rsid w:val="00AB61B5"/>
    <w:rsid w:val="00AB6B8D"/>
    <w:rsid w:val="00AB6FCE"/>
    <w:rsid w:val="00AC0339"/>
    <w:rsid w:val="00AC03AF"/>
    <w:rsid w:val="00AC1311"/>
    <w:rsid w:val="00AC138F"/>
    <w:rsid w:val="00AC208E"/>
    <w:rsid w:val="00AC2287"/>
    <w:rsid w:val="00AC2CC4"/>
    <w:rsid w:val="00AC2F03"/>
    <w:rsid w:val="00AC2F48"/>
    <w:rsid w:val="00AC7ACD"/>
    <w:rsid w:val="00AC7CAF"/>
    <w:rsid w:val="00AD036B"/>
    <w:rsid w:val="00AD0E7E"/>
    <w:rsid w:val="00AD5CB4"/>
    <w:rsid w:val="00AD6CF0"/>
    <w:rsid w:val="00AD7A15"/>
    <w:rsid w:val="00AE0241"/>
    <w:rsid w:val="00AE069F"/>
    <w:rsid w:val="00AE1911"/>
    <w:rsid w:val="00AE1B22"/>
    <w:rsid w:val="00AE27CE"/>
    <w:rsid w:val="00AE2E4A"/>
    <w:rsid w:val="00AE3DD9"/>
    <w:rsid w:val="00AE4AFC"/>
    <w:rsid w:val="00AE5E8D"/>
    <w:rsid w:val="00AE6074"/>
    <w:rsid w:val="00AE62AD"/>
    <w:rsid w:val="00AE7B4A"/>
    <w:rsid w:val="00AF03B4"/>
    <w:rsid w:val="00AF0613"/>
    <w:rsid w:val="00AF07B3"/>
    <w:rsid w:val="00AF0BF2"/>
    <w:rsid w:val="00AF0EDC"/>
    <w:rsid w:val="00AF1A6F"/>
    <w:rsid w:val="00AF1F4D"/>
    <w:rsid w:val="00AF29E3"/>
    <w:rsid w:val="00AF2C44"/>
    <w:rsid w:val="00AF2F2E"/>
    <w:rsid w:val="00AF33AF"/>
    <w:rsid w:val="00AF580F"/>
    <w:rsid w:val="00AF6A03"/>
    <w:rsid w:val="00AF7791"/>
    <w:rsid w:val="00AF7EC2"/>
    <w:rsid w:val="00B00A7A"/>
    <w:rsid w:val="00B01A65"/>
    <w:rsid w:val="00B029E5"/>
    <w:rsid w:val="00B034AD"/>
    <w:rsid w:val="00B0586F"/>
    <w:rsid w:val="00B05E22"/>
    <w:rsid w:val="00B06E82"/>
    <w:rsid w:val="00B10045"/>
    <w:rsid w:val="00B10959"/>
    <w:rsid w:val="00B1156E"/>
    <w:rsid w:val="00B12812"/>
    <w:rsid w:val="00B153B0"/>
    <w:rsid w:val="00B17226"/>
    <w:rsid w:val="00B20B53"/>
    <w:rsid w:val="00B20D83"/>
    <w:rsid w:val="00B216A4"/>
    <w:rsid w:val="00B2196E"/>
    <w:rsid w:val="00B21DA6"/>
    <w:rsid w:val="00B22510"/>
    <w:rsid w:val="00B229FF"/>
    <w:rsid w:val="00B2415F"/>
    <w:rsid w:val="00B24D87"/>
    <w:rsid w:val="00B25F3A"/>
    <w:rsid w:val="00B263F5"/>
    <w:rsid w:val="00B27C0B"/>
    <w:rsid w:val="00B30627"/>
    <w:rsid w:val="00B31FA7"/>
    <w:rsid w:val="00B32D09"/>
    <w:rsid w:val="00B32FAD"/>
    <w:rsid w:val="00B32FD1"/>
    <w:rsid w:val="00B3347A"/>
    <w:rsid w:val="00B34E1A"/>
    <w:rsid w:val="00B3585F"/>
    <w:rsid w:val="00B358D0"/>
    <w:rsid w:val="00B36667"/>
    <w:rsid w:val="00B37A23"/>
    <w:rsid w:val="00B40EE2"/>
    <w:rsid w:val="00B41A69"/>
    <w:rsid w:val="00B43A1D"/>
    <w:rsid w:val="00B43CB3"/>
    <w:rsid w:val="00B443D8"/>
    <w:rsid w:val="00B44D92"/>
    <w:rsid w:val="00B47E75"/>
    <w:rsid w:val="00B522FC"/>
    <w:rsid w:val="00B53717"/>
    <w:rsid w:val="00B53AB3"/>
    <w:rsid w:val="00B54518"/>
    <w:rsid w:val="00B5489E"/>
    <w:rsid w:val="00B54DD2"/>
    <w:rsid w:val="00B54E59"/>
    <w:rsid w:val="00B55CE2"/>
    <w:rsid w:val="00B5732A"/>
    <w:rsid w:val="00B57B7D"/>
    <w:rsid w:val="00B61249"/>
    <w:rsid w:val="00B61ADC"/>
    <w:rsid w:val="00B61DF9"/>
    <w:rsid w:val="00B634B2"/>
    <w:rsid w:val="00B64088"/>
    <w:rsid w:val="00B64D71"/>
    <w:rsid w:val="00B6540E"/>
    <w:rsid w:val="00B66117"/>
    <w:rsid w:val="00B67020"/>
    <w:rsid w:val="00B67712"/>
    <w:rsid w:val="00B70078"/>
    <w:rsid w:val="00B71C4A"/>
    <w:rsid w:val="00B7210F"/>
    <w:rsid w:val="00B75180"/>
    <w:rsid w:val="00B8073F"/>
    <w:rsid w:val="00B84C55"/>
    <w:rsid w:val="00B85B39"/>
    <w:rsid w:val="00B86E8F"/>
    <w:rsid w:val="00B86FA6"/>
    <w:rsid w:val="00B87502"/>
    <w:rsid w:val="00B9083F"/>
    <w:rsid w:val="00B90F8D"/>
    <w:rsid w:val="00B91265"/>
    <w:rsid w:val="00B913A4"/>
    <w:rsid w:val="00B920D3"/>
    <w:rsid w:val="00B92A80"/>
    <w:rsid w:val="00B92CA0"/>
    <w:rsid w:val="00B92D54"/>
    <w:rsid w:val="00B93B8A"/>
    <w:rsid w:val="00B940BE"/>
    <w:rsid w:val="00B94407"/>
    <w:rsid w:val="00B95E92"/>
    <w:rsid w:val="00B96076"/>
    <w:rsid w:val="00B97A03"/>
    <w:rsid w:val="00B97A6F"/>
    <w:rsid w:val="00B97C6B"/>
    <w:rsid w:val="00BA0706"/>
    <w:rsid w:val="00BA092A"/>
    <w:rsid w:val="00BA149A"/>
    <w:rsid w:val="00BA1EE0"/>
    <w:rsid w:val="00BA212D"/>
    <w:rsid w:val="00BA25C8"/>
    <w:rsid w:val="00BA2843"/>
    <w:rsid w:val="00BA3ECD"/>
    <w:rsid w:val="00BA4104"/>
    <w:rsid w:val="00BA4401"/>
    <w:rsid w:val="00BB03C7"/>
    <w:rsid w:val="00BB0943"/>
    <w:rsid w:val="00BB1015"/>
    <w:rsid w:val="00BB2207"/>
    <w:rsid w:val="00BB44B0"/>
    <w:rsid w:val="00BB7AF1"/>
    <w:rsid w:val="00BC0EF1"/>
    <w:rsid w:val="00BC11D0"/>
    <w:rsid w:val="00BC2687"/>
    <w:rsid w:val="00BC3469"/>
    <w:rsid w:val="00BC379F"/>
    <w:rsid w:val="00BC4081"/>
    <w:rsid w:val="00BC500E"/>
    <w:rsid w:val="00BC5797"/>
    <w:rsid w:val="00BC5960"/>
    <w:rsid w:val="00BC68F8"/>
    <w:rsid w:val="00BC6AA0"/>
    <w:rsid w:val="00BD0345"/>
    <w:rsid w:val="00BD0DC7"/>
    <w:rsid w:val="00BD39CC"/>
    <w:rsid w:val="00BD4252"/>
    <w:rsid w:val="00BD52FE"/>
    <w:rsid w:val="00BD5304"/>
    <w:rsid w:val="00BD73FE"/>
    <w:rsid w:val="00BE14F3"/>
    <w:rsid w:val="00BE27FB"/>
    <w:rsid w:val="00BE5044"/>
    <w:rsid w:val="00BE6A4D"/>
    <w:rsid w:val="00BE7082"/>
    <w:rsid w:val="00BE7822"/>
    <w:rsid w:val="00BF4001"/>
    <w:rsid w:val="00BF452F"/>
    <w:rsid w:val="00BF5D9E"/>
    <w:rsid w:val="00BF6024"/>
    <w:rsid w:val="00BF6183"/>
    <w:rsid w:val="00BF65A2"/>
    <w:rsid w:val="00BF6745"/>
    <w:rsid w:val="00BF70A9"/>
    <w:rsid w:val="00C0144F"/>
    <w:rsid w:val="00C01D2B"/>
    <w:rsid w:val="00C02BBE"/>
    <w:rsid w:val="00C03318"/>
    <w:rsid w:val="00C03F0B"/>
    <w:rsid w:val="00C04343"/>
    <w:rsid w:val="00C04E05"/>
    <w:rsid w:val="00C0500B"/>
    <w:rsid w:val="00C05BD4"/>
    <w:rsid w:val="00C06F7F"/>
    <w:rsid w:val="00C073F8"/>
    <w:rsid w:val="00C1138C"/>
    <w:rsid w:val="00C122DD"/>
    <w:rsid w:val="00C12C92"/>
    <w:rsid w:val="00C14549"/>
    <w:rsid w:val="00C14609"/>
    <w:rsid w:val="00C15B7A"/>
    <w:rsid w:val="00C207B9"/>
    <w:rsid w:val="00C22138"/>
    <w:rsid w:val="00C2263D"/>
    <w:rsid w:val="00C22B4C"/>
    <w:rsid w:val="00C23F5B"/>
    <w:rsid w:val="00C2472B"/>
    <w:rsid w:val="00C24DEB"/>
    <w:rsid w:val="00C2563F"/>
    <w:rsid w:val="00C26CC0"/>
    <w:rsid w:val="00C27A79"/>
    <w:rsid w:val="00C30985"/>
    <w:rsid w:val="00C314A3"/>
    <w:rsid w:val="00C31B43"/>
    <w:rsid w:val="00C31F04"/>
    <w:rsid w:val="00C32402"/>
    <w:rsid w:val="00C332F8"/>
    <w:rsid w:val="00C33A5A"/>
    <w:rsid w:val="00C34E49"/>
    <w:rsid w:val="00C34F13"/>
    <w:rsid w:val="00C3605C"/>
    <w:rsid w:val="00C41BA8"/>
    <w:rsid w:val="00C41BC2"/>
    <w:rsid w:val="00C41BF3"/>
    <w:rsid w:val="00C41CE3"/>
    <w:rsid w:val="00C42DC9"/>
    <w:rsid w:val="00C441D7"/>
    <w:rsid w:val="00C44AFF"/>
    <w:rsid w:val="00C45EDE"/>
    <w:rsid w:val="00C467B5"/>
    <w:rsid w:val="00C46AEE"/>
    <w:rsid w:val="00C470AE"/>
    <w:rsid w:val="00C51244"/>
    <w:rsid w:val="00C51504"/>
    <w:rsid w:val="00C51994"/>
    <w:rsid w:val="00C5201C"/>
    <w:rsid w:val="00C5267B"/>
    <w:rsid w:val="00C53874"/>
    <w:rsid w:val="00C53990"/>
    <w:rsid w:val="00C54B00"/>
    <w:rsid w:val="00C55591"/>
    <w:rsid w:val="00C567A7"/>
    <w:rsid w:val="00C56C6D"/>
    <w:rsid w:val="00C57F23"/>
    <w:rsid w:val="00C6094A"/>
    <w:rsid w:val="00C6122D"/>
    <w:rsid w:val="00C6158E"/>
    <w:rsid w:val="00C61735"/>
    <w:rsid w:val="00C62829"/>
    <w:rsid w:val="00C63B3C"/>
    <w:rsid w:val="00C63C5B"/>
    <w:rsid w:val="00C63F58"/>
    <w:rsid w:val="00C64EBF"/>
    <w:rsid w:val="00C6540D"/>
    <w:rsid w:val="00C66CE5"/>
    <w:rsid w:val="00C66D93"/>
    <w:rsid w:val="00C71E67"/>
    <w:rsid w:val="00C7372D"/>
    <w:rsid w:val="00C73A38"/>
    <w:rsid w:val="00C73C6C"/>
    <w:rsid w:val="00C7446B"/>
    <w:rsid w:val="00C76BBA"/>
    <w:rsid w:val="00C77888"/>
    <w:rsid w:val="00C800C1"/>
    <w:rsid w:val="00C80958"/>
    <w:rsid w:val="00C81144"/>
    <w:rsid w:val="00C8314A"/>
    <w:rsid w:val="00C83756"/>
    <w:rsid w:val="00C838DB"/>
    <w:rsid w:val="00C85BFB"/>
    <w:rsid w:val="00C86D0A"/>
    <w:rsid w:val="00C87883"/>
    <w:rsid w:val="00C907A0"/>
    <w:rsid w:val="00C90AD6"/>
    <w:rsid w:val="00C90E98"/>
    <w:rsid w:val="00C9179D"/>
    <w:rsid w:val="00C93452"/>
    <w:rsid w:val="00C934FD"/>
    <w:rsid w:val="00C93D87"/>
    <w:rsid w:val="00C97243"/>
    <w:rsid w:val="00CA000C"/>
    <w:rsid w:val="00CA14FD"/>
    <w:rsid w:val="00CA160D"/>
    <w:rsid w:val="00CA3240"/>
    <w:rsid w:val="00CA4179"/>
    <w:rsid w:val="00CA4784"/>
    <w:rsid w:val="00CA4989"/>
    <w:rsid w:val="00CA5751"/>
    <w:rsid w:val="00CA5CE2"/>
    <w:rsid w:val="00CA73C0"/>
    <w:rsid w:val="00CB047D"/>
    <w:rsid w:val="00CB0548"/>
    <w:rsid w:val="00CB193C"/>
    <w:rsid w:val="00CB388F"/>
    <w:rsid w:val="00CB3EB1"/>
    <w:rsid w:val="00CB3EC4"/>
    <w:rsid w:val="00CB70CB"/>
    <w:rsid w:val="00CC1130"/>
    <w:rsid w:val="00CC1353"/>
    <w:rsid w:val="00CC166A"/>
    <w:rsid w:val="00CC2BDA"/>
    <w:rsid w:val="00CC30D4"/>
    <w:rsid w:val="00CC34A7"/>
    <w:rsid w:val="00CC59F3"/>
    <w:rsid w:val="00CC718D"/>
    <w:rsid w:val="00CC7BFE"/>
    <w:rsid w:val="00CC7C9E"/>
    <w:rsid w:val="00CD0A8C"/>
    <w:rsid w:val="00CD15F0"/>
    <w:rsid w:val="00CD1A62"/>
    <w:rsid w:val="00CD3BB9"/>
    <w:rsid w:val="00CD4C31"/>
    <w:rsid w:val="00CD6266"/>
    <w:rsid w:val="00CD7242"/>
    <w:rsid w:val="00CE0CFC"/>
    <w:rsid w:val="00CE0FD5"/>
    <w:rsid w:val="00CE194B"/>
    <w:rsid w:val="00CE2A79"/>
    <w:rsid w:val="00CE4943"/>
    <w:rsid w:val="00CE4BCA"/>
    <w:rsid w:val="00CE5ACB"/>
    <w:rsid w:val="00CE7D6B"/>
    <w:rsid w:val="00CF0831"/>
    <w:rsid w:val="00CF0F55"/>
    <w:rsid w:val="00CF38E4"/>
    <w:rsid w:val="00CF4B18"/>
    <w:rsid w:val="00CF66AC"/>
    <w:rsid w:val="00CF6D93"/>
    <w:rsid w:val="00CF77DF"/>
    <w:rsid w:val="00D02EE1"/>
    <w:rsid w:val="00D042C8"/>
    <w:rsid w:val="00D04358"/>
    <w:rsid w:val="00D04C90"/>
    <w:rsid w:val="00D0697F"/>
    <w:rsid w:val="00D10751"/>
    <w:rsid w:val="00D107BD"/>
    <w:rsid w:val="00D11620"/>
    <w:rsid w:val="00D117DC"/>
    <w:rsid w:val="00D11D05"/>
    <w:rsid w:val="00D12DA7"/>
    <w:rsid w:val="00D12ED6"/>
    <w:rsid w:val="00D12FE2"/>
    <w:rsid w:val="00D13847"/>
    <w:rsid w:val="00D15CC7"/>
    <w:rsid w:val="00D162BD"/>
    <w:rsid w:val="00D1795A"/>
    <w:rsid w:val="00D21056"/>
    <w:rsid w:val="00D23E7D"/>
    <w:rsid w:val="00D243C9"/>
    <w:rsid w:val="00D256C9"/>
    <w:rsid w:val="00D2595C"/>
    <w:rsid w:val="00D263F1"/>
    <w:rsid w:val="00D26D30"/>
    <w:rsid w:val="00D26F15"/>
    <w:rsid w:val="00D32693"/>
    <w:rsid w:val="00D32884"/>
    <w:rsid w:val="00D32FC9"/>
    <w:rsid w:val="00D3333B"/>
    <w:rsid w:val="00D33469"/>
    <w:rsid w:val="00D340F9"/>
    <w:rsid w:val="00D370DF"/>
    <w:rsid w:val="00D37F8E"/>
    <w:rsid w:val="00D4165D"/>
    <w:rsid w:val="00D42217"/>
    <w:rsid w:val="00D43D07"/>
    <w:rsid w:val="00D4419E"/>
    <w:rsid w:val="00D45354"/>
    <w:rsid w:val="00D458A4"/>
    <w:rsid w:val="00D463D5"/>
    <w:rsid w:val="00D4655D"/>
    <w:rsid w:val="00D474A0"/>
    <w:rsid w:val="00D50915"/>
    <w:rsid w:val="00D50928"/>
    <w:rsid w:val="00D51457"/>
    <w:rsid w:val="00D530EA"/>
    <w:rsid w:val="00D5445D"/>
    <w:rsid w:val="00D5446F"/>
    <w:rsid w:val="00D54691"/>
    <w:rsid w:val="00D56D38"/>
    <w:rsid w:val="00D56D7F"/>
    <w:rsid w:val="00D571B7"/>
    <w:rsid w:val="00D6180D"/>
    <w:rsid w:val="00D61AFA"/>
    <w:rsid w:val="00D6205C"/>
    <w:rsid w:val="00D63002"/>
    <w:rsid w:val="00D635C6"/>
    <w:rsid w:val="00D6665E"/>
    <w:rsid w:val="00D6728D"/>
    <w:rsid w:val="00D714BF"/>
    <w:rsid w:val="00D718E0"/>
    <w:rsid w:val="00D71DAA"/>
    <w:rsid w:val="00D72696"/>
    <w:rsid w:val="00D730CA"/>
    <w:rsid w:val="00D73DDE"/>
    <w:rsid w:val="00D74A12"/>
    <w:rsid w:val="00D759E9"/>
    <w:rsid w:val="00D75E4D"/>
    <w:rsid w:val="00D76DD5"/>
    <w:rsid w:val="00D77067"/>
    <w:rsid w:val="00D77234"/>
    <w:rsid w:val="00D77562"/>
    <w:rsid w:val="00D81153"/>
    <w:rsid w:val="00D812E6"/>
    <w:rsid w:val="00D82B29"/>
    <w:rsid w:val="00D82CA7"/>
    <w:rsid w:val="00D84552"/>
    <w:rsid w:val="00D84574"/>
    <w:rsid w:val="00D84C53"/>
    <w:rsid w:val="00D85091"/>
    <w:rsid w:val="00D853A4"/>
    <w:rsid w:val="00D853C0"/>
    <w:rsid w:val="00D8752A"/>
    <w:rsid w:val="00D9003C"/>
    <w:rsid w:val="00D902D7"/>
    <w:rsid w:val="00D90A51"/>
    <w:rsid w:val="00D92627"/>
    <w:rsid w:val="00D926C9"/>
    <w:rsid w:val="00D93EC8"/>
    <w:rsid w:val="00D945CA"/>
    <w:rsid w:val="00D957BA"/>
    <w:rsid w:val="00D966F2"/>
    <w:rsid w:val="00D973AF"/>
    <w:rsid w:val="00DA07CB"/>
    <w:rsid w:val="00DA14C3"/>
    <w:rsid w:val="00DA157C"/>
    <w:rsid w:val="00DA234C"/>
    <w:rsid w:val="00DA2B33"/>
    <w:rsid w:val="00DB1480"/>
    <w:rsid w:val="00DB40DC"/>
    <w:rsid w:val="00DB48F8"/>
    <w:rsid w:val="00DB5C88"/>
    <w:rsid w:val="00DB6039"/>
    <w:rsid w:val="00DB632A"/>
    <w:rsid w:val="00DB7CAA"/>
    <w:rsid w:val="00DC1547"/>
    <w:rsid w:val="00DC4662"/>
    <w:rsid w:val="00DC583E"/>
    <w:rsid w:val="00DC7A4C"/>
    <w:rsid w:val="00DD03C2"/>
    <w:rsid w:val="00DD0B06"/>
    <w:rsid w:val="00DD336C"/>
    <w:rsid w:val="00DD3BEE"/>
    <w:rsid w:val="00DE0CCD"/>
    <w:rsid w:val="00DE0CD1"/>
    <w:rsid w:val="00DE185B"/>
    <w:rsid w:val="00DE2601"/>
    <w:rsid w:val="00DE2A34"/>
    <w:rsid w:val="00DE2CB4"/>
    <w:rsid w:val="00DE4F9E"/>
    <w:rsid w:val="00DE5C16"/>
    <w:rsid w:val="00DE5C88"/>
    <w:rsid w:val="00DE5EF4"/>
    <w:rsid w:val="00DE7D29"/>
    <w:rsid w:val="00DF0DAA"/>
    <w:rsid w:val="00DF1236"/>
    <w:rsid w:val="00DF19F7"/>
    <w:rsid w:val="00DF1E81"/>
    <w:rsid w:val="00DF4749"/>
    <w:rsid w:val="00DF64BE"/>
    <w:rsid w:val="00E01FEC"/>
    <w:rsid w:val="00E035AF"/>
    <w:rsid w:val="00E0385D"/>
    <w:rsid w:val="00E042ED"/>
    <w:rsid w:val="00E0443F"/>
    <w:rsid w:val="00E05654"/>
    <w:rsid w:val="00E05CAB"/>
    <w:rsid w:val="00E06812"/>
    <w:rsid w:val="00E06B3D"/>
    <w:rsid w:val="00E072C3"/>
    <w:rsid w:val="00E10C04"/>
    <w:rsid w:val="00E1194F"/>
    <w:rsid w:val="00E11ADF"/>
    <w:rsid w:val="00E147A4"/>
    <w:rsid w:val="00E17217"/>
    <w:rsid w:val="00E1794F"/>
    <w:rsid w:val="00E201FC"/>
    <w:rsid w:val="00E21A7D"/>
    <w:rsid w:val="00E21CF9"/>
    <w:rsid w:val="00E224D3"/>
    <w:rsid w:val="00E22A02"/>
    <w:rsid w:val="00E24E62"/>
    <w:rsid w:val="00E2611C"/>
    <w:rsid w:val="00E272B9"/>
    <w:rsid w:val="00E27C3F"/>
    <w:rsid w:val="00E31662"/>
    <w:rsid w:val="00E316A0"/>
    <w:rsid w:val="00E31FBB"/>
    <w:rsid w:val="00E32EB8"/>
    <w:rsid w:val="00E32F3F"/>
    <w:rsid w:val="00E33024"/>
    <w:rsid w:val="00E33819"/>
    <w:rsid w:val="00E338EC"/>
    <w:rsid w:val="00E3400C"/>
    <w:rsid w:val="00E340E8"/>
    <w:rsid w:val="00E3465F"/>
    <w:rsid w:val="00E34789"/>
    <w:rsid w:val="00E34A45"/>
    <w:rsid w:val="00E34C39"/>
    <w:rsid w:val="00E35AB1"/>
    <w:rsid w:val="00E41720"/>
    <w:rsid w:val="00E42341"/>
    <w:rsid w:val="00E42933"/>
    <w:rsid w:val="00E429AB"/>
    <w:rsid w:val="00E42EF0"/>
    <w:rsid w:val="00E43AA5"/>
    <w:rsid w:val="00E44712"/>
    <w:rsid w:val="00E4472F"/>
    <w:rsid w:val="00E44F39"/>
    <w:rsid w:val="00E46110"/>
    <w:rsid w:val="00E476B6"/>
    <w:rsid w:val="00E50CCB"/>
    <w:rsid w:val="00E510BC"/>
    <w:rsid w:val="00E51D8A"/>
    <w:rsid w:val="00E536E6"/>
    <w:rsid w:val="00E53916"/>
    <w:rsid w:val="00E548AA"/>
    <w:rsid w:val="00E549A0"/>
    <w:rsid w:val="00E54B9D"/>
    <w:rsid w:val="00E54EB8"/>
    <w:rsid w:val="00E57180"/>
    <w:rsid w:val="00E5739D"/>
    <w:rsid w:val="00E57569"/>
    <w:rsid w:val="00E57C34"/>
    <w:rsid w:val="00E57E27"/>
    <w:rsid w:val="00E60C60"/>
    <w:rsid w:val="00E6197F"/>
    <w:rsid w:val="00E63AC7"/>
    <w:rsid w:val="00E63CF0"/>
    <w:rsid w:val="00E63D43"/>
    <w:rsid w:val="00E64FE4"/>
    <w:rsid w:val="00E653EF"/>
    <w:rsid w:val="00E65A4E"/>
    <w:rsid w:val="00E65D07"/>
    <w:rsid w:val="00E66841"/>
    <w:rsid w:val="00E70503"/>
    <w:rsid w:val="00E71643"/>
    <w:rsid w:val="00E71815"/>
    <w:rsid w:val="00E71834"/>
    <w:rsid w:val="00E7197B"/>
    <w:rsid w:val="00E729B0"/>
    <w:rsid w:val="00E73026"/>
    <w:rsid w:val="00E73135"/>
    <w:rsid w:val="00E73400"/>
    <w:rsid w:val="00E808D6"/>
    <w:rsid w:val="00E81080"/>
    <w:rsid w:val="00E8303A"/>
    <w:rsid w:val="00E83AEB"/>
    <w:rsid w:val="00E83C0A"/>
    <w:rsid w:val="00E83DC2"/>
    <w:rsid w:val="00E84483"/>
    <w:rsid w:val="00E8458B"/>
    <w:rsid w:val="00E84CBF"/>
    <w:rsid w:val="00E85576"/>
    <w:rsid w:val="00E91A5D"/>
    <w:rsid w:val="00E91C11"/>
    <w:rsid w:val="00E92920"/>
    <w:rsid w:val="00E92CE3"/>
    <w:rsid w:val="00EA1657"/>
    <w:rsid w:val="00EA1C21"/>
    <w:rsid w:val="00EA2AEE"/>
    <w:rsid w:val="00EA4370"/>
    <w:rsid w:val="00EA4BEB"/>
    <w:rsid w:val="00EA5F90"/>
    <w:rsid w:val="00EA5FE9"/>
    <w:rsid w:val="00EA6957"/>
    <w:rsid w:val="00EB028D"/>
    <w:rsid w:val="00EB02FF"/>
    <w:rsid w:val="00EB2206"/>
    <w:rsid w:val="00EB2240"/>
    <w:rsid w:val="00EB238C"/>
    <w:rsid w:val="00EB31F1"/>
    <w:rsid w:val="00EB58A5"/>
    <w:rsid w:val="00EB6FAE"/>
    <w:rsid w:val="00EB7FFB"/>
    <w:rsid w:val="00EC1EB6"/>
    <w:rsid w:val="00EC267B"/>
    <w:rsid w:val="00EC27B5"/>
    <w:rsid w:val="00EC328B"/>
    <w:rsid w:val="00EC4208"/>
    <w:rsid w:val="00EC6201"/>
    <w:rsid w:val="00EC6E3B"/>
    <w:rsid w:val="00EC6EF8"/>
    <w:rsid w:val="00EC766D"/>
    <w:rsid w:val="00ED23F1"/>
    <w:rsid w:val="00ED2D9A"/>
    <w:rsid w:val="00ED2E9F"/>
    <w:rsid w:val="00ED3D09"/>
    <w:rsid w:val="00ED44A9"/>
    <w:rsid w:val="00ED4818"/>
    <w:rsid w:val="00ED5C0E"/>
    <w:rsid w:val="00ED6A5B"/>
    <w:rsid w:val="00ED6B4E"/>
    <w:rsid w:val="00EE0A18"/>
    <w:rsid w:val="00EE1A93"/>
    <w:rsid w:val="00EE209F"/>
    <w:rsid w:val="00EE2F99"/>
    <w:rsid w:val="00EE4086"/>
    <w:rsid w:val="00EE63ED"/>
    <w:rsid w:val="00EE7004"/>
    <w:rsid w:val="00EF0071"/>
    <w:rsid w:val="00EF0F51"/>
    <w:rsid w:val="00EF1CCC"/>
    <w:rsid w:val="00EF1EE9"/>
    <w:rsid w:val="00EF296B"/>
    <w:rsid w:val="00EF2F28"/>
    <w:rsid w:val="00EF4632"/>
    <w:rsid w:val="00EF5BA7"/>
    <w:rsid w:val="00EF634B"/>
    <w:rsid w:val="00EF6C67"/>
    <w:rsid w:val="00F010DD"/>
    <w:rsid w:val="00F04375"/>
    <w:rsid w:val="00F04A6B"/>
    <w:rsid w:val="00F069CB"/>
    <w:rsid w:val="00F07450"/>
    <w:rsid w:val="00F07F6E"/>
    <w:rsid w:val="00F13392"/>
    <w:rsid w:val="00F13C27"/>
    <w:rsid w:val="00F17E62"/>
    <w:rsid w:val="00F21387"/>
    <w:rsid w:val="00F22201"/>
    <w:rsid w:val="00F2253A"/>
    <w:rsid w:val="00F26024"/>
    <w:rsid w:val="00F279FB"/>
    <w:rsid w:val="00F3044F"/>
    <w:rsid w:val="00F3056D"/>
    <w:rsid w:val="00F30897"/>
    <w:rsid w:val="00F31011"/>
    <w:rsid w:val="00F324B7"/>
    <w:rsid w:val="00F32A37"/>
    <w:rsid w:val="00F358FF"/>
    <w:rsid w:val="00F3625C"/>
    <w:rsid w:val="00F36BC8"/>
    <w:rsid w:val="00F36BF7"/>
    <w:rsid w:val="00F37324"/>
    <w:rsid w:val="00F41256"/>
    <w:rsid w:val="00F41601"/>
    <w:rsid w:val="00F42700"/>
    <w:rsid w:val="00F440A4"/>
    <w:rsid w:val="00F445C1"/>
    <w:rsid w:val="00F45141"/>
    <w:rsid w:val="00F468D5"/>
    <w:rsid w:val="00F5002C"/>
    <w:rsid w:val="00F52074"/>
    <w:rsid w:val="00F56B7D"/>
    <w:rsid w:val="00F56D9C"/>
    <w:rsid w:val="00F60975"/>
    <w:rsid w:val="00F60DDD"/>
    <w:rsid w:val="00F6612C"/>
    <w:rsid w:val="00F66F03"/>
    <w:rsid w:val="00F7032A"/>
    <w:rsid w:val="00F72F50"/>
    <w:rsid w:val="00F74BDF"/>
    <w:rsid w:val="00F74E87"/>
    <w:rsid w:val="00F763DF"/>
    <w:rsid w:val="00F76C60"/>
    <w:rsid w:val="00F7783A"/>
    <w:rsid w:val="00F80F86"/>
    <w:rsid w:val="00F8122A"/>
    <w:rsid w:val="00F81660"/>
    <w:rsid w:val="00F81ABE"/>
    <w:rsid w:val="00F81F9F"/>
    <w:rsid w:val="00F833AA"/>
    <w:rsid w:val="00F83767"/>
    <w:rsid w:val="00F83B6F"/>
    <w:rsid w:val="00F854E7"/>
    <w:rsid w:val="00F85E26"/>
    <w:rsid w:val="00F85FEC"/>
    <w:rsid w:val="00F8661A"/>
    <w:rsid w:val="00F90250"/>
    <w:rsid w:val="00F90498"/>
    <w:rsid w:val="00F90804"/>
    <w:rsid w:val="00F91528"/>
    <w:rsid w:val="00F9235A"/>
    <w:rsid w:val="00F92A6B"/>
    <w:rsid w:val="00F92CCA"/>
    <w:rsid w:val="00F93B79"/>
    <w:rsid w:val="00F93C0B"/>
    <w:rsid w:val="00F943EE"/>
    <w:rsid w:val="00F95688"/>
    <w:rsid w:val="00F96B5E"/>
    <w:rsid w:val="00F96E3D"/>
    <w:rsid w:val="00F974EC"/>
    <w:rsid w:val="00F97F6E"/>
    <w:rsid w:val="00FA0848"/>
    <w:rsid w:val="00FA137C"/>
    <w:rsid w:val="00FA15E3"/>
    <w:rsid w:val="00FA2B74"/>
    <w:rsid w:val="00FA519E"/>
    <w:rsid w:val="00FA52AD"/>
    <w:rsid w:val="00FA6F37"/>
    <w:rsid w:val="00FA7890"/>
    <w:rsid w:val="00FB0FEF"/>
    <w:rsid w:val="00FB2E06"/>
    <w:rsid w:val="00FB34D7"/>
    <w:rsid w:val="00FB62C4"/>
    <w:rsid w:val="00FC3CD1"/>
    <w:rsid w:val="00FC48D7"/>
    <w:rsid w:val="00FC508F"/>
    <w:rsid w:val="00FC70AE"/>
    <w:rsid w:val="00FC7E1A"/>
    <w:rsid w:val="00FD0F82"/>
    <w:rsid w:val="00FD15AA"/>
    <w:rsid w:val="00FD266C"/>
    <w:rsid w:val="00FD2A0C"/>
    <w:rsid w:val="00FD31B9"/>
    <w:rsid w:val="00FD3E7D"/>
    <w:rsid w:val="00FD6CFB"/>
    <w:rsid w:val="00FD7294"/>
    <w:rsid w:val="00FD7F0C"/>
    <w:rsid w:val="00FE0402"/>
    <w:rsid w:val="00FE08B4"/>
    <w:rsid w:val="00FE13B5"/>
    <w:rsid w:val="00FE1E05"/>
    <w:rsid w:val="00FE2F63"/>
    <w:rsid w:val="00FE3E98"/>
    <w:rsid w:val="00FE71E7"/>
    <w:rsid w:val="00FE78D4"/>
    <w:rsid w:val="00FF09B2"/>
    <w:rsid w:val="00FF12FC"/>
    <w:rsid w:val="00FF2D12"/>
    <w:rsid w:val="00FF4935"/>
    <w:rsid w:val="00FF4A2E"/>
    <w:rsid w:val="00FF6D44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BA1761"/>
  <w15:chartTrackingRefBased/>
  <w15:docId w15:val="{150603C5-EE82-7745-80F8-A843FEED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8303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C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7C18"/>
  </w:style>
  <w:style w:type="paragraph" w:styleId="Rodap">
    <w:name w:val="footer"/>
    <w:basedOn w:val="Normal"/>
    <w:link w:val="RodapCarter"/>
    <w:uiPriority w:val="99"/>
    <w:unhideWhenUsed/>
    <w:rsid w:val="008C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7C18"/>
  </w:style>
  <w:style w:type="paragraph" w:styleId="Textodebalo">
    <w:name w:val="Balloon Text"/>
    <w:basedOn w:val="Normal"/>
    <w:link w:val="TextodebaloCarter"/>
    <w:uiPriority w:val="99"/>
    <w:semiHidden/>
    <w:unhideWhenUsed/>
    <w:rsid w:val="008C7C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8C7C1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8C7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6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F7B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B5B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5BA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AB5BA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5BA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AB5BAC"/>
    <w:rPr>
      <w:b/>
      <w:bCs/>
      <w:lang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113BD9"/>
    <w:pPr>
      <w:spacing w:after="0" w:line="240" w:lineRule="auto"/>
    </w:pPr>
    <w:rPr>
      <w:szCs w:val="21"/>
    </w:rPr>
  </w:style>
  <w:style w:type="character" w:customStyle="1" w:styleId="TextosimplesCarter">
    <w:name w:val="Texto simples Caráter"/>
    <w:link w:val="Textosimples"/>
    <w:uiPriority w:val="99"/>
    <w:rsid w:val="00113BD9"/>
    <w:rPr>
      <w:sz w:val="22"/>
      <w:szCs w:val="21"/>
      <w:lang w:eastAsia="en-US"/>
    </w:rPr>
  </w:style>
  <w:style w:type="paragraph" w:styleId="SemEspaamento">
    <w:name w:val="No Spacing"/>
    <w:uiPriority w:val="1"/>
    <w:qFormat/>
    <w:rsid w:val="00F943EE"/>
    <w:rPr>
      <w:rFonts w:ascii="Garamond" w:eastAsia="Garamond" w:hAnsi="Garamond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D6CF0"/>
    <w:pPr>
      <w:spacing w:after="0" w:line="240" w:lineRule="auto"/>
      <w:ind w:left="720"/>
    </w:pPr>
  </w:style>
  <w:style w:type="paragraph" w:styleId="Reviso">
    <w:name w:val="Revision"/>
    <w:hidden/>
    <w:uiPriority w:val="99"/>
    <w:semiHidden/>
    <w:rsid w:val="00D759E9"/>
    <w:rPr>
      <w:sz w:val="22"/>
      <w:szCs w:val="22"/>
      <w:lang w:eastAsia="en-US"/>
    </w:rPr>
  </w:style>
  <w:style w:type="character" w:customStyle="1" w:styleId="apple-converted-space">
    <w:name w:val="apple-converted-space"/>
    <w:rsid w:val="008B0805"/>
  </w:style>
  <w:style w:type="character" w:styleId="MenoNoResolvida">
    <w:name w:val="Unresolved Mention"/>
    <w:uiPriority w:val="99"/>
    <w:semiHidden/>
    <w:unhideWhenUsed/>
    <w:rsid w:val="00FD0F82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A00DB"/>
    <w:rPr>
      <w:i/>
      <w:iCs/>
    </w:rPr>
  </w:style>
  <w:style w:type="paragraph" w:customStyle="1" w:styleId="NewsRelease">
    <w:name w:val="News Release"/>
    <w:basedOn w:val="Ttulo2"/>
    <w:uiPriority w:val="3"/>
    <w:qFormat/>
    <w:rsid w:val="00E8303A"/>
    <w:pPr>
      <w:keepLines/>
      <w:spacing w:before="0" w:after="0" w:line="240" w:lineRule="auto"/>
    </w:pPr>
    <w:rPr>
      <w:rFonts w:eastAsia="Schroders Circular TT Normal"/>
      <w:b w:val="0"/>
      <w:bCs w:val="0"/>
      <w:i w:val="0"/>
      <w:iCs w:val="0"/>
      <w:color w:val="FF5642"/>
      <w:sz w:val="48"/>
      <w:szCs w:val="22"/>
      <w:lang w:val="fr-FR"/>
    </w:rPr>
  </w:style>
  <w:style w:type="character" w:customStyle="1" w:styleId="Ttulo2Carter">
    <w:name w:val="Título 2 Caráter"/>
    <w:link w:val="Ttulo2"/>
    <w:uiPriority w:val="9"/>
    <w:semiHidden/>
    <w:rsid w:val="00E8303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SchrodersContact">
    <w:name w:val="Schroders Contact"/>
    <w:basedOn w:val="Normal"/>
    <w:uiPriority w:val="2"/>
    <w:qFormat/>
    <w:rsid w:val="003720A0"/>
    <w:pPr>
      <w:spacing w:after="0" w:line="200" w:lineRule="exact"/>
    </w:pPr>
    <w:rPr>
      <w:rFonts w:ascii="Schroders Circular TT Normal" w:eastAsia="Schroders Circular TT Normal" w:hAnsi="Schroders Circular TT Normal"/>
      <w:sz w:val="18"/>
      <w:szCs w:val="24"/>
    </w:rPr>
  </w:style>
  <w:style w:type="paragraph" w:customStyle="1" w:styleId="Footercoverpage">
    <w:name w:val="Footer cover page"/>
    <w:basedOn w:val="Normal"/>
    <w:uiPriority w:val="16"/>
    <w:qFormat/>
    <w:rsid w:val="003720A0"/>
    <w:pPr>
      <w:tabs>
        <w:tab w:val="center" w:pos="4513"/>
        <w:tab w:val="right" w:pos="9026"/>
      </w:tabs>
      <w:spacing w:after="0" w:line="240" w:lineRule="auto"/>
    </w:pPr>
    <w:rPr>
      <w:rFonts w:ascii="Schroders Circular TT Normal" w:eastAsia="Schroders Circular TT Normal" w:hAnsi="Schroders Circular TT Normal"/>
      <w:bCs/>
      <w:sz w:val="16"/>
      <w:szCs w:val="16"/>
    </w:rPr>
  </w:style>
  <w:style w:type="character" w:styleId="Nmerodepgina">
    <w:name w:val="page number"/>
    <w:uiPriority w:val="39"/>
    <w:rsid w:val="003720A0"/>
    <w:rPr>
      <w:b/>
      <w:bCs/>
      <w:color w:val="001E41"/>
    </w:rPr>
  </w:style>
  <w:style w:type="table" w:styleId="TabelacomGrelha">
    <w:name w:val="Table Grid"/>
    <w:basedOn w:val="Tabelanormal"/>
    <w:uiPriority w:val="59"/>
    <w:rsid w:val="003720A0"/>
    <w:rPr>
      <w:rFonts w:ascii="Schroders Circular TT Normal" w:eastAsia="Schroders Circular TT Normal" w:hAnsi="Schroders Circular TT Norm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ussiannavyfootertextright">
    <w:name w:val="Prussian navy footer text (right)"/>
    <w:basedOn w:val="Normal"/>
    <w:uiPriority w:val="33"/>
    <w:qFormat/>
    <w:rsid w:val="003720A0"/>
    <w:pPr>
      <w:spacing w:after="0" w:line="180" w:lineRule="exact"/>
      <w:ind w:right="170"/>
      <w:jc w:val="right"/>
    </w:pPr>
    <w:rPr>
      <w:rFonts w:ascii="Schroders Circular TT Normal" w:eastAsia="Schroders Circular TT Normal" w:hAnsi="Schroders Circular TT Normal"/>
      <w:color w:val="001E41"/>
      <w:sz w:val="16"/>
      <w:szCs w:val="16"/>
      <w:lang w:eastAsia="ja-JP"/>
    </w:rPr>
  </w:style>
  <w:style w:type="paragraph" w:customStyle="1" w:styleId="BodytextRegular">
    <w:name w:val="Body text (Regular)"/>
    <w:basedOn w:val="Normal"/>
    <w:qFormat/>
    <w:rsid w:val="003720A0"/>
    <w:pPr>
      <w:spacing w:line="240" w:lineRule="auto"/>
    </w:pPr>
    <w:rPr>
      <w:rFonts w:ascii="Schroders Circular TT Normal" w:eastAsia="Schroders Circular TT Normal" w:hAnsi="Schroders Circular TT Normal"/>
      <w:sz w:val="20"/>
      <w:szCs w:val="20"/>
    </w:rPr>
  </w:style>
  <w:style w:type="character" w:styleId="Refdenotaderodap">
    <w:name w:val="footnote reference"/>
    <w:uiPriority w:val="99"/>
    <w:semiHidden/>
    <w:rsid w:val="003720A0"/>
    <w:rPr>
      <w:vertAlign w:val="superscript"/>
    </w:rPr>
  </w:style>
  <w:style w:type="paragraph" w:customStyle="1" w:styleId="FootnoteText1">
    <w:name w:val="Footnote Text1"/>
    <w:basedOn w:val="Textodenotaderodap"/>
    <w:uiPriority w:val="18"/>
    <w:qFormat/>
    <w:rsid w:val="003720A0"/>
    <w:pPr>
      <w:spacing w:before="60" w:after="0" w:line="190" w:lineRule="exact"/>
    </w:pPr>
    <w:rPr>
      <w:rFonts w:ascii="Schroders Circular TT Normal" w:eastAsia="Schroders Circular TT Normal" w:hAnsi="Schroders Circular TT Normal"/>
      <w:sz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720A0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3720A0"/>
    <w:rPr>
      <w:lang w:eastAsia="en-US"/>
    </w:rPr>
  </w:style>
  <w:style w:type="paragraph" w:customStyle="1" w:styleId="Paragraphheaderprussiannavy">
    <w:name w:val="Paragraph header prussian navy"/>
    <w:basedOn w:val="Normal"/>
    <w:next w:val="BodytextRegular"/>
    <w:uiPriority w:val="6"/>
    <w:qFormat/>
    <w:rsid w:val="000B4D61"/>
    <w:pPr>
      <w:keepNext/>
      <w:spacing w:before="240" w:after="120" w:line="240" w:lineRule="auto"/>
    </w:pPr>
    <w:rPr>
      <w:rFonts w:ascii="Schroders Circular TT Normal" w:eastAsia="Schroders Circular TT Normal" w:hAnsi="Schroders Circular TT Normal"/>
      <w:b/>
      <w:color w:val="001E41"/>
      <w:sz w:val="20"/>
      <w:szCs w:val="24"/>
    </w:rPr>
  </w:style>
  <w:style w:type="paragraph" w:customStyle="1" w:styleId="TabletextBold">
    <w:name w:val="Table text (Bold)"/>
    <w:basedOn w:val="Tabletext"/>
    <w:uiPriority w:val="8"/>
    <w:qFormat/>
    <w:rsid w:val="000B4D61"/>
    <w:rPr>
      <w:b/>
      <w:bCs/>
      <w:color w:val="000000"/>
    </w:rPr>
  </w:style>
  <w:style w:type="paragraph" w:customStyle="1" w:styleId="Tabletext">
    <w:name w:val="Table text"/>
    <w:uiPriority w:val="7"/>
    <w:qFormat/>
    <w:rsid w:val="000B4D61"/>
    <w:pPr>
      <w:spacing w:before="60" w:after="60"/>
    </w:pPr>
    <w:rPr>
      <w:rFonts w:ascii="Schroders Circular TT Normal" w:eastAsia="Schroders Circular TT Normal" w:hAnsi="Schroders Circular TT Normal"/>
      <w:szCs w:val="24"/>
      <w:lang w:eastAsia="en-US"/>
    </w:rPr>
  </w:style>
  <w:style w:type="table" w:customStyle="1" w:styleId="SchrodersTable">
    <w:name w:val="Schroders Table"/>
    <w:basedOn w:val="Tabelanormal"/>
    <w:uiPriority w:val="99"/>
    <w:locked/>
    <w:rsid w:val="000B4D61"/>
    <w:pPr>
      <w:spacing w:before="60" w:after="60"/>
    </w:pPr>
    <w:rPr>
      <w:rFonts w:ascii="Schroders Circular TT Normal" w:eastAsia="Schroders Circular TT Normal" w:hAnsi="Schroders Circular TT Normal"/>
      <w:szCs w:val="22"/>
      <w:lang w:eastAsia="en-US"/>
    </w:rPr>
    <w:tblPr>
      <w:tblStyleRowBandSize w:val="1"/>
      <w:tblStyleColBandSize w:val="1"/>
      <w:tblInd w:w="74" w:type="dxa"/>
      <w:tblBorders>
        <w:top w:val="single" w:sz="4" w:space="0" w:color="002A5E"/>
        <w:bottom w:val="single" w:sz="4" w:space="0" w:color="002A5E"/>
        <w:insideH w:val="single" w:sz="4" w:space="0" w:color="002A5E"/>
      </w:tblBorders>
      <w:tblCellMar>
        <w:left w:w="74" w:type="dxa"/>
        <w:right w:w="74" w:type="dxa"/>
      </w:tblCellMar>
    </w:tblPr>
    <w:tcPr>
      <w:vAlign w:val="center"/>
    </w:tcPr>
    <w:tblStylePr w:type="firstRow">
      <w:rPr>
        <w:rFonts w:ascii="Schroders Circular TT Normal" w:hAnsi="Schroders Circular TT Normal"/>
        <w:b/>
        <w:color w:val="FFFFFF"/>
        <w:sz w:val="20"/>
      </w:rPr>
      <w:tblPr/>
      <w:tcPr>
        <w:shd w:val="clear" w:color="auto" w:fill="001E41"/>
      </w:tcPr>
    </w:tblStylePr>
    <w:tblStylePr w:type="lastRow">
      <w:rPr>
        <w:rFonts w:ascii="Schroders Circular TT Normal" w:hAnsi="Schroders Circular TT Normal"/>
        <w:b/>
        <w:color w:val="FFFFFF"/>
        <w:sz w:val="20"/>
      </w:rPr>
      <w:tblPr/>
      <w:tcPr>
        <w:shd w:val="clear" w:color="auto" w:fill="FF5642"/>
      </w:tcPr>
    </w:tblStylePr>
    <w:tblStylePr w:type="firstCol">
      <w:pPr>
        <w:jc w:val="left"/>
      </w:pPr>
      <w:rPr>
        <w:rFonts w:ascii="Schroders Circular TT Normal" w:hAnsi="Schroders Circular TT Normal"/>
        <w:b/>
        <w:color w:val="FFFFFF"/>
        <w:sz w:val="20"/>
      </w:rPr>
      <w:tblPr/>
      <w:tcPr>
        <w:tcBorders>
          <w:insideH w:val="single" w:sz="4" w:space="0" w:color="FFFFFF"/>
        </w:tcBorders>
        <w:shd w:val="clear" w:color="auto" w:fill="001E4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1E41"/>
          <w:insideV w:val="nil"/>
        </w:tcBorders>
      </w:tcPr>
    </w:tblStylePr>
    <w:tblStylePr w:type="band2Vert">
      <w:tblPr/>
      <w:tcPr>
        <w:tcBorders>
          <w:insideH w:val="single" w:sz="4" w:space="0" w:color="001E41"/>
        </w:tcBorders>
      </w:tcPr>
    </w:tblStylePr>
    <w:tblStylePr w:type="band1Horz">
      <w:tblPr/>
      <w:tcPr>
        <w:tcBorders>
          <w:insideH w:val="nil"/>
        </w:tcBorders>
      </w:tcPr>
    </w:tblStylePr>
  </w:style>
  <w:style w:type="paragraph" w:customStyle="1" w:styleId="paragraph">
    <w:name w:val="paragraph"/>
    <w:basedOn w:val="Normal"/>
    <w:rsid w:val="00A3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Tipodeletrapredefinidodopargrafo"/>
    <w:rsid w:val="00A32D46"/>
  </w:style>
  <w:style w:type="character" w:customStyle="1" w:styleId="eop">
    <w:name w:val="eop"/>
    <w:basedOn w:val="Tipodeletrapredefinidodopargrafo"/>
    <w:rsid w:val="00A3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260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80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roder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.schroders.com/med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es.filipe@lift.com.p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static.prod.r53.tablethotels.com/media/hotels/slideshow_images_staged/large/1305903.jpg" TargetMode="External"/><Relationship Id="rId14" Type="http://schemas.openxmlformats.org/officeDocument/2006/relationships/hyperlink" Target="mailto:erica.maci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9847-AE5A-4FF7-A9A4-B2035382BA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f57b6c4-17e4-4965-ac1a-85ccccbe6c4a}" enabled="0" method="" siteId="{2f57b6c4-17e4-4965-ac1a-85ccccbe6c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1083</Words>
  <Characters>5852</Characters>
  <Application>Microsoft Office Word</Application>
  <DocSecurity>4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FTI Consulting</Company>
  <LinksUpToDate>false</LinksUpToDate>
  <CharactersWithSpaces>6922</CharactersWithSpaces>
  <SharedDoc>false</SharedDoc>
  <HLinks>
    <vt:vector size="30" baseType="variant">
      <vt:variant>
        <vt:i4>4653078</vt:i4>
      </vt:variant>
      <vt:variant>
        <vt:i4>18</vt:i4>
      </vt:variant>
      <vt:variant>
        <vt:i4>0</vt:i4>
      </vt:variant>
      <vt:variant>
        <vt:i4>5</vt:i4>
      </vt:variant>
      <vt:variant>
        <vt:lpwstr>http://www.schroders.com/</vt:lpwstr>
      </vt:variant>
      <vt:variant>
        <vt:lpwstr/>
      </vt:variant>
      <vt:variant>
        <vt:i4>4653078</vt:i4>
      </vt:variant>
      <vt:variant>
        <vt:i4>15</vt:i4>
      </vt:variant>
      <vt:variant>
        <vt:i4>0</vt:i4>
      </vt:variant>
      <vt:variant>
        <vt:i4>5</vt:i4>
      </vt:variant>
      <vt:variant>
        <vt:lpwstr>http://www.schroders.com/</vt:lpwstr>
      </vt:variant>
      <vt:variant>
        <vt:lpwstr/>
      </vt:variant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http://ir.schroders.com/media</vt:lpwstr>
      </vt:variant>
      <vt:variant>
        <vt:lpwstr/>
      </vt:variant>
      <vt:variant>
        <vt:i4>6946839</vt:i4>
      </vt:variant>
      <vt:variant>
        <vt:i4>9</vt:i4>
      </vt:variant>
      <vt:variant>
        <vt:i4>0</vt:i4>
      </vt:variant>
      <vt:variant>
        <vt:i4>5</vt:i4>
      </vt:variant>
      <vt:variant>
        <vt:lpwstr>mailto:justine.crestois@schroders.com</vt:lpwstr>
      </vt:variant>
      <vt:variant>
        <vt:lpwstr/>
      </vt:variant>
      <vt:variant>
        <vt:i4>5701673</vt:i4>
      </vt:variant>
      <vt:variant>
        <vt:i4>6</vt:i4>
      </vt:variant>
      <vt:variant>
        <vt:i4>0</vt:i4>
      </vt:variant>
      <vt:variant>
        <vt:i4>5</vt:i4>
      </vt:variant>
      <vt:variant>
        <vt:lpwstr>mailto:andy.pearce@Schroders.com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Turbutt-Day, Annabel</dc:creator>
  <cp:keywords/>
  <cp:lastModifiedBy>Inês Filipe</cp:lastModifiedBy>
  <cp:revision>2</cp:revision>
  <cp:lastPrinted>2021-07-01T17:33:00Z</cp:lastPrinted>
  <dcterms:created xsi:type="dcterms:W3CDTF">2023-01-06T09:14:00Z</dcterms:created>
  <dcterms:modified xsi:type="dcterms:W3CDTF">2023-01-06T09:14:00Z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