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2DFA" w14:textId="32A8722A" w:rsidR="00A80713" w:rsidRPr="00A80713" w:rsidRDefault="00A80713" w:rsidP="00A80713">
      <w:pPr>
        <w:spacing w:line="276" w:lineRule="auto"/>
        <w:jc w:val="right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Warszawa, 18 stycznia 2023</w:t>
      </w:r>
    </w:p>
    <w:p w14:paraId="0FAE3510" w14:textId="5BCD8750" w:rsidR="00A80713" w:rsidRPr="00A80713" w:rsidRDefault="00A80713" w:rsidP="00A80713">
      <w:pPr>
        <w:spacing w:line="276" w:lineRule="auto"/>
        <w:jc w:val="left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Informacja prasowa</w:t>
      </w:r>
    </w:p>
    <w:p w14:paraId="30D09CE5" w14:textId="5DF08B47" w:rsidR="00A80713" w:rsidRPr="00A80713" w:rsidRDefault="00A80713" w:rsidP="00A80713">
      <w:pPr>
        <w:spacing w:line="276" w:lineRule="auto"/>
        <w:jc w:val="center"/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</w:pPr>
      <w:r w:rsidRPr="00A80713"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  <w:t xml:space="preserve">Pomóż dzieciom wygrać w nierównej walce z życiem </w:t>
      </w:r>
      <w:r w:rsidR="00CF7D09"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  <w:br/>
      </w:r>
      <w:r w:rsidRPr="00A80713">
        <w:rPr>
          <w:rFonts w:asciiTheme="majorHAnsi" w:hAnsiTheme="majorHAnsi" w:cstheme="majorHAnsi"/>
          <w:b/>
          <w:color w:val="00B0F0"/>
          <w:sz w:val="28"/>
          <w:szCs w:val="28"/>
          <w:lang w:val="pl-PL"/>
        </w:rPr>
        <w:t>– przekaż 1,5% podatku na SOS Wioski Dziecięce</w:t>
      </w:r>
    </w:p>
    <w:p w14:paraId="1D482E1B" w14:textId="5E37F819" w:rsidR="00FC708F" w:rsidRDefault="00A80713" w:rsidP="00A80713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 w:rsidRPr="00A80713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Dzieci z pieczy zastępczej codziennie toczą nierówną walkę na życiowym ringu. Zaniedbanie, odrzucenie, brak wiary w siebie – to </w:t>
      </w:r>
      <w:r w:rsidR="00FC708F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tylko niektóre z przeciwności, jakim nieustannie muszą stawiać </w:t>
      </w:r>
      <w:r w:rsidR="002A5AEE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czoła</w:t>
      </w:r>
      <w:r w:rsidR="00FC708F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. Aby je pokonać potrzebują profesjonalnego i stałego </w:t>
      </w:r>
      <w:r w:rsidRPr="00A80713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wsparcia. SOS Wioski Dziecięce</w:t>
      </w:r>
      <w:r w:rsidR="00056929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, które od prawie 40 lat pomagają dzieciom porzuconym i osieroconym</w:t>
      </w:r>
      <w:r w:rsidR="009D16A1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,</w:t>
      </w:r>
      <w:r w:rsidR="00056929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rozpoczynają kampanię 1,5%. Celem akcji </w:t>
      </w:r>
      <w:r w:rsidR="00FC708F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jest zebranie środków </w:t>
      </w:r>
      <w:r w:rsidR="00350DB0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na </w:t>
      </w:r>
      <w:r w:rsidR="00350DB0" w:rsidRPr="00FC708F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pomoc psychologiczną</w:t>
      </w:r>
      <w:r w:rsidR="00212109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i terapeutyczną</w:t>
      </w:r>
      <w:r w:rsidR="00350DB0" w:rsidRPr="00FC708F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, opiekę me</w:t>
      </w:r>
      <w:r w:rsidR="00350DB0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dyczną oraz wsparcie edukacyjne</w:t>
      </w:r>
      <w:r w:rsidR="00056929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dla najbardziej potrzebujących dzieci.</w:t>
      </w:r>
      <w:r w:rsidR="00350DB0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</w:t>
      </w:r>
    </w:p>
    <w:p w14:paraId="3569AC83" w14:textId="3309EDE2" w:rsidR="00A80713" w:rsidRPr="00A80713" w:rsidRDefault="00CF7D09" w:rsidP="00A80713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Zmiany w rozliczaniu podatków - d</w:t>
      </w:r>
      <w:r w:rsidR="00A80713" w:rsidRPr="00A80713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laczego 1,5%?</w:t>
      </w:r>
    </w:p>
    <w:p w14:paraId="61054027" w14:textId="6084F115" w:rsidR="009B25B1" w:rsidRDefault="00A80713" w:rsidP="002468FF">
      <w:pPr>
        <w:pStyle w:val="NormalnyWeb"/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Od 1 stycznia 2023 r. rząd wprowadza zmiany związane z przekazywaniem części podatku na Organizacje Pożytku Publicznego. </w:t>
      </w:r>
      <w:r w:rsid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>Z</w:t>
      </w:r>
      <w:r w:rsidR="009B25B1" w:rsidRP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>a sprawą przepisów Polskiego Ładu podatnicy mają możliwość przekazania nie 1% podatku na rzecz OPP, jak miało to miejsce dotychczas, lecz 1,5 %.</w:t>
      </w:r>
      <w:r w:rsid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P</w:t>
      </w:r>
      <w:r w:rsidR="009B25B1" w:rsidRP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>odatnik może</w:t>
      </w:r>
      <w:r w:rsid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samodzielnie</w:t>
      </w:r>
      <w:r w:rsidR="009B25B1" w:rsidRP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wskazać konkretny cel statutowy organizacji, na który chce przekazać swoje środki, np. ratowanie życia konkretnej osoby czy wsparcie konkretnej placówki. W 2021 roku 15 337 tys. podatników przekazało 1% podatku z rozliczenia za 2020 r. na rzecz Organizacji Pożytku Publicznego. Nastąpił w tym względzie wzrost w porównaniu z rokiem 2020, w którym 1% przekazało 14 794 tys. osób.</w:t>
      </w:r>
      <w:r w:rsidR="0067062B">
        <w:rPr>
          <w:rStyle w:val="Odwoanieprzypisudolnego"/>
          <w:rFonts w:asciiTheme="majorHAnsi" w:hAnsiTheme="majorHAnsi" w:cstheme="majorHAnsi"/>
          <w:color w:val="002060"/>
          <w:sz w:val="22"/>
          <w:szCs w:val="22"/>
          <w:lang w:val="pl-PL"/>
        </w:rPr>
        <w:footnoteReference w:id="1"/>
      </w:r>
      <w:r w:rsidR="009B25B1" w:rsidRPr="009B25B1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 </w:t>
      </w:r>
    </w:p>
    <w:p w14:paraId="0FC8BCD4" w14:textId="2A1AE7DE" w:rsidR="00A80713" w:rsidRDefault="00CF7D09" w:rsidP="00A80713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Nierówna walka z życiem </w:t>
      </w:r>
    </w:p>
    <w:p w14:paraId="2E5C54E1" w14:textId="38EF9061" w:rsidR="00CF7D09" w:rsidRDefault="00CF7D09" w:rsidP="00CF7D09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CF7D09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Stowarzyszenie SOS Wioski Dziecięce od 39 lat pomaga dzieciom pozbawionym opieki rodziców, a także tym z rodzin w trudnej sytuacji życiowej. Jego wsparcie obejmuje obecnie ponad 1800 dzieci w Polsce. </w:t>
      </w:r>
      <w:bookmarkStart w:id="0" w:name="_GoBack"/>
      <w:bookmarkEnd w:id="0"/>
    </w:p>
    <w:p w14:paraId="0A7D4F80" w14:textId="2435BF4F" w:rsidR="00E25C0C" w:rsidRDefault="00CF7D09" w:rsidP="00CF7D09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CF7D09">
        <w:rPr>
          <w:rFonts w:asciiTheme="majorHAnsi" w:hAnsiTheme="majorHAnsi" w:cstheme="majorHAnsi"/>
          <w:color w:val="002060"/>
          <w:sz w:val="22"/>
          <w:szCs w:val="22"/>
          <w:lang w:val="pl-PL"/>
        </w:rPr>
        <w:t>Nowa kampania Stowarzyszenia, oparta na motywie metaforycznej walki, zwraca uwagę na to, z jakimi problemami i przeszkodami mierzą się jego podopieczni.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- </w:t>
      </w:r>
      <w:r w:rsidRPr="00A8071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Nierówna walka z życiem to metafora dzieciństwa naszych podopiecznych jako ciągłej konfrontacji z</w:t>
      </w:r>
      <w:r w:rsidR="00A95F8E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dramatyczną rzeczywistością</w:t>
      </w:r>
      <w:r w:rsidRPr="00A8071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. Dzieci, które trafiają pod naszą opiekę pochodzą z rodzin w trudnej sytuacji życiowej, są osierocone, opuszczone. </w:t>
      </w:r>
      <w:r w:rsidR="00A95F8E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>Czasami trudno sobie</w:t>
      </w:r>
      <w:r w:rsidRPr="00A8071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 uświadomić, jak duży wpływ wywiera to na </w:t>
      </w:r>
      <w:r w:rsidR="00A95F8E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ich </w:t>
      </w:r>
      <w:r w:rsidRPr="00A8071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codzienne funkcjonowanie. Potrzeba naprawdę dużo </w:t>
      </w:r>
      <w:r w:rsidRPr="00A8071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lastRenderedPageBreak/>
        <w:t xml:space="preserve">energii i lat pracy, aby </w:t>
      </w:r>
      <w:r w:rsidR="00A95F8E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mogły </w:t>
      </w:r>
      <w:r w:rsidRPr="00A80713">
        <w:rPr>
          <w:rFonts w:asciiTheme="majorHAnsi" w:hAnsiTheme="majorHAnsi" w:cstheme="majorHAnsi"/>
          <w:i/>
          <w:color w:val="002060"/>
          <w:sz w:val="22"/>
          <w:szCs w:val="22"/>
          <w:lang w:val="pl-PL"/>
        </w:rPr>
        <w:t xml:space="preserve">pogodzić się ze swoją przeszłością. 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– podkreśla </w:t>
      </w:r>
      <w:r w:rsidR="00A95F8E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dr </w:t>
      </w:r>
      <w:r w:rsidR="009D4427">
        <w:rPr>
          <w:rFonts w:asciiTheme="majorHAnsi" w:hAnsiTheme="majorHAnsi" w:cstheme="majorHAnsi"/>
          <w:color w:val="002060"/>
          <w:sz w:val="22"/>
          <w:szCs w:val="22"/>
          <w:lang w:val="pl-PL"/>
        </w:rPr>
        <w:t>Aleksandra Granada, Dyrektorka Krajowa w Stowarzyszeniu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SOS Wioski Dziecięce w Polsce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.</w:t>
      </w:r>
      <w:r w:rsidR="002C76A4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</w:p>
    <w:p w14:paraId="443CFAAB" w14:textId="765484D8" w:rsidR="00B90551" w:rsidRPr="002C76A4" w:rsidRDefault="00B90551" w:rsidP="00CF7D09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A80713"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  <w:lang w:val="pl-PL"/>
        </w:rPr>
        <w:t>Towarzyszący działaniom promocyjnym film reklamowy przedstawia kilkuletnią dziewczynkę, przygotowującą się do wyjścia na ring bokserski, na którym musi się zmierzyć w symbolicznej walce.</w:t>
      </w:r>
      <w:r w:rsidR="00464EDA"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  <w:lang w:val="pl-PL"/>
        </w:rPr>
        <w:t xml:space="preserve">Film dostępny jest na kanale </w:t>
      </w:r>
      <w:proofErr w:type="spellStart"/>
      <w:r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  <w:lang w:val="pl-PL"/>
        </w:rPr>
        <w:t>Youtube</w:t>
      </w:r>
      <w:proofErr w:type="spellEnd"/>
      <w:r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  <w:lang w:val="pl-PL"/>
        </w:rPr>
        <w:t xml:space="preserve"> SOS Wiosek Dziecięcych w Polsce </w:t>
      </w:r>
      <w:hyperlink r:id="rId11" w:history="1">
        <w:r w:rsidR="00BC0E61" w:rsidRPr="00755A27">
          <w:rPr>
            <w:rStyle w:val="Hipercze"/>
          </w:rPr>
          <w:t>https://www.youtube.com/watch?v=RkgHgC3FmdI</w:t>
        </w:r>
      </w:hyperlink>
      <w:r w:rsidR="00BC0E61">
        <w:t xml:space="preserve"> </w:t>
      </w:r>
    </w:p>
    <w:p w14:paraId="736A48B3" w14:textId="0779A829" w:rsidR="00A80713" w:rsidRPr="00A80713" w:rsidRDefault="00B06A93" w:rsidP="00A80713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„Miała na sobie tylko</w:t>
      </w:r>
      <w:r w:rsidRPr="00B06A93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rajstopy i bluzę</w:t>
      </w:r>
      <w:r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”</w:t>
      </w:r>
    </w:p>
    <w:p w14:paraId="4F73F8E8" w14:textId="3CF90693" w:rsidR="00A80713" w:rsidRPr="00A80713" w:rsidRDefault="00A80713" w:rsidP="00A80713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W kampanii przedstawione są</w:t>
      </w:r>
      <w:r w:rsidR="002A5AEE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historie Kuby, Agaty i Martyny – dzieci, które trafiły pod opiekę SOS Wiosek Dziecięcych. Dotychczas ich dzieciństwo właściwie nie istniało. Musieli mierzyć się z przemocą domową, krzykami </w:t>
      </w:r>
      <w:r w:rsidR="001D4489">
        <w:rPr>
          <w:rFonts w:asciiTheme="majorHAnsi" w:hAnsiTheme="majorHAnsi" w:cstheme="majorHAnsi"/>
          <w:color w:val="002060"/>
          <w:sz w:val="22"/>
          <w:szCs w:val="22"/>
          <w:lang w:val="pl-PL"/>
        </w:rPr>
        <w:t>i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biedą. Kuba w wieku 7 lat trafił do Wioski SOS. Choć Mama SOS dawała mu mnóstwo ciepła i miłości, </w:t>
      </w:r>
      <w:r w:rsidR="001D4489">
        <w:rPr>
          <w:rFonts w:asciiTheme="majorHAnsi" w:hAnsiTheme="majorHAnsi" w:cstheme="majorHAnsi"/>
          <w:color w:val="002060"/>
          <w:sz w:val="22"/>
          <w:szCs w:val="22"/>
          <w:lang w:val="pl-PL"/>
        </w:rPr>
        <w:t>to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przez</w:t>
      </w:r>
      <w:r w:rsidR="002A5AEE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wewnętrzne rany i uprzedzenia nie potrafił ich przyjąć. 10-letnia Agata do niedawna nie potrafiła się uśmiechać –</w:t>
      </w:r>
      <w:r w:rsidR="00B06A9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wychowywana przez schorowaną babcię musiała przejąć domowe obowiązki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. Po lekcjach robiła więc zakupy i gotowała obiad.</w:t>
      </w:r>
      <w:r w:rsidR="00B90551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Martyna, gdy miała 5 lat</w:t>
      </w:r>
      <w:r w:rsidR="009D16A1">
        <w:rPr>
          <w:rFonts w:asciiTheme="majorHAnsi" w:hAnsiTheme="majorHAnsi" w:cstheme="majorHAnsi"/>
          <w:color w:val="002060"/>
          <w:sz w:val="22"/>
          <w:szCs w:val="22"/>
          <w:lang w:val="pl-PL"/>
        </w:rPr>
        <w:t>,</w:t>
      </w:r>
      <w:r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trafiła do pogotowia opiekuńczego. Była zima, a ona miała na sobie tylko rajstopy i bluzę. </w:t>
      </w:r>
    </w:p>
    <w:p w14:paraId="70C960D0" w14:textId="74A123BC" w:rsidR="002A5AEE" w:rsidRPr="00B90551" w:rsidRDefault="00A80713" w:rsidP="00464EDA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 w:rsidRPr="008A2C81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Dziś, dzięki wytrwałej pracy psychologów Stowarzyszenia, terapeutów i bezwarunkowej miłości </w:t>
      </w:r>
      <w:r w:rsidR="006222C3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Rodziców </w:t>
      </w:r>
      <w:r w:rsidRPr="008A2C81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SOS, dzieci odzyskują dzieciństwo. Wsparcie i profesjonalna pomoc pozwalają im zmierzyć si</w:t>
      </w:r>
      <w:r w:rsidR="00B9347E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ę</w:t>
      </w:r>
      <w:r w:rsidRPr="008A2C81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 traumami i zacząć nowy, szczęśliwy rozdział w życiu, na który zasługuje każde dziecko.</w:t>
      </w:r>
      <w:r w:rsidR="008A2C81"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 xml:space="preserve"> </w:t>
      </w:r>
    </w:p>
    <w:p w14:paraId="4C6E47FA" w14:textId="77777777" w:rsidR="008A2C81" w:rsidRDefault="004B480B" w:rsidP="008A2C81">
      <w:pPr>
        <w:spacing w:line="276" w:lineRule="auto"/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  <w:lang w:val="pl-PL"/>
        </w:rPr>
        <w:t>Ty też możesz pomóc</w:t>
      </w:r>
    </w:p>
    <w:p w14:paraId="3F1C1514" w14:textId="5687F899" w:rsidR="00464EDA" w:rsidRDefault="00464EDA" w:rsidP="008A2C81">
      <w:pPr>
        <w:spacing w:line="276" w:lineRule="auto"/>
        <w:rPr>
          <w:rFonts w:asciiTheme="majorHAnsi" w:hAnsiTheme="majorHAnsi" w:cstheme="majorHAnsi"/>
          <w:color w:val="002060"/>
          <w:sz w:val="22"/>
          <w:szCs w:val="22"/>
          <w:lang w:val="pl-PL"/>
        </w:rPr>
      </w:pPr>
      <w:r w:rsidRPr="00464EDA">
        <w:rPr>
          <w:rFonts w:asciiTheme="majorHAnsi" w:hAnsiTheme="majorHAnsi" w:cstheme="majorHAnsi"/>
          <w:color w:val="002060"/>
          <w:sz w:val="22"/>
          <w:szCs w:val="22"/>
          <w:lang w:val="pl-PL"/>
        </w:rPr>
        <w:t>Aby pr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zyłączyć się do wspólnej pomocy </w:t>
      </w:r>
      <w:r w:rsidR="001D4489">
        <w:rPr>
          <w:rFonts w:asciiTheme="majorHAnsi" w:hAnsiTheme="majorHAnsi" w:cstheme="majorHAnsi"/>
          <w:color w:val="002060"/>
          <w:sz w:val="22"/>
          <w:szCs w:val="22"/>
          <w:lang w:val="pl-PL"/>
        </w:rPr>
        <w:t>wystarczy, że</w:t>
      </w:r>
      <w:r w:rsidR="00A80713"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przekaż</w:t>
      </w:r>
      <w:r w:rsidR="001D4489">
        <w:rPr>
          <w:rFonts w:asciiTheme="majorHAnsi" w:hAnsiTheme="majorHAnsi" w:cstheme="majorHAnsi"/>
          <w:color w:val="002060"/>
          <w:sz w:val="22"/>
          <w:szCs w:val="22"/>
          <w:lang w:val="pl-PL"/>
        </w:rPr>
        <w:t>esz swoje</w:t>
      </w:r>
      <w:r w:rsidR="00A80713"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1,5% procent podatku </w:t>
      </w:r>
      <w:r w:rsidRPr="00464EDA">
        <w:rPr>
          <w:rFonts w:asciiTheme="majorHAnsi" w:hAnsiTheme="majorHAnsi" w:cstheme="majorHAnsi"/>
          <w:color w:val="002060"/>
          <w:sz w:val="22"/>
          <w:szCs w:val="22"/>
          <w:lang w:val="pl-PL"/>
        </w:rPr>
        <w:t>na rzecz podopiecznych SOS Wiosek Dziecięcyc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h, wpisując </w:t>
      </w:r>
      <w:r w:rsidR="00A80713"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nr KRS 0000 056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 </w:t>
      </w:r>
      <w:r w:rsidR="00A80713"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>901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  <w:r w:rsidRPr="00464EDA">
        <w:rPr>
          <w:rFonts w:asciiTheme="majorHAnsi" w:hAnsiTheme="majorHAnsi" w:cstheme="majorHAnsi"/>
          <w:color w:val="002060"/>
          <w:sz w:val="22"/>
          <w:szCs w:val="22"/>
          <w:lang w:val="pl-PL"/>
        </w:rPr>
        <w:t>w odp</w:t>
      </w:r>
      <w:r>
        <w:rPr>
          <w:rFonts w:asciiTheme="majorHAnsi" w:hAnsiTheme="majorHAnsi" w:cstheme="majorHAnsi"/>
          <w:color w:val="002060"/>
          <w:sz w:val="22"/>
          <w:szCs w:val="22"/>
          <w:lang w:val="pl-PL"/>
        </w:rPr>
        <w:t>owiednią rubrykę formularza PIT</w:t>
      </w:r>
      <w:r w:rsidR="00A80713" w:rsidRPr="00A80713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. </w:t>
      </w:r>
      <w:r w:rsidR="00A80713" w:rsidRPr="00A80713">
        <w:rPr>
          <w:rStyle w:val="Pogrubienie"/>
          <w:rFonts w:asciiTheme="majorHAnsi" w:eastAsiaTheme="majorEastAsia" w:hAnsiTheme="majorHAnsi" w:cstheme="majorHAnsi"/>
          <w:b w:val="0"/>
          <w:color w:val="002060"/>
          <w:sz w:val="22"/>
          <w:szCs w:val="22"/>
          <w:lang w:val="pl-PL"/>
        </w:rPr>
        <w:t xml:space="preserve">Deklarację podatkową można złożyć do 2 maja 2023 r. – po tym terminie podatnik traci możliwość przekazania 1,5% podatku. Więcej informacji nt. kampanii oraz rozliczeń na stronie </w:t>
      </w:r>
      <w:hyperlink r:id="rId12" w:history="1">
        <w:r w:rsidR="004B480B" w:rsidRPr="00F168F8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www.dziecisos.org</w:t>
        </w:r>
      </w:hyperlink>
      <w:r w:rsidR="004B480B">
        <w:rPr>
          <w:rFonts w:asciiTheme="majorHAnsi" w:hAnsiTheme="majorHAnsi" w:cstheme="majorHAnsi"/>
          <w:color w:val="002060"/>
          <w:sz w:val="22"/>
          <w:szCs w:val="22"/>
          <w:lang w:val="pl-PL"/>
        </w:rPr>
        <w:t xml:space="preserve"> </w:t>
      </w:r>
    </w:p>
    <w:p w14:paraId="5130D090" w14:textId="77777777" w:rsidR="00464EDA" w:rsidRPr="006222C3" w:rsidRDefault="00464EDA" w:rsidP="00464EDA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6222C3">
        <w:rPr>
          <w:rFonts w:asciiTheme="minorHAnsi" w:hAnsiTheme="minorHAnsi" w:cs="Arial"/>
          <w:sz w:val="22"/>
          <w:szCs w:val="22"/>
          <w:lang w:val="pl-PL"/>
        </w:rPr>
        <w:t>***</w:t>
      </w:r>
    </w:p>
    <w:p w14:paraId="58BE04BE" w14:textId="42C2EB1D" w:rsidR="00464EDA" w:rsidRPr="006222C3" w:rsidRDefault="00464EDA" w:rsidP="00464EDA">
      <w:pPr>
        <w:spacing w:line="276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6222C3">
        <w:rPr>
          <w:rFonts w:asciiTheme="minorHAnsi" w:hAnsiTheme="minorHAnsi" w:cs="Arial"/>
          <w:i/>
          <w:sz w:val="18"/>
          <w:szCs w:val="18"/>
          <w:lang w:val="pl-PL"/>
        </w:rPr>
        <w:t xml:space="preserve">Stowarzyszenie SOS Wioski Dziecięce w Polsce od ponad 39 lat pomaga dzieciom pozbawionym opieki rodziców oraz tym z rodzin w trudnej sytuacji życiowej. Obecnie ma pod swoją opieką ponad 1800 dzieci. Jest częścią międzynarodowej organizacji SOS </w:t>
      </w:r>
      <w:proofErr w:type="spellStart"/>
      <w:r w:rsidRPr="006222C3">
        <w:rPr>
          <w:rFonts w:asciiTheme="minorHAnsi" w:hAnsiTheme="minorHAnsi" w:cs="Arial"/>
          <w:i/>
          <w:sz w:val="18"/>
          <w:szCs w:val="18"/>
          <w:lang w:val="pl-PL"/>
        </w:rPr>
        <w:t>Children’s</w:t>
      </w:r>
      <w:proofErr w:type="spellEnd"/>
      <w:r w:rsidRPr="006222C3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proofErr w:type="spellStart"/>
      <w:r w:rsidRPr="006222C3">
        <w:rPr>
          <w:rFonts w:asciiTheme="minorHAnsi" w:hAnsiTheme="minorHAnsi" w:cs="Arial"/>
          <w:i/>
          <w:sz w:val="18"/>
          <w:szCs w:val="18"/>
          <w:lang w:val="pl-PL"/>
        </w:rPr>
        <w:t>Villages</w:t>
      </w:r>
      <w:proofErr w:type="spellEnd"/>
      <w:r w:rsidRPr="006222C3">
        <w:rPr>
          <w:rFonts w:asciiTheme="minorHAnsi" w:hAnsiTheme="minorHAnsi" w:cs="Arial"/>
          <w:i/>
          <w:sz w:val="18"/>
          <w:szCs w:val="18"/>
          <w:lang w:val="pl-PL"/>
        </w:rPr>
        <w:t xml:space="preserve">, obecnej w 137 krajach świata. </w:t>
      </w:r>
    </w:p>
    <w:p w14:paraId="0CC8E476" w14:textId="77777777" w:rsidR="00464EDA" w:rsidRPr="006222C3" w:rsidRDefault="00464EDA" w:rsidP="00464EDA">
      <w:pPr>
        <w:spacing w:line="276" w:lineRule="auto"/>
        <w:rPr>
          <w:b/>
          <w:sz w:val="22"/>
          <w:szCs w:val="22"/>
          <w:lang w:val="pl-PL"/>
        </w:rPr>
      </w:pPr>
      <w:r w:rsidRPr="006222C3">
        <w:rPr>
          <w:rFonts w:asciiTheme="minorHAnsi" w:hAnsiTheme="minorHAnsi" w:cs="Arial"/>
          <w:i/>
          <w:sz w:val="18"/>
          <w:szCs w:val="18"/>
          <w:lang w:val="pl-PL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6222C3">
        <w:rPr>
          <w:lang w:val="pl-PL"/>
        </w:rPr>
        <w:t xml:space="preserve"> </w:t>
      </w:r>
      <w:r w:rsidRPr="006222C3">
        <w:rPr>
          <w:rFonts w:asciiTheme="minorHAnsi" w:hAnsiTheme="minorHAnsi" w:cs="Arial"/>
          <w:i/>
          <w:sz w:val="18"/>
          <w:szCs w:val="18"/>
          <w:lang w:val="pl-PL"/>
        </w:rPr>
        <w:t>Stowarzyszenie pomaga również dzieciom w Zimbabwe i Kamerunie oraz dzieciom z ukraińskiej pieczy zastępczej.</w:t>
      </w:r>
    </w:p>
    <w:sectPr w:rsidR="00464EDA" w:rsidRPr="006222C3" w:rsidSect="00A622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1F66" w14:textId="77777777" w:rsidR="00C013D2" w:rsidRDefault="00C013D2" w:rsidP="0010094C">
      <w:r>
        <w:separator/>
      </w:r>
    </w:p>
  </w:endnote>
  <w:endnote w:type="continuationSeparator" w:id="0">
    <w:p w14:paraId="74615020" w14:textId="77777777" w:rsidR="00C013D2" w:rsidRDefault="00C013D2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altName w:val="Microsoft Sans Serif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A2A3" w14:textId="77777777" w:rsidR="00AB69AA" w:rsidRPr="00DE2D7E" w:rsidRDefault="00D245C1" w:rsidP="001C74D6">
    <w:pPr>
      <w:rPr>
        <w:lang w:val="pl-PL"/>
      </w:rPr>
    </w:pPr>
    <w:r w:rsidRPr="00D245C1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tel.: 22 622 16 72</w:t>
                          </w:r>
                        </w:p>
                        <w:p w14:paraId="0844EEB2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fax.: 22 628 84 75</w:t>
                          </w:r>
                        </w:p>
                        <w:p w14:paraId="5785D37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93BDAC7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tel.: 22 622 16 72</w:t>
                    </w:r>
                  </w:p>
                  <w:p w14:paraId="0844EEB2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fax.: 22 628 84 75</w:t>
                    </w:r>
                  </w:p>
                  <w:p w14:paraId="5785D37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29408324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2AF3C762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sos-wd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7588058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14:paraId="29408324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14:paraId="2AF3C762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sos-wd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rPr>
        <w:lang w:val="pl-PL"/>
      </w:rPr>
      <w:t xml:space="preserve">   </w:t>
    </w:r>
  </w:p>
  <w:p w14:paraId="51EC1CB5" w14:textId="77777777" w:rsidR="00EA118F" w:rsidRPr="00DE2D7E" w:rsidRDefault="000C18BD" w:rsidP="0010094C">
    <w:pPr>
      <w:rPr>
        <w:lang w:val="pl-PL"/>
      </w:rPr>
    </w:pPr>
    <w:r w:rsidRPr="00DE2D7E">
      <w:rPr>
        <w:lang w:val="pl-PL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D09B" w14:textId="77777777" w:rsidR="00C013D2" w:rsidRDefault="00C013D2" w:rsidP="0010094C">
      <w:r>
        <w:separator/>
      </w:r>
    </w:p>
  </w:footnote>
  <w:footnote w:type="continuationSeparator" w:id="0">
    <w:p w14:paraId="22C1613D" w14:textId="77777777" w:rsidR="00C013D2" w:rsidRDefault="00C013D2" w:rsidP="0010094C">
      <w:r>
        <w:continuationSeparator/>
      </w:r>
    </w:p>
  </w:footnote>
  <w:footnote w:id="1">
    <w:p w14:paraId="6721AB7C" w14:textId="5C9D07B2" w:rsidR="0067062B" w:rsidRPr="0067062B" w:rsidRDefault="0067062B">
      <w:pPr>
        <w:pStyle w:val="Tekstprzypisudolnego"/>
        <w:rPr>
          <w:i/>
        </w:rPr>
      </w:pPr>
      <w:r w:rsidRPr="0067062B">
        <w:rPr>
          <w:rFonts w:asciiTheme="majorHAnsi" w:eastAsia="Times New Roman" w:hAnsiTheme="majorHAnsi" w:cstheme="majorHAnsi"/>
          <w:i/>
          <w:color w:val="002060"/>
          <w:sz w:val="16"/>
          <w:szCs w:val="16"/>
          <w:lang w:eastAsia="de-DE"/>
        </w:rPr>
        <w:footnoteRef/>
      </w:r>
      <w:r w:rsidRPr="0067062B">
        <w:rPr>
          <w:rFonts w:asciiTheme="majorHAnsi" w:eastAsia="Times New Roman" w:hAnsiTheme="majorHAnsi" w:cstheme="majorHAnsi"/>
          <w:i/>
          <w:color w:val="002060"/>
          <w:sz w:val="16"/>
          <w:szCs w:val="16"/>
          <w:lang w:eastAsia="de-DE"/>
        </w:rPr>
        <w:t xml:space="preserve"> </w:t>
      </w:r>
      <w:r w:rsidRPr="0067062B">
        <w:rPr>
          <w:rFonts w:asciiTheme="majorHAnsi" w:eastAsia="Times New Roman" w:hAnsiTheme="majorHAnsi" w:cstheme="majorHAnsi"/>
          <w:i/>
          <w:iCs/>
          <w:color w:val="002060"/>
          <w:sz w:val="16"/>
          <w:szCs w:val="16"/>
          <w:lang w:eastAsia="de-DE"/>
        </w:rPr>
        <w:t>Źródło: Ministerstwo Finansów ‒ Informacja dotycząca kwot 1 proc. należnego PIT przekazanych organizacjom pożytku publicznego w 2020 r. (z rozliczenia za 2020 r.).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22A8" w14:textId="77777777"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15A6" w14:textId="77777777" w:rsidR="000C18BD" w:rsidRDefault="00AE2EB7" w:rsidP="0010094C"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D934" w14:textId="77777777" w:rsidR="00EA118F" w:rsidRDefault="005B1C64" w:rsidP="0010094C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F"/>
    <w:rsid w:val="00024852"/>
    <w:rsid w:val="00032F3C"/>
    <w:rsid w:val="000520AA"/>
    <w:rsid w:val="00054495"/>
    <w:rsid w:val="00056929"/>
    <w:rsid w:val="00087DB5"/>
    <w:rsid w:val="000A4B45"/>
    <w:rsid w:val="000C18BD"/>
    <w:rsid w:val="000C417A"/>
    <w:rsid w:val="000E1C36"/>
    <w:rsid w:val="000E62D9"/>
    <w:rsid w:val="000F12C7"/>
    <w:rsid w:val="0010094C"/>
    <w:rsid w:val="001228D8"/>
    <w:rsid w:val="001379A8"/>
    <w:rsid w:val="00143708"/>
    <w:rsid w:val="00180F21"/>
    <w:rsid w:val="001C74D6"/>
    <w:rsid w:val="001D4489"/>
    <w:rsid w:val="00212109"/>
    <w:rsid w:val="00227047"/>
    <w:rsid w:val="002468FF"/>
    <w:rsid w:val="002A5AEE"/>
    <w:rsid w:val="002C76A4"/>
    <w:rsid w:val="002D0515"/>
    <w:rsid w:val="00314EDE"/>
    <w:rsid w:val="00333206"/>
    <w:rsid w:val="00350DB0"/>
    <w:rsid w:val="003617B3"/>
    <w:rsid w:val="0037480D"/>
    <w:rsid w:val="003968C1"/>
    <w:rsid w:val="003C182C"/>
    <w:rsid w:val="00410EC2"/>
    <w:rsid w:val="00464EDA"/>
    <w:rsid w:val="00473F53"/>
    <w:rsid w:val="004805B4"/>
    <w:rsid w:val="004858F4"/>
    <w:rsid w:val="004B480B"/>
    <w:rsid w:val="00501C72"/>
    <w:rsid w:val="00526FDA"/>
    <w:rsid w:val="005329AA"/>
    <w:rsid w:val="00533E83"/>
    <w:rsid w:val="00534B83"/>
    <w:rsid w:val="0058292B"/>
    <w:rsid w:val="005B1C64"/>
    <w:rsid w:val="005B3D3F"/>
    <w:rsid w:val="005D6925"/>
    <w:rsid w:val="00621983"/>
    <w:rsid w:val="006222C3"/>
    <w:rsid w:val="0063038D"/>
    <w:rsid w:val="006513F8"/>
    <w:rsid w:val="0067062B"/>
    <w:rsid w:val="006A0060"/>
    <w:rsid w:val="006A018B"/>
    <w:rsid w:val="006B2DF4"/>
    <w:rsid w:val="006D14E7"/>
    <w:rsid w:val="00731C03"/>
    <w:rsid w:val="00760837"/>
    <w:rsid w:val="007834E8"/>
    <w:rsid w:val="00783882"/>
    <w:rsid w:val="00785482"/>
    <w:rsid w:val="007D74AC"/>
    <w:rsid w:val="007E00C9"/>
    <w:rsid w:val="00815618"/>
    <w:rsid w:val="00816A9E"/>
    <w:rsid w:val="0083474A"/>
    <w:rsid w:val="008445C6"/>
    <w:rsid w:val="00874668"/>
    <w:rsid w:val="008817FD"/>
    <w:rsid w:val="008A2C81"/>
    <w:rsid w:val="008A4634"/>
    <w:rsid w:val="008F7D27"/>
    <w:rsid w:val="009006C7"/>
    <w:rsid w:val="00900DD5"/>
    <w:rsid w:val="00906297"/>
    <w:rsid w:val="009B25B1"/>
    <w:rsid w:val="009D16A1"/>
    <w:rsid w:val="009D4427"/>
    <w:rsid w:val="00A32E83"/>
    <w:rsid w:val="00A622B1"/>
    <w:rsid w:val="00A6637A"/>
    <w:rsid w:val="00A80713"/>
    <w:rsid w:val="00A95F8E"/>
    <w:rsid w:val="00AB69AA"/>
    <w:rsid w:val="00AC6A94"/>
    <w:rsid w:val="00AD7181"/>
    <w:rsid w:val="00AE2EB7"/>
    <w:rsid w:val="00B06A93"/>
    <w:rsid w:val="00B53D4D"/>
    <w:rsid w:val="00B90551"/>
    <w:rsid w:val="00B9347E"/>
    <w:rsid w:val="00B94A20"/>
    <w:rsid w:val="00BC0E61"/>
    <w:rsid w:val="00BC36BB"/>
    <w:rsid w:val="00BE5E7E"/>
    <w:rsid w:val="00BE6EFC"/>
    <w:rsid w:val="00C013D2"/>
    <w:rsid w:val="00C85855"/>
    <w:rsid w:val="00CC6FDF"/>
    <w:rsid w:val="00CF7D09"/>
    <w:rsid w:val="00D00770"/>
    <w:rsid w:val="00D245C1"/>
    <w:rsid w:val="00D82D61"/>
    <w:rsid w:val="00DA72FB"/>
    <w:rsid w:val="00DD629A"/>
    <w:rsid w:val="00DE2D7E"/>
    <w:rsid w:val="00E17FBC"/>
    <w:rsid w:val="00E25C0C"/>
    <w:rsid w:val="00E26C7D"/>
    <w:rsid w:val="00E35713"/>
    <w:rsid w:val="00E6765F"/>
    <w:rsid w:val="00E87D43"/>
    <w:rsid w:val="00EA118F"/>
    <w:rsid w:val="00ED79EE"/>
    <w:rsid w:val="00EE378F"/>
    <w:rsid w:val="00F434A2"/>
    <w:rsid w:val="00F7203C"/>
    <w:rsid w:val="00F81B3B"/>
    <w:rsid w:val="00F91106"/>
    <w:rsid w:val="00FB0E9F"/>
    <w:rsid w:val="00FB6D88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qFormat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qFormat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713"/>
    <w:pPr>
      <w:spacing w:after="0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71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7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13"/>
    <w:pPr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1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8F"/>
    <w:pPr>
      <w:jc w:val="both"/>
    </w:pPr>
    <w:rPr>
      <w:rFonts w:ascii="Aktiv Grotesk" w:eastAsia="Times New Roman" w:hAnsi="Aktiv Grotesk" w:cs="Aktiv Grotesk"/>
      <w:b/>
      <w:bCs/>
      <w:color w:val="1C325D" w:themeColor="text1"/>
      <w:lang w:val="en-US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8F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zieciso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RkgHgC3Fmd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7" ma:contentTypeDescription="Utwórz nowy dokument." ma:contentTypeScope="" ma:versionID="0b3990ef611e7f94a9ff6bf87f87d6d6">
  <xsd:schema xmlns:xsd="http://www.w3.org/2001/XMLSchema" xmlns:xs="http://www.w3.org/2001/XMLSchema" xmlns:p="http://schemas.microsoft.com/office/2006/metadata/properties" xmlns:ns1="http://schemas.microsoft.com/sharepoint/v3" xmlns:ns3="6f088fc0-e91b-4e2c-a242-c0e76bb35635" xmlns:ns4="888707dc-948a-4257-8a48-7cf248341b57" targetNamespace="http://schemas.microsoft.com/office/2006/metadata/properties" ma:root="true" ma:fieldsID="6565a8e4eb93fab7132b991e887193f3" ns1:_="" ns3:_="" ns4:_="">
    <xsd:import namespace="http://schemas.microsoft.com/sharepoint/v3"/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f088fc0-e91b-4e2c-a242-c0e76bb35635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7BBBA-F7EC-4FAD-8E1B-D209C23A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4438B-F004-478D-B3DD-1825EB2D6176}">
  <ds:schemaRefs>
    <ds:schemaRef ds:uri="http://purl.org/dc/terms/"/>
    <ds:schemaRef ds:uri="http://purl.org/dc/elements/1.1/"/>
    <ds:schemaRef ds:uri="6f088fc0-e91b-4e2c-a242-c0e76bb35635"/>
    <ds:schemaRef ds:uri="http://schemas.microsoft.com/office/infopath/2007/PartnerControls"/>
    <ds:schemaRef ds:uri="888707dc-948a-4257-8a48-7cf248341b5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0817E7-DDA4-45A6-85E3-537391E0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PG</cp:lastModifiedBy>
  <cp:revision>8</cp:revision>
  <cp:lastPrinted>2022-09-29T12:24:00Z</cp:lastPrinted>
  <dcterms:created xsi:type="dcterms:W3CDTF">2023-01-17T21:26:00Z</dcterms:created>
  <dcterms:modified xsi:type="dcterms:W3CDTF">2023-01-25T08:54:00Z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  <property fmtid="{D5CDD505-2E9C-101B-9397-08002B2CF9AE}" pid="3" name="GrammarlyDocumentId">
    <vt:lpwstr>cf73accf2c83b354acec5eece2c26588368d34c152539365a3ccfbe0dcc7b2a5</vt:lpwstr>
  </property>
</Properties>
</file>