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2" w:firstLine="707.0000000000005"/>
        <w:jc w:val="center"/>
        <w:rPr>
          <w:rFonts w:ascii="Fira Code" w:cs="Fira Code" w:eastAsia="Fira Code" w:hAnsi="Fira Code"/>
          <w:b w:val="1"/>
          <w:sz w:val="16"/>
          <w:szCs w:val="16"/>
        </w:rPr>
      </w:pPr>
      <w:r w:rsidDel="00000000" w:rsidR="00000000" w:rsidRPr="00000000">
        <w:rPr>
          <w:rFonts w:ascii="Fira Code" w:cs="Fira Code" w:eastAsia="Fira Code" w:hAnsi="Fira Code"/>
          <w:b w:val="1"/>
          <w:sz w:val="16"/>
          <w:szCs w:val="16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0" w:lineRule="auto"/>
        <w:ind w:left="6372" w:firstLine="707.0000000000005"/>
        <w:jc w:val="center"/>
        <w:rPr>
          <w:rFonts w:ascii="Fira Code" w:cs="Fira Code" w:eastAsia="Fira Code" w:hAnsi="Fira Code"/>
          <w:b w:val="1"/>
          <w:sz w:val="16"/>
          <w:szCs w:val="16"/>
        </w:rPr>
      </w:pPr>
      <w:r w:rsidDel="00000000" w:rsidR="00000000" w:rsidRPr="00000000">
        <w:rPr>
          <w:rFonts w:ascii="Fira Code" w:cs="Fira Code" w:eastAsia="Fira Code" w:hAnsi="Fira Code"/>
          <w:b w:val="1"/>
          <w:sz w:val="16"/>
          <w:szCs w:val="16"/>
          <w:rtl w:val="0"/>
        </w:rPr>
        <w:t xml:space="preserve">XX stycznia 2022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Proxima Nova" w:cs="Proxima Nova" w:eastAsia="Proxima Nova" w:hAnsi="Proxima Nova"/>
          <w:b w:val="1"/>
          <w:sz w:val="30"/>
          <w:szCs w:val="3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0"/>
          <w:szCs w:val="30"/>
          <w:rtl w:val="0"/>
        </w:rPr>
        <w:t xml:space="preserve">Ruszyła kampania the:protocol – IT depends. On you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Proxima Nova" w:cs="Proxima Nova" w:eastAsia="Proxima Nova" w:hAnsi="Proxima Nov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theprotocol.it, serwis z ofertami pracy dla specjalistów z branży IT, rusza z kampanią mediową i influencerską. Przekaz jest kierowany do tych, którzy w nowym roku chcą zmienić pracę i potrzebują bodźców mobilizujących ich do poszukiwań. Z pomysłem przychodzi kampania „IT depends. On You”.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Portal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theprotocol.it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łączy najlepszych pracodawców z najwyższej klasy specjalistami IT. Jest odpowiedzią na potrzebę ujednolicania standardów w ogłoszeniach o pracę w IT oraz potrzebę operowania konkretami w ofertach pracy – podawaniem opisów projektów, trybu pracy czy warunków zatrudnienia.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08" w:firstLine="0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Fira Code" w:cs="Fira Code" w:eastAsia="Fira Code" w:hAnsi="Fira Code"/>
          <w:sz w:val="18"/>
          <w:szCs w:val="18"/>
          <w:rtl w:val="0"/>
        </w:rPr>
        <w:t xml:space="preserve">– Branża IT stała się egalitarną branżą, w której funkcjonują różni specjaliści i specjalistki, nie tylko w rolach deweloperskich. Pomysłodawcy the:protocol bazują na wieloletniej praktyce i danych analitycznych. Dlatego w nowym roku chcemy pomóc w sprawnym i precyzyjnym znalezieniu odpowiednich ofert pracy m.in. tym, którzy rozglądają się za nowymi wyzwaniami zawodowymi, zmieniają branżę, wracają z urlopów rodzicielskich i szukają pracy przy projektach, nad którymi naprawdę chcą pracować – mówi </w:t>
      </w:r>
      <w:r w:rsidDel="00000000" w:rsidR="00000000" w:rsidRPr="00000000">
        <w:rPr>
          <w:rFonts w:ascii="Fira Code" w:cs="Fira Code" w:eastAsia="Fira Code" w:hAnsi="Fira Code"/>
          <w:b w:val="1"/>
          <w:sz w:val="18"/>
          <w:szCs w:val="18"/>
          <w:rtl w:val="0"/>
        </w:rPr>
        <w:t xml:space="preserve">Piotr Trzmiel, Head of Growth the:protocol</w:t>
      </w:r>
      <w:r w:rsidDel="00000000" w:rsidR="00000000" w:rsidRPr="00000000">
        <w:rPr>
          <w:rFonts w:ascii="Fira Code" w:cs="Fira Code" w:eastAsia="Fira Code" w:hAnsi="Fira Code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IT depends. On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Kampania the:protocol osadzona jest w tematyce postanowień noworocznych i refleksji związanych z chęcią zmiany w karierze. Cały koncept oparto na przedstawieniu bolączek PROsów IT, związanych z ich codzienną pracą. W dystrybucji wykorzystano social media, współpracę z branżowymi influencerami, prasę online oraz wspierające kanały marki – the:blog i the:procast. Claim spinający całą komunikację to hasło „IT depends. On You”.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08" w:firstLine="0"/>
        <w:jc w:val="both"/>
        <w:rPr>
          <w:rFonts w:ascii="Fira Code" w:cs="Fira Code" w:eastAsia="Fira Code" w:hAnsi="Fira Code"/>
          <w:sz w:val="18"/>
          <w:szCs w:val="18"/>
        </w:rPr>
      </w:pPr>
      <w:r w:rsidDel="00000000" w:rsidR="00000000" w:rsidRPr="00000000">
        <w:rPr>
          <w:rFonts w:ascii="Fira Code" w:cs="Fira Code" w:eastAsia="Fira Code" w:hAnsi="Fira Code"/>
          <w:sz w:val="18"/>
          <w:szCs w:val="18"/>
          <w:rtl w:val="0"/>
        </w:rPr>
        <w:t xml:space="preserve">– „To zależy”, to szczera odpowiedź każdego programisty na większość nietechnicznych pytań: jak powinna wyglądać twoja kariera, jaką technologię/język programowania powinieneś wybrać? Każda z tych decyzji zależy od innego czynnika. W the:protocol wierzymy, że najwięcej zależy od nas samych. Szczególnie jeśli chodzi o zmiany zawodowe! Funkcjonalności serwisu the:protocol ułatwiają znalezienie wymarzonej pracy, co potwierdzają nasi użytkownicy. Doceniają intuicyjność serwisu, dedykowane filtry w wyszukiwarce oraz liczbę zaufanych pracodawców oferujących ciekawe projekty. To wszystko daje kandydatom szerokie możliwości na zmiany zawodowe – komentuje </w:t>
      </w:r>
      <w:r w:rsidDel="00000000" w:rsidR="00000000" w:rsidRPr="00000000">
        <w:rPr>
          <w:rFonts w:ascii="Fira Code" w:cs="Fira Code" w:eastAsia="Fira Code" w:hAnsi="Fira Code"/>
          <w:b w:val="1"/>
          <w:sz w:val="18"/>
          <w:szCs w:val="18"/>
          <w:rtl w:val="0"/>
        </w:rPr>
        <w:t xml:space="preserve">Paulina Berska, Brand Manager the:protocol</w:t>
      </w:r>
      <w:r w:rsidDel="00000000" w:rsidR="00000000" w:rsidRPr="00000000">
        <w:rPr>
          <w:rFonts w:ascii="Fira Code" w:cs="Fira Code" w:eastAsia="Fira Code" w:hAnsi="Fira Code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 kreacjach kampanii pojawią się kontekstowe hasła odnoszące się do codzienności wielu specjalistów i specjalistek IT, zawierające powtarzalny element: „IT depends. On You”.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Dodatkowo kreacje kampanijne pojawią się w mediach branżowych Antyweb, IT week, Programista na swoim, PC World, Geek Week, bezprawnik.pl, dobreprogramy.pl, polygamia.pl, Instalki, CD-Action i na wybranych portalach technologicznych grupy WP. 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Nowy rok, nowi 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Kampanię wspiera konkurs organizowany za pośrednictwem fanpage’a the:protocol, w którym można wygrać vouchery do sklepu Komputronik oraz gadżety serwisu theprotocol.it.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Komunikacji towarzyszy szeroka współpraca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z branżowymi influencerami: 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Piotr Programista. Instalki, Davitech, Szhakal, niantyfan, Damian Olszewski – Praktycznie o pieniądzach.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Kampania ruszyła 12 stycznia i potrwa do końca lutego 2023 r. Za jej realizację odpowiedzialna jest agencja 25wat.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708" w:firstLine="0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Fira Code" w:cs="Fira Code" w:eastAsia="Fira Code" w:hAnsi="Fira Cod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Code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63241" cy="26297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C7DA6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 w:val="1"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 w:val="1"/>
    <w:rsid w:val="00C741CC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B93D5E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C3629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3629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36292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163093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 w:val="1"/>
    <w:unhideWhenUsed w:val="1"/>
    <w:rsid w:val="00F844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i-provider" w:customStyle="1">
    <w:name w:val="ui-provider"/>
    <w:basedOn w:val="Domylnaczcionkaakapitu"/>
    <w:rsid w:val="00961314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heprotocol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FiraCode-regular.ttf"/><Relationship Id="rId6" Type="http://schemas.openxmlformats.org/officeDocument/2006/relationships/font" Target="fonts/FiraCode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niv3vFYTmYXgy7GAEpiuqpM0bg==">AMUW2mXjIcOMpb+R/CHVFYpht50nTDA5THE5mUGve9FfrWBVA4K6bV+HWJj7seNrBubN+KH5pEdQZogcZhxjB96+oRZxfDM54Bu+yoNvzHPXPBxkKkyGE47L0AZnIkqw5rbcsInVugwNGQPz8IZiICGMh3NdBCwlS8Ps2W8yE9hUn5xKaFWPUbvFv9nM0YkPH6aEhmD2jSZbtw0qUhF+6iK0im72d2Tbz7tzt5d/HJFjqJwbuXEyNjoRQWjtYL83e9OHFSaAPbpfnwrjjEm630bgF4Xj+1dFNw3QWpnkgMnB4ot5gI50/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2023-01-25T10:52:00Z</dcterms:created>
  <dc:creator>Patrycja Kaleta</dc:creator>
</cp:coreProperties>
</file>