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393CE" w14:textId="77777777" w:rsidR="006D411E" w:rsidRDefault="006D411E" w:rsidP="00A01F23">
      <w:pPr>
        <w:ind w:left="-426" w:right="-852"/>
        <w:rPr>
          <w:rFonts w:ascii="Palatino Linotype" w:hAnsi="Palatino Linotype"/>
          <w:b/>
        </w:rPr>
      </w:pPr>
    </w:p>
    <w:p w14:paraId="221CDEA4" w14:textId="0402A112" w:rsidR="00B00BB0" w:rsidRPr="00502C2C" w:rsidRDefault="00B37772" w:rsidP="00A01F23">
      <w:pPr>
        <w:spacing w:after="120"/>
        <w:ind w:left="-426" w:right="-852"/>
        <w:jc w:val="center"/>
        <w:rPr>
          <w:rFonts w:ascii="Palatino Linotype" w:hAnsi="Palatino Linotype"/>
          <w:b/>
          <w:color w:val="000000" w:themeColor="text1"/>
          <w:sz w:val="24"/>
          <w:szCs w:val="24"/>
          <w:u w:val="single"/>
        </w:rPr>
      </w:pPr>
      <w:r>
        <w:rPr>
          <w:rFonts w:ascii="Palatino Linotype" w:hAnsi="Palatino Linotype"/>
          <w:b/>
          <w:color w:val="000000" w:themeColor="text1"/>
          <w:sz w:val="24"/>
          <w:szCs w:val="24"/>
          <w:u w:val="single"/>
        </w:rPr>
        <w:t xml:space="preserve">Nova colheita </w:t>
      </w:r>
      <w:r w:rsidR="00502C2C" w:rsidRPr="00502C2C">
        <w:rPr>
          <w:rFonts w:ascii="Palatino Linotype" w:hAnsi="Palatino Linotype"/>
          <w:b/>
          <w:color w:val="000000" w:themeColor="text1"/>
          <w:sz w:val="24"/>
          <w:szCs w:val="24"/>
          <w:u w:val="single"/>
        </w:rPr>
        <w:t>Herdade do Peso Reserva 2019</w:t>
      </w:r>
    </w:p>
    <w:p w14:paraId="5C8FCA26" w14:textId="2BD256F7" w:rsidR="009E29C7" w:rsidRPr="00B37772" w:rsidRDefault="00B37772" w:rsidP="00A01F23">
      <w:pPr>
        <w:spacing w:after="120"/>
        <w:ind w:left="-426" w:right="-852"/>
        <w:jc w:val="center"/>
        <w:rPr>
          <w:rFonts w:ascii="Palatino Linotype" w:hAnsi="Palatino Linotype"/>
          <w:b/>
          <w:color w:val="000000" w:themeColor="text1"/>
          <w:sz w:val="28"/>
          <w:szCs w:val="28"/>
        </w:rPr>
      </w:pPr>
      <w:r>
        <w:rPr>
          <w:rFonts w:ascii="Palatino Linotype" w:hAnsi="Palatino Linotype"/>
          <w:b/>
          <w:color w:val="000000" w:themeColor="text1"/>
          <w:sz w:val="28"/>
          <w:szCs w:val="28"/>
        </w:rPr>
        <w:t xml:space="preserve">DE </w:t>
      </w:r>
      <w:r w:rsidRPr="00B37772">
        <w:rPr>
          <w:rFonts w:ascii="Palatino Linotype" w:hAnsi="Palatino Linotype"/>
          <w:b/>
          <w:color w:val="000000" w:themeColor="text1"/>
          <w:sz w:val="28"/>
          <w:szCs w:val="28"/>
        </w:rPr>
        <w:t>UM PESO MAIS CRITERIOSO, DADO PELA NATUREZA</w:t>
      </w:r>
    </w:p>
    <w:p w14:paraId="37207681" w14:textId="77777777" w:rsidR="0052623B" w:rsidRPr="00581FE3" w:rsidRDefault="0052623B" w:rsidP="00A01F23">
      <w:pPr>
        <w:spacing w:after="120" w:line="276" w:lineRule="auto"/>
        <w:ind w:left="-426" w:right="-852"/>
        <w:jc w:val="both"/>
        <w:rPr>
          <w:rFonts w:ascii="Palatino Linotype" w:hAnsi="Palatino Linotype"/>
          <w:b/>
          <w:color w:val="000000" w:themeColor="text1"/>
          <w:sz w:val="4"/>
          <w:szCs w:val="4"/>
        </w:rPr>
      </w:pPr>
    </w:p>
    <w:p w14:paraId="3B4957A7" w14:textId="1A533E1F" w:rsidR="00502C2C" w:rsidRPr="008201CD" w:rsidRDefault="00D4732B" w:rsidP="00A01F23">
      <w:pPr>
        <w:spacing w:line="276" w:lineRule="auto"/>
        <w:ind w:left="-426" w:right="-852"/>
        <w:jc w:val="both"/>
        <w:rPr>
          <w:rFonts w:ascii="Palatino Linotype" w:hAnsi="Palatino Linotype"/>
          <w:b/>
          <w:color w:val="000000" w:themeColor="text1"/>
        </w:rPr>
      </w:pPr>
      <w:r w:rsidRPr="008201CD">
        <w:rPr>
          <w:rFonts w:ascii="Palatino Linotype" w:hAnsi="Palatino Linotype"/>
          <w:b/>
          <w:color w:val="000000" w:themeColor="text1"/>
        </w:rPr>
        <w:t>Press Release</w:t>
      </w:r>
      <w:r w:rsidR="00B34447" w:rsidRPr="008201CD">
        <w:rPr>
          <w:rFonts w:ascii="Palatino Linotype" w:hAnsi="Palatino Linotype"/>
          <w:b/>
          <w:color w:val="000000" w:themeColor="text1"/>
        </w:rPr>
        <w:t xml:space="preserve">, </w:t>
      </w:r>
      <w:r w:rsidR="004C4714">
        <w:rPr>
          <w:rFonts w:ascii="Palatino Linotype" w:hAnsi="Palatino Linotype"/>
          <w:b/>
          <w:color w:val="000000" w:themeColor="text1"/>
        </w:rPr>
        <w:t>9</w:t>
      </w:r>
      <w:r w:rsidR="005F2EDD" w:rsidRPr="008201CD">
        <w:rPr>
          <w:rFonts w:ascii="Palatino Linotype" w:hAnsi="Palatino Linotype"/>
          <w:b/>
          <w:color w:val="000000" w:themeColor="text1"/>
        </w:rPr>
        <w:t xml:space="preserve"> de </w:t>
      </w:r>
      <w:r w:rsidR="00502C2C" w:rsidRPr="008201CD">
        <w:rPr>
          <w:rFonts w:ascii="Palatino Linotype" w:hAnsi="Palatino Linotype"/>
          <w:b/>
          <w:color w:val="000000" w:themeColor="text1"/>
        </w:rPr>
        <w:t>fevereiro</w:t>
      </w:r>
      <w:r w:rsidR="0097197B" w:rsidRPr="008201CD">
        <w:rPr>
          <w:rFonts w:ascii="Palatino Linotype" w:hAnsi="Palatino Linotype"/>
          <w:b/>
          <w:color w:val="000000" w:themeColor="text1"/>
        </w:rPr>
        <w:t xml:space="preserve"> d</w:t>
      </w:r>
      <w:r w:rsidRPr="008201CD">
        <w:rPr>
          <w:rFonts w:ascii="Palatino Linotype" w:hAnsi="Palatino Linotype"/>
          <w:b/>
          <w:color w:val="000000" w:themeColor="text1"/>
        </w:rPr>
        <w:t>e 202</w:t>
      </w:r>
      <w:r w:rsidR="00502C2C" w:rsidRPr="008201CD">
        <w:rPr>
          <w:rFonts w:ascii="Palatino Linotype" w:hAnsi="Palatino Linotype"/>
          <w:b/>
          <w:color w:val="000000" w:themeColor="text1"/>
        </w:rPr>
        <w:t>3</w:t>
      </w:r>
      <w:r w:rsidRPr="008201CD">
        <w:rPr>
          <w:rFonts w:ascii="Palatino Linotype" w:hAnsi="Palatino Linotype"/>
          <w:b/>
          <w:color w:val="000000" w:themeColor="text1"/>
        </w:rPr>
        <w:t xml:space="preserve"> </w:t>
      </w:r>
      <w:r w:rsidR="00B34447" w:rsidRPr="008201CD">
        <w:rPr>
          <w:rFonts w:ascii="Palatino Linotype" w:hAnsi="Palatino Linotype"/>
          <w:b/>
          <w:color w:val="000000" w:themeColor="text1"/>
        </w:rPr>
        <w:t xml:space="preserve">– </w:t>
      </w:r>
      <w:r w:rsidR="00B122F1" w:rsidRPr="008201CD">
        <w:rPr>
          <w:rFonts w:ascii="Palatino Linotype" w:hAnsi="Palatino Linotype"/>
          <w:b/>
          <w:color w:val="000000" w:themeColor="text1"/>
        </w:rPr>
        <w:t xml:space="preserve">Entre </w:t>
      </w:r>
      <w:r w:rsidR="00F3066E" w:rsidRPr="008201CD">
        <w:rPr>
          <w:rFonts w:ascii="Palatino Linotype" w:hAnsi="Palatino Linotype"/>
          <w:b/>
          <w:color w:val="000000" w:themeColor="text1"/>
        </w:rPr>
        <w:t xml:space="preserve">os </w:t>
      </w:r>
      <w:r w:rsidR="00B122F1" w:rsidRPr="008201CD">
        <w:rPr>
          <w:rFonts w:ascii="Palatino Linotype" w:hAnsi="Palatino Linotype"/>
          <w:b/>
          <w:color w:val="000000" w:themeColor="text1"/>
        </w:rPr>
        <w:t>pés de vinha e</w:t>
      </w:r>
      <w:r w:rsidR="00F3066E" w:rsidRPr="008201CD">
        <w:rPr>
          <w:rFonts w:ascii="Palatino Linotype" w:hAnsi="Palatino Linotype"/>
          <w:b/>
          <w:color w:val="000000" w:themeColor="text1"/>
        </w:rPr>
        <w:t xml:space="preserve"> as</w:t>
      </w:r>
      <w:r w:rsidR="00B122F1" w:rsidRPr="008201CD">
        <w:rPr>
          <w:rFonts w:ascii="Palatino Linotype" w:hAnsi="Palatino Linotype"/>
          <w:b/>
          <w:color w:val="000000" w:themeColor="text1"/>
        </w:rPr>
        <w:t xml:space="preserve"> oliveiras milenares da Herdade do Peso</w:t>
      </w:r>
      <w:r w:rsidR="00E40BB3">
        <w:rPr>
          <w:rFonts w:ascii="Palatino Linotype" w:hAnsi="Palatino Linotype"/>
          <w:b/>
          <w:color w:val="000000" w:themeColor="text1"/>
        </w:rPr>
        <w:t>,</w:t>
      </w:r>
      <w:r w:rsidR="00B122F1" w:rsidRPr="008201CD">
        <w:rPr>
          <w:rFonts w:ascii="Palatino Linotype" w:hAnsi="Palatino Linotype"/>
          <w:b/>
          <w:color w:val="000000" w:themeColor="text1"/>
        </w:rPr>
        <w:t xml:space="preserve"> nasce </w:t>
      </w:r>
      <w:r w:rsidR="00E40BB3">
        <w:rPr>
          <w:rFonts w:ascii="Palatino Linotype" w:hAnsi="Palatino Linotype"/>
          <w:b/>
          <w:color w:val="000000" w:themeColor="text1"/>
        </w:rPr>
        <w:t>uma</w:t>
      </w:r>
      <w:r w:rsidR="00B122F1" w:rsidRPr="008201CD">
        <w:rPr>
          <w:rFonts w:ascii="Palatino Linotype" w:hAnsi="Palatino Linotype"/>
          <w:b/>
          <w:color w:val="000000" w:themeColor="text1"/>
        </w:rPr>
        <w:t xml:space="preserve"> nova colheita de Reserva Tinto. </w:t>
      </w:r>
      <w:r w:rsidR="00B34BB9">
        <w:rPr>
          <w:rFonts w:ascii="Palatino Linotype" w:hAnsi="Palatino Linotype"/>
          <w:b/>
          <w:color w:val="000000" w:themeColor="text1"/>
        </w:rPr>
        <w:t>2019 é f</w:t>
      </w:r>
      <w:r w:rsidR="006D7C16" w:rsidRPr="008201CD">
        <w:rPr>
          <w:rFonts w:ascii="Palatino Linotype" w:hAnsi="Palatino Linotype"/>
          <w:b/>
          <w:color w:val="000000" w:themeColor="text1"/>
        </w:rPr>
        <w:t xml:space="preserve">ruto de um processo </w:t>
      </w:r>
      <w:r w:rsidR="0005249A" w:rsidRPr="008201CD">
        <w:rPr>
          <w:rFonts w:ascii="Palatino Linotype" w:hAnsi="Palatino Linotype"/>
          <w:b/>
          <w:color w:val="000000" w:themeColor="text1"/>
        </w:rPr>
        <w:t xml:space="preserve">de criação </w:t>
      </w:r>
      <w:r w:rsidR="00B34BB9">
        <w:rPr>
          <w:rFonts w:ascii="Palatino Linotype" w:hAnsi="Palatino Linotype"/>
          <w:b/>
          <w:color w:val="000000" w:themeColor="text1"/>
        </w:rPr>
        <w:t xml:space="preserve">mais </w:t>
      </w:r>
      <w:r w:rsidR="006D7C16" w:rsidRPr="008201CD">
        <w:rPr>
          <w:rFonts w:ascii="Palatino Linotype" w:hAnsi="Palatino Linotype"/>
          <w:b/>
          <w:color w:val="000000" w:themeColor="text1"/>
        </w:rPr>
        <w:t>criterioso</w:t>
      </w:r>
      <w:r w:rsidR="00B37772">
        <w:rPr>
          <w:rFonts w:ascii="Palatino Linotype" w:hAnsi="Palatino Linotype"/>
          <w:b/>
          <w:color w:val="000000" w:themeColor="text1"/>
        </w:rPr>
        <w:t xml:space="preserve"> e </w:t>
      </w:r>
      <w:r w:rsidR="00991FB2">
        <w:rPr>
          <w:rFonts w:ascii="Palatino Linotype" w:hAnsi="Palatino Linotype"/>
          <w:b/>
          <w:color w:val="000000" w:themeColor="text1"/>
        </w:rPr>
        <w:t xml:space="preserve">do </w:t>
      </w:r>
      <w:r w:rsidR="00B37772">
        <w:rPr>
          <w:rFonts w:ascii="Palatino Linotype" w:hAnsi="Palatino Linotype"/>
          <w:b/>
          <w:color w:val="000000" w:themeColor="text1"/>
        </w:rPr>
        <w:t xml:space="preserve">melhor que a natureza tem para oferecer, </w:t>
      </w:r>
      <w:r w:rsidR="0005249A" w:rsidRPr="008201CD">
        <w:rPr>
          <w:rFonts w:ascii="Palatino Linotype" w:hAnsi="Palatino Linotype"/>
          <w:b/>
          <w:color w:val="000000" w:themeColor="text1"/>
        </w:rPr>
        <w:t>eleva</w:t>
      </w:r>
      <w:r w:rsidR="00B34BB9">
        <w:rPr>
          <w:rFonts w:ascii="Palatino Linotype" w:hAnsi="Palatino Linotype"/>
          <w:b/>
          <w:color w:val="000000" w:themeColor="text1"/>
        </w:rPr>
        <w:t>ndo</w:t>
      </w:r>
      <w:r w:rsidR="0005249A" w:rsidRPr="008201CD">
        <w:rPr>
          <w:rFonts w:ascii="Palatino Linotype" w:hAnsi="Palatino Linotype"/>
          <w:b/>
          <w:color w:val="000000" w:themeColor="text1"/>
        </w:rPr>
        <w:t xml:space="preserve"> o </w:t>
      </w:r>
      <w:r w:rsidR="00B122F1" w:rsidRPr="008201CD">
        <w:rPr>
          <w:rFonts w:ascii="Palatino Linotype" w:hAnsi="Palatino Linotype"/>
          <w:b/>
          <w:color w:val="000000" w:themeColor="text1"/>
        </w:rPr>
        <w:t xml:space="preserve">novo </w:t>
      </w:r>
      <w:r w:rsidR="0005249A" w:rsidRPr="008201CD">
        <w:rPr>
          <w:rFonts w:ascii="Palatino Linotype" w:hAnsi="Palatino Linotype"/>
          <w:b/>
          <w:color w:val="000000" w:themeColor="text1"/>
        </w:rPr>
        <w:t xml:space="preserve">Reserva para outro patamar. </w:t>
      </w:r>
    </w:p>
    <w:p w14:paraId="188D7EB4" w14:textId="77777777" w:rsidR="00796998" w:rsidRPr="008201CD" w:rsidRDefault="00796998" w:rsidP="00A01F23">
      <w:pPr>
        <w:spacing w:line="276" w:lineRule="auto"/>
        <w:ind w:left="-426" w:right="-852"/>
        <w:jc w:val="both"/>
        <w:rPr>
          <w:rFonts w:ascii="Palatino Linotype" w:hAnsi="Palatino Linotype"/>
          <w:b/>
          <w:color w:val="000000" w:themeColor="text1"/>
        </w:rPr>
      </w:pPr>
    </w:p>
    <w:p w14:paraId="6DA558DF" w14:textId="2B9B76C6" w:rsidR="00B122F1" w:rsidRPr="008201CD" w:rsidRDefault="00BD7163" w:rsidP="00A01F23">
      <w:pPr>
        <w:spacing w:line="276" w:lineRule="auto"/>
        <w:ind w:left="-426" w:right="-852"/>
        <w:jc w:val="both"/>
        <w:rPr>
          <w:rFonts w:ascii="Palatino Linotype" w:hAnsi="Palatino Linotype"/>
          <w:bCs/>
          <w:color w:val="000000" w:themeColor="text1"/>
        </w:rPr>
      </w:pPr>
      <w:r w:rsidRPr="00BD7163">
        <w:rPr>
          <w:rFonts w:ascii="Palatino Linotype" w:hAnsi="Palatino Linotype"/>
          <w:bCs/>
          <w:color w:val="000000" w:themeColor="text1"/>
        </w:rPr>
        <w:t>Combinando tradição e inovação</w:t>
      </w:r>
      <w:r>
        <w:rPr>
          <w:rFonts w:ascii="Palatino Linotype" w:hAnsi="Palatino Linotype"/>
          <w:bCs/>
          <w:color w:val="000000" w:themeColor="text1"/>
        </w:rPr>
        <w:t>, p</w:t>
      </w:r>
      <w:r w:rsidR="00B122F1" w:rsidRPr="008201CD">
        <w:rPr>
          <w:rFonts w:ascii="Palatino Linotype" w:hAnsi="Palatino Linotype"/>
          <w:bCs/>
          <w:color w:val="000000" w:themeColor="text1"/>
        </w:rPr>
        <w:t>ara o Herdade do Peso Reserva Tinto 2019 f</w:t>
      </w:r>
      <w:r w:rsidR="00B34BB9">
        <w:rPr>
          <w:rFonts w:ascii="Palatino Linotype" w:hAnsi="Palatino Linotype"/>
          <w:bCs/>
          <w:color w:val="000000" w:themeColor="text1"/>
        </w:rPr>
        <w:t>oi</w:t>
      </w:r>
      <w:r w:rsidR="00B122F1" w:rsidRPr="008201CD">
        <w:rPr>
          <w:rFonts w:ascii="Palatino Linotype" w:hAnsi="Palatino Linotype"/>
          <w:bCs/>
          <w:color w:val="000000" w:themeColor="text1"/>
        </w:rPr>
        <w:t xml:space="preserve"> selecionad</w:t>
      </w:r>
      <w:r w:rsidR="00B34BB9" w:rsidRPr="00B34BB9">
        <w:rPr>
          <w:rFonts w:ascii="Palatino Linotype" w:hAnsi="Palatino Linotype"/>
          <w:bCs/>
          <w:color w:val="000000" w:themeColor="text1"/>
        </w:rPr>
        <w:t>a</w:t>
      </w:r>
      <w:r w:rsidR="00B122F1" w:rsidRPr="00B34BB9">
        <w:rPr>
          <w:rFonts w:ascii="Palatino Linotype" w:hAnsi="Palatino Linotype"/>
          <w:bCs/>
          <w:color w:val="000000" w:themeColor="text1"/>
        </w:rPr>
        <w:t xml:space="preserve"> parte d</w:t>
      </w:r>
      <w:r w:rsidR="00B34BB9" w:rsidRPr="00B34BB9">
        <w:rPr>
          <w:rFonts w:ascii="Palatino Linotype" w:hAnsi="Palatino Linotype"/>
          <w:bCs/>
          <w:color w:val="000000" w:themeColor="text1"/>
        </w:rPr>
        <w:t xml:space="preserve">as uvas </w:t>
      </w:r>
      <w:r w:rsidR="00B122F1" w:rsidRPr="00B34BB9">
        <w:rPr>
          <w:rFonts w:ascii="Palatino Linotype" w:hAnsi="Palatino Linotype"/>
          <w:bCs/>
          <w:color w:val="000000" w:themeColor="text1"/>
        </w:rPr>
        <w:t>das melhores parcelas.</w:t>
      </w:r>
      <w:r w:rsidR="00B122F1" w:rsidRPr="008201CD">
        <w:rPr>
          <w:rFonts w:ascii="Palatino Linotype" w:hAnsi="Palatino Linotype"/>
          <w:bCs/>
          <w:color w:val="000000" w:themeColor="text1"/>
        </w:rPr>
        <w:t xml:space="preserve"> </w:t>
      </w:r>
      <w:r w:rsidR="00845CFD">
        <w:rPr>
          <w:rFonts w:ascii="Palatino Linotype" w:hAnsi="Palatino Linotype"/>
          <w:bCs/>
          <w:color w:val="000000" w:themeColor="text1"/>
        </w:rPr>
        <w:t xml:space="preserve">A </w:t>
      </w:r>
      <w:r w:rsidR="00845CFD" w:rsidRPr="003071E7">
        <w:rPr>
          <w:rFonts w:ascii="Palatino Linotype" w:hAnsi="Palatino Linotype"/>
          <w:bCs/>
          <w:color w:val="000000" w:themeColor="text1"/>
        </w:rPr>
        <w:t>Touriga Nacional</w:t>
      </w:r>
      <w:r w:rsidR="00845CFD">
        <w:rPr>
          <w:rFonts w:ascii="Palatino Linotype" w:hAnsi="Palatino Linotype"/>
          <w:bCs/>
          <w:color w:val="000000" w:themeColor="text1"/>
        </w:rPr>
        <w:t xml:space="preserve"> estreia-se no </w:t>
      </w:r>
      <w:r w:rsidR="00845CFD" w:rsidRPr="00845CFD">
        <w:rPr>
          <w:rFonts w:ascii="Palatino Linotype" w:hAnsi="Palatino Linotype"/>
          <w:bCs/>
          <w:i/>
          <w:iCs/>
          <w:color w:val="000000" w:themeColor="text1"/>
        </w:rPr>
        <w:t>blend</w:t>
      </w:r>
      <w:r w:rsidR="00845CFD">
        <w:rPr>
          <w:rFonts w:ascii="Palatino Linotype" w:hAnsi="Palatino Linotype"/>
          <w:bCs/>
          <w:color w:val="000000" w:themeColor="text1"/>
        </w:rPr>
        <w:t xml:space="preserve">, emprestando </w:t>
      </w:r>
      <w:r w:rsidR="00845CFD">
        <w:rPr>
          <w:rFonts w:ascii="Palatino Linotype" w:hAnsi="Palatino Linotype"/>
          <w:lang w:eastAsia="en-US"/>
        </w:rPr>
        <w:t>aromas a flores de bosque e reforça</w:t>
      </w:r>
      <w:r w:rsidR="00E64710">
        <w:rPr>
          <w:rFonts w:ascii="Palatino Linotype" w:hAnsi="Palatino Linotype"/>
          <w:lang w:eastAsia="en-US"/>
        </w:rPr>
        <w:t>ndo</w:t>
      </w:r>
      <w:r w:rsidR="00845CFD">
        <w:rPr>
          <w:rFonts w:ascii="Palatino Linotype" w:hAnsi="Palatino Linotype"/>
          <w:lang w:eastAsia="en-US"/>
        </w:rPr>
        <w:t xml:space="preserve"> a estrutura com taninos e frescura.</w:t>
      </w:r>
      <w:r w:rsidR="00E64710">
        <w:rPr>
          <w:rFonts w:ascii="Palatino Linotype" w:hAnsi="Palatino Linotype"/>
          <w:lang w:eastAsia="en-US"/>
        </w:rPr>
        <w:t xml:space="preserve"> </w:t>
      </w:r>
      <w:r w:rsidR="00B1171E">
        <w:rPr>
          <w:rFonts w:ascii="Palatino Linotype" w:hAnsi="Palatino Linotype"/>
          <w:lang w:eastAsia="en-US"/>
        </w:rPr>
        <w:t>Já o</w:t>
      </w:r>
      <w:r w:rsidR="00E64710">
        <w:rPr>
          <w:rFonts w:ascii="Palatino Linotype" w:hAnsi="Palatino Linotype"/>
          <w:lang w:eastAsia="en-US"/>
        </w:rPr>
        <w:t xml:space="preserve"> Alicante Bouschet </w:t>
      </w:r>
      <w:r w:rsidR="000B7521">
        <w:rPr>
          <w:rFonts w:ascii="Palatino Linotype" w:hAnsi="Palatino Linotype"/>
          <w:lang w:eastAsia="en-US"/>
        </w:rPr>
        <w:t xml:space="preserve">entrega intensidade de cor e fruta, ao passo que as restantes castas </w:t>
      </w:r>
      <w:r w:rsidR="00C930EC">
        <w:rPr>
          <w:rFonts w:ascii="Palatino Linotype" w:hAnsi="Palatino Linotype"/>
          <w:lang w:eastAsia="en-US"/>
        </w:rPr>
        <w:t>aumentam a complexidade e aportam sentido de lugar.</w:t>
      </w:r>
    </w:p>
    <w:p w14:paraId="4EA83597" w14:textId="77777777" w:rsidR="003F507D" w:rsidRPr="008201CD" w:rsidRDefault="003F507D" w:rsidP="00A01F23">
      <w:pPr>
        <w:spacing w:line="276" w:lineRule="auto"/>
        <w:ind w:left="-426" w:right="-852"/>
        <w:jc w:val="both"/>
        <w:rPr>
          <w:rFonts w:ascii="Palatino Linotype" w:hAnsi="Palatino Linotype"/>
          <w:bCs/>
          <w:color w:val="000000" w:themeColor="text1"/>
        </w:rPr>
      </w:pPr>
    </w:p>
    <w:p w14:paraId="1389FF3C" w14:textId="5A775079" w:rsidR="00796998" w:rsidRPr="008201CD" w:rsidRDefault="00796998" w:rsidP="00A01F23">
      <w:pPr>
        <w:spacing w:line="276" w:lineRule="auto"/>
        <w:ind w:left="-426" w:right="-852"/>
        <w:jc w:val="both"/>
        <w:rPr>
          <w:rFonts w:ascii="Palatino Linotype" w:hAnsi="Palatino Linotype"/>
          <w:bCs/>
          <w:i/>
          <w:iCs/>
          <w:color w:val="000000" w:themeColor="text1"/>
        </w:rPr>
      </w:pPr>
      <w:r w:rsidRPr="008201CD">
        <w:rPr>
          <w:rFonts w:ascii="Palatino Linotype" w:hAnsi="Palatino Linotype"/>
          <w:bCs/>
          <w:i/>
          <w:iCs/>
          <w:color w:val="000000" w:themeColor="text1"/>
        </w:rPr>
        <w:t>“Para a criação da nova colheita de Reserva usámos os</w:t>
      </w:r>
      <w:r w:rsidR="002D50D8" w:rsidRPr="008201CD">
        <w:rPr>
          <w:rFonts w:ascii="Palatino Linotype" w:hAnsi="Palatino Linotype"/>
          <w:bCs/>
          <w:i/>
          <w:iCs/>
          <w:color w:val="000000" w:themeColor="text1"/>
        </w:rPr>
        <w:t xml:space="preserve"> melhores</w:t>
      </w:r>
      <w:r w:rsidRPr="008201CD">
        <w:rPr>
          <w:rFonts w:ascii="Palatino Linotype" w:hAnsi="Palatino Linotype"/>
          <w:bCs/>
          <w:i/>
          <w:iCs/>
          <w:color w:val="000000" w:themeColor="text1"/>
        </w:rPr>
        <w:t xml:space="preserve"> </w:t>
      </w:r>
      <w:r w:rsidR="007E777E">
        <w:rPr>
          <w:rFonts w:ascii="Palatino Linotype" w:hAnsi="Palatino Linotype"/>
          <w:bCs/>
          <w:i/>
          <w:iCs/>
          <w:color w:val="000000" w:themeColor="text1"/>
        </w:rPr>
        <w:t>ingredientes</w:t>
      </w:r>
      <w:r w:rsidR="007E777E" w:rsidRPr="008201CD">
        <w:rPr>
          <w:rFonts w:ascii="Palatino Linotype" w:hAnsi="Palatino Linotype"/>
          <w:bCs/>
          <w:i/>
          <w:iCs/>
          <w:color w:val="000000" w:themeColor="text1"/>
        </w:rPr>
        <w:t xml:space="preserve"> </w:t>
      </w:r>
      <w:r w:rsidRPr="008201CD">
        <w:rPr>
          <w:rFonts w:ascii="Palatino Linotype" w:hAnsi="Palatino Linotype"/>
          <w:bCs/>
          <w:i/>
          <w:iCs/>
          <w:color w:val="000000" w:themeColor="text1"/>
        </w:rPr>
        <w:t xml:space="preserve">que a natureza nos dá, </w:t>
      </w:r>
      <w:r w:rsidR="002D50D8" w:rsidRPr="008201CD">
        <w:rPr>
          <w:rFonts w:ascii="Palatino Linotype" w:hAnsi="Palatino Linotype"/>
          <w:bCs/>
          <w:i/>
          <w:iCs/>
          <w:color w:val="000000" w:themeColor="text1"/>
        </w:rPr>
        <w:t xml:space="preserve">aos quais </w:t>
      </w:r>
      <w:r w:rsidRPr="008201CD">
        <w:rPr>
          <w:rFonts w:ascii="Palatino Linotype" w:hAnsi="Palatino Linotype"/>
          <w:bCs/>
          <w:i/>
          <w:iCs/>
          <w:color w:val="000000" w:themeColor="text1"/>
        </w:rPr>
        <w:t xml:space="preserve">juntámos materiais nobres e </w:t>
      </w:r>
      <w:r w:rsidR="00502C2C" w:rsidRPr="008201CD">
        <w:rPr>
          <w:rFonts w:ascii="Palatino Linotype" w:hAnsi="Palatino Linotype"/>
          <w:bCs/>
          <w:i/>
          <w:iCs/>
          <w:color w:val="000000" w:themeColor="text1"/>
        </w:rPr>
        <w:t>deix</w:t>
      </w:r>
      <w:r w:rsidRPr="008201CD">
        <w:rPr>
          <w:rFonts w:ascii="Palatino Linotype" w:hAnsi="Palatino Linotype"/>
          <w:bCs/>
          <w:i/>
          <w:iCs/>
          <w:color w:val="000000" w:themeColor="text1"/>
        </w:rPr>
        <w:t>á</w:t>
      </w:r>
      <w:r w:rsidR="00502C2C" w:rsidRPr="008201CD">
        <w:rPr>
          <w:rFonts w:ascii="Palatino Linotype" w:hAnsi="Palatino Linotype"/>
          <w:bCs/>
          <w:i/>
          <w:iCs/>
          <w:color w:val="000000" w:themeColor="text1"/>
        </w:rPr>
        <w:t>mos o tempo atuar</w:t>
      </w:r>
      <w:r w:rsidR="002D50D8" w:rsidRPr="008201CD">
        <w:rPr>
          <w:rFonts w:ascii="Palatino Linotype" w:hAnsi="Palatino Linotype"/>
          <w:bCs/>
          <w:i/>
          <w:iCs/>
          <w:color w:val="000000" w:themeColor="text1"/>
        </w:rPr>
        <w:t xml:space="preserve"> e </w:t>
      </w:r>
      <w:r w:rsidR="00502C2C" w:rsidRPr="008201CD">
        <w:rPr>
          <w:rFonts w:ascii="Palatino Linotype" w:hAnsi="Palatino Linotype"/>
          <w:bCs/>
          <w:i/>
          <w:iCs/>
          <w:color w:val="000000" w:themeColor="text1"/>
        </w:rPr>
        <w:t>fazer a sua magia.</w:t>
      </w:r>
      <w:r w:rsidRPr="008201CD">
        <w:rPr>
          <w:rFonts w:ascii="Palatino Linotype" w:hAnsi="Palatino Linotype"/>
          <w:bCs/>
          <w:i/>
          <w:iCs/>
          <w:color w:val="000000" w:themeColor="text1"/>
        </w:rPr>
        <w:t xml:space="preserve">” </w:t>
      </w:r>
      <w:r w:rsidR="00991FB2">
        <w:rPr>
          <w:rFonts w:ascii="Palatino Linotype" w:hAnsi="Palatino Linotype"/>
          <w:bCs/>
          <w:color w:val="000000" w:themeColor="text1"/>
        </w:rPr>
        <w:t>explica</w:t>
      </w:r>
      <w:r w:rsidRPr="008201CD">
        <w:rPr>
          <w:rFonts w:ascii="Palatino Linotype" w:hAnsi="Palatino Linotype"/>
          <w:bCs/>
          <w:color w:val="000000" w:themeColor="text1"/>
        </w:rPr>
        <w:t xml:space="preserve"> Luís Cabral de Almeida</w:t>
      </w:r>
      <w:r w:rsidR="002D50D8" w:rsidRPr="008201CD">
        <w:rPr>
          <w:rFonts w:ascii="Palatino Linotype" w:hAnsi="Palatino Linotype"/>
          <w:bCs/>
          <w:color w:val="000000" w:themeColor="text1"/>
        </w:rPr>
        <w:t xml:space="preserve">, </w:t>
      </w:r>
      <w:r w:rsidR="007E777E">
        <w:rPr>
          <w:rFonts w:ascii="Palatino Linotype" w:hAnsi="Palatino Linotype"/>
          <w:bCs/>
          <w:color w:val="000000" w:themeColor="text1"/>
        </w:rPr>
        <w:t>enólogo</w:t>
      </w:r>
      <w:r w:rsidR="002D50D8" w:rsidRPr="008201CD">
        <w:rPr>
          <w:rFonts w:ascii="Palatino Linotype" w:hAnsi="Palatino Linotype"/>
          <w:bCs/>
          <w:color w:val="000000" w:themeColor="text1"/>
        </w:rPr>
        <w:t xml:space="preserve"> da Sogrape no Alentejo.</w:t>
      </w:r>
      <w:r w:rsidRPr="008201CD">
        <w:rPr>
          <w:rFonts w:ascii="Palatino Linotype" w:hAnsi="Palatino Linotype"/>
          <w:bCs/>
          <w:color w:val="000000" w:themeColor="text1"/>
        </w:rPr>
        <w:t xml:space="preserve"> </w:t>
      </w:r>
      <w:r w:rsidRPr="008201CD">
        <w:rPr>
          <w:rFonts w:ascii="Palatino Linotype" w:hAnsi="Palatino Linotype"/>
          <w:bCs/>
          <w:i/>
          <w:iCs/>
          <w:color w:val="000000" w:themeColor="text1"/>
        </w:rPr>
        <w:t>“</w:t>
      </w:r>
      <w:r w:rsidR="002D50D8" w:rsidRPr="008201CD">
        <w:rPr>
          <w:rFonts w:ascii="Palatino Linotype" w:hAnsi="Palatino Linotype"/>
          <w:bCs/>
          <w:i/>
          <w:iCs/>
          <w:color w:val="000000" w:themeColor="text1"/>
        </w:rPr>
        <w:t>O</w:t>
      </w:r>
      <w:r w:rsidRPr="008201CD">
        <w:rPr>
          <w:rFonts w:ascii="Palatino Linotype" w:hAnsi="Palatino Linotype"/>
          <w:bCs/>
          <w:i/>
          <w:iCs/>
          <w:color w:val="000000" w:themeColor="text1"/>
        </w:rPr>
        <w:t xml:space="preserve"> resultado é um vinho</w:t>
      </w:r>
      <w:r w:rsidR="008555B4" w:rsidRPr="008201CD">
        <w:rPr>
          <w:rFonts w:ascii="Palatino Linotype" w:hAnsi="Palatino Linotype"/>
          <w:bCs/>
          <w:i/>
          <w:iCs/>
          <w:color w:val="000000" w:themeColor="text1"/>
        </w:rPr>
        <w:t xml:space="preserve"> surpreendente</w:t>
      </w:r>
      <w:r w:rsidR="00C16A11">
        <w:rPr>
          <w:rFonts w:ascii="Palatino Linotype" w:hAnsi="Palatino Linotype"/>
          <w:bCs/>
          <w:i/>
          <w:iCs/>
          <w:color w:val="000000" w:themeColor="text1"/>
        </w:rPr>
        <w:t xml:space="preserve">, </w:t>
      </w:r>
      <w:r w:rsidR="008555B4" w:rsidRPr="008201CD">
        <w:rPr>
          <w:rFonts w:ascii="Palatino Linotype" w:hAnsi="Palatino Linotype"/>
          <w:bCs/>
          <w:i/>
          <w:iCs/>
          <w:color w:val="000000" w:themeColor="text1"/>
        </w:rPr>
        <w:t xml:space="preserve">com uma </w:t>
      </w:r>
      <w:r w:rsidRPr="008201CD">
        <w:rPr>
          <w:rFonts w:ascii="Palatino Linotype" w:hAnsi="Palatino Linotype"/>
          <w:bCs/>
          <w:i/>
          <w:iCs/>
          <w:color w:val="000000" w:themeColor="text1"/>
        </w:rPr>
        <w:t xml:space="preserve">complexidade </w:t>
      </w:r>
      <w:r w:rsidR="00C16A11">
        <w:rPr>
          <w:rFonts w:ascii="Palatino Linotype" w:hAnsi="Palatino Linotype"/>
          <w:bCs/>
          <w:i/>
          <w:iCs/>
          <w:color w:val="000000" w:themeColor="text1"/>
        </w:rPr>
        <w:t xml:space="preserve">e elegância </w:t>
      </w:r>
      <w:r w:rsidRPr="008201CD">
        <w:rPr>
          <w:rFonts w:ascii="Palatino Linotype" w:hAnsi="Palatino Linotype"/>
          <w:bCs/>
          <w:i/>
          <w:iCs/>
          <w:color w:val="000000" w:themeColor="text1"/>
        </w:rPr>
        <w:t>única</w:t>
      </w:r>
      <w:r w:rsidR="00C16A11">
        <w:rPr>
          <w:rFonts w:ascii="Palatino Linotype" w:hAnsi="Palatino Linotype"/>
          <w:bCs/>
          <w:i/>
          <w:iCs/>
          <w:color w:val="000000" w:themeColor="text1"/>
        </w:rPr>
        <w:t>s</w:t>
      </w:r>
      <w:r w:rsidRPr="008201CD">
        <w:rPr>
          <w:rFonts w:ascii="Palatino Linotype" w:hAnsi="Palatino Linotype"/>
          <w:bCs/>
          <w:i/>
          <w:iCs/>
          <w:color w:val="000000" w:themeColor="text1"/>
        </w:rPr>
        <w:t>.”</w:t>
      </w:r>
    </w:p>
    <w:p w14:paraId="3987143F" w14:textId="77777777" w:rsidR="003F507D" w:rsidRPr="008201CD" w:rsidRDefault="003F507D" w:rsidP="00A01F23">
      <w:pPr>
        <w:spacing w:line="276" w:lineRule="auto"/>
        <w:ind w:left="-426" w:right="-852"/>
        <w:jc w:val="both"/>
        <w:rPr>
          <w:rFonts w:ascii="Palatino Linotype" w:hAnsi="Palatino Linotype"/>
          <w:bCs/>
          <w:color w:val="000000" w:themeColor="text1"/>
        </w:rPr>
      </w:pPr>
    </w:p>
    <w:p w14:paraId="3836749D" w14:textId="0109B585" w:rsidR="002D50D8" w:rsidRDefault="002D50D8" w:rsidP="00A01F23">
      <w:pPr>
        <w:spacing w:line="276" w:lineRule="auto"/>
        <w:ind w:left="-426" w:right="-852"/>
        <w:jc w:val="both"/>
        <w:rPr>
          <w:rFonts w:ascii="Palatino Linotype" w:hAnsi="Palatino Linotype"/>
          <w:bCs/>
          <w:color w:val="000000" w:themeColor="text1"/>
        </w:rPr>
      </w:pPr>
      <w:r w:rsidRPr="008201CD">
        <w:rPr>
          <w:rFonts w:ascii="Palatino Linotype" w:hAnsi="Palatino Linotype"/>
          <w:bCs/>
          <w:color w:val="000000" w:themeColor="text1"/>
        </w:rPr>
        <w:t xml:space="preserve">Este lançamento junta-se ao </w:t>
      </w:r>
      <w:r w:rsidR="00796998" w:rsidRPr="008201CD">
        <w:rPr>
          <w:rFonts w:ascii="Palatino Linotype" w:hAnsi="Palatino Linotype"/>
          <w:b/>
          <w:color w:val="000000" w:themeColor="text1"/>
        </w:rPr>
        <w:t>Parcelas</w:t>
      </w:r>
      <w:r w:rsidRPr="008201CD">
        <w:rPr>
          <w:rFonts w:ascii="Palatino Linotype" w:hAnsi="Palatino Linotype"/>
          <w:bCs/>
          <w:color w:val="000000" w:themeColor="text1"/>
        </w:rPr>
        <w:t xml:space="preserve"> e </w:t>
      </w:r>
      <w:r w:rsidR="00796998" w:rsidRPr="008201CD">
        <w:rPr>
          <w:rFonts w:ascii="Palatino Linotype" w:hAnsi="Palatino Linotype"/>
          <w:b/>
          <w:color w:val="000000" w:themeColor="text1"/>
        </w:rPr>
        <w:t>Revelado</w:t>
      </w:r>
      <w:r w:rsidRPr="008201CD">
        <w:rPr>
          <w:rFonts w:ascii="Palatino Linotype" w:hAnsi="Palatino Linotype"/>
          <w:bCs/>
          <w:color w:val="000000" w:themeColor="text1"/>
        </w:rPr>
        <w:t>, dois vinhos apresentados</w:t>
      </w:r>
      <w:r w:rsidR="003F507D" w:rsidRPr="008201CD">
        <w:rPr>
          <w:rFonts w:ascii="Palatino Linotype" w:hAnsi="Palatino Linotype"/>
          <w:bCs/>
          <w:color w:val="000000" w:themeColor="text1"/>
        </w:rPr>
        <w:t xml:space="preserve"> </w:t>
      </w:r>
      <w:r w:rsidR="00FD6C3D">
        <w:rPr>
          <w:rFonts w:ascii="Palatino Linotype" w:hAnsi="Palatino Linotype"/>
          <w:bCs/>
          <w:color w:val="000000" w:themeColor="text1"/>
        </w:rPr>
        <w:t>em</w:t>
      </w:r>
      <w:r w:rsidRPr="008201CD">
        <w:rPr>
          <w:rFonts w:ascii="Palatino Linotype" w:hAnsi="Palatino Linotype"/>
          <w:bCs/>
          <w:color w:val="000000" w:themeColor="text1"/>
        </w:rPr>
        <w:t xml:space="preserve"> 2022, e que compõem a gama </w:t>
      </w:r>
      <w:r w:rsidRPr="008201CD">
        <w:rPr>
          <w:rFonts w:ascii="Palatino Linotype" w:hAnsi="Palatino Linotype"/>
          <w:bCs/>
        </w:rPr>
        <w:t>permanente</w:t>
      </w:r>
      <w:r w:rsidR="00796998" w:rsidRPr="008201CD">
        <w:rPr>
          <w:rFonts w:ascii="Palatino Linotype" w:hAnsi="Palatino Linotype"/>
          <w:bCs/>
          <w:color w:val="000000" w:themeColor="text1"/>
        </w:rPr>
        <w:t xml:space="preserve"> </w:t>
      </w:r>
      <w:r w:rsidRPr="008201CD">
        <w:rPr>
          <w:rFonts w:ascii="Palatino Linotype" w:hAnsi="Palatino Linotype"/>
          <w:bCs/>
          <w:color w:val="000000" w:themeColor="text1"/>
        </w:rPr>
        <w:t xml:space="preserve">da </w:t>
      </w:r>
      <w:r w:rsidR="003071E7">
        <w:rPr>
          <w:rFonts w:ascii="Palatino Linotype" w:hAnsi="Palatino Linotype"/>
          <w:bCs/>
          <w:color w:val="000000" w:themeColor="text1"/>
        </w:rPr>
        <w:t>Herdade do Peso</w:t>
      </w:r>
      <w:r w:rsidRPr="008201CD">
        <w:rPr>
          <w:rFonts w:ascii="Palatino Linotype" w:hAnsi="Palatino Linotype"/>
          <w:bCs/>
          <w:color w:val="000000" w:themeColor="text1"/>
        </w:rPr>
        <w:t xml:space="preserve">. </w:t>
      </w:r>
      <w:r w:rsidR="003071E7">
        <w:rPr>
          <w:rFonts w:ascii="Palatino Linotype" w:hAnsi="Palatino Linotype"/>
          <w:bCs/>
          <w:color w:val="000000" w:themeColor="text1"/>
        </w:rPr>
        <w:t>As</w:t>
      </w:r>
      <w:r w:rsidRPr="008201CD">
        <w:rPr>
          <w:rFonts w:ascii="Palatino Linotype" w:hAnsi="Palatino Linotype"/>
          <w:bCs/>
          <w:color w:val="000000" w:themeColor="text1"/>
        </w:rPr>
        <w:t xml:space="preserve"> três criações são resultado de um trabalho de viticultura e enologia que começa na vinha, com a identificação de solos e a escolha de castas e clones que melhor se adequam às características de cada parcela, e termina na adega. </w:t>
      </w:r>
      <w:r w:rsidR="00B13273">
        <w:rPr>
          <w:rFonts w:ascii="Palatino Linotype" w:hAnsi="Palatino Linotype"/>
          <w:bCs/>
          <w:color w:val="000000" w:themeColor="text1"/>
        </w:rPr>
        <w:t>Concebidos s</w:t>
      </w:r>
      <w:r w:rsidRPr="008201CD">
        <w:rPr>
          <w:rFonts w:ascii="Palatino Linotype" w:hAnsi="Palatino Linotype"/>
          <w:bCs/>
          <w:color w:val="000000" w:themeColor="text1"/>
        </w:rPr>
        <w:t xml:space="preserve">ob a liderança de Luís Cabral de Almeida, </w:t>
      </w:r>
      <w:r w:rsidR="00B13273">
        <w:rPr>
          <w:rFonts w:ascii="Palatino Linotype" w:hAnsi="Palatino Linotype"/>
          <w:bCs/>
          <w:color w:val="000000" w:themeColor="text1"/>
        </w:rPr>
        <w:t xml:space="preserve">são </w:t>
      </w:r>
      <w:r w:rsidRPr="008201CD">
        <w:rPr>
          <w:rFonts w:ascii="Palatino Linotype" w:hAnsi="Palatino Linotype"/>
          <w:bCs/>
          <w:color w:val="000000" w:themeColor="text1"/>
        </w:rPr>
        <w:t xml:space="preserve">vinhos que respeitam a natureza e expressam de forma única a variedade ímpar de </w:t>
      </w:r>
      <w:r w:rsidRPr="00991FB2">
        <w:rPr>
          <w:rFonts w:ascii="Palatino Linotype" w:hAnsi="Palatino Linotype"/>
          <w:bCs/>
          <w:i/>
          <w:iCs/>
          <w:color w:val="000000" w:themeColor="text1"/>
        </w:rPr>
        <w:t>terroirs</w:t>
      </w:r>
      <w:r w:rsidRPr="008201CD">
        <w:rPr>
          <w:rFonts w:ascii="Palatino Linotype" w:hAnsi="Palatino Linotype"/>
          <w:bCs/>
          <w:color w:val="000000" w:themeColor="text1"/>
        </w:rPr>
        <w:t xml:space="preserve"> da Herdade do Peso.  </w:t>
      </w:r>
    </w:p>
    <w:p w14:paraId="48E48D40" w14:textId="77777777" w:rsidR="008201CD" w:rsidRPr="008201CD" w:rsidRDefault="008201CD" w:rsidP="00A01F23">
      <w:pPr>
        <w:spacing w:line="276" w:lineRule="auto"/>
        <w:ind w:left="-426" w:right="-852"/>
        <w:jc w:val="both"/>
        <w:rPr>
          <w:rFonts w:ascii="Palatino Linotype" w:hAnsi="Palatino Linotype"/>
          <w:bCs/>
          <w:color w:val="000000" w:themeColor="text1"/>
        </w:rPr>
      </w:pPr>
    </w:p>
    <w:p w14:paraId="13F4051B" w14:textId="7D5E8D9A" w:rsidR="00796998" w:rsidRPr="008201CD" w:rsidRDefault="003F507D" w:rsidP="00A01F23">
      <w:pPr>
        <w:spacing w:line="276" w:lineRule="auto"/>
        <w:ind w:left="-426" w:right="-852"/>
        <w:jc w:val="both"/>
        <w:rPr>
          <w:rFonts w:ascii="Palatino Linotype" w:hAnsi="Palatino Linotype"/>
          <w:bCs/>
          <w:color w:val="000000" w:themeColor="text1"/>
        </w:rPr>
      </w:pPr>
      <w:r w:rsidRPr="008201CD">
        <w:rPr>
          <w:rFonts w:ascii="Palatino Linotype" w:hAnsi="Palatino Linotype"/>
          <w:bCs/>
          <w:color w:val="000000" w:themeColor="text1"/>
        </w:rPr>
        <w:t>A par d</w:t>
      </w:r>
      <w:r w:rsidR="00991FB2">
        <w:rPr>
          <w:rFonts w:ascii="Palatino Linotype" w:hAnsi="Palatino Linotype"/>
          <w:bCs/>
          <w:color w:val="000000" w:themeColor="text1"/>
        </w:rPr>
        <w:t xml:space="preserve">os outros dois vinhos da </w:t>
      </w:r>
      <w:r w:rsidR="008555B4" w:rsidRPr="008201CD">
        <w:rPr>
          <w:rFonts w:ascii="Palatino Linotype" w:hAnsi="Palatino Linotype"/>
          <w:bCs/>
          <w:color w:val="000000" w:themeColor="text1"/>
        </w:rPr>
        <w:t>gama, Herdade do Peso Reserva 2019 apresenta uma nova imagem que tem a Natureza do Alentejo como protagonista. O rótulo</w:t>
      </w:r>
      <w:r w:rsidR="00991FB2">
        <w:rPr>
          <w:rFonts w:ascii="Palatino Linotype" w:hAnsi="Palatino Linotype"/>
          <w:bCs/>
          <w:color w:val="000000" w:themeColor="text1"/>
        </w:rPr>
        <w:t>,</w:t>
      </w:r>
      <w:r w:rsidR="008555B4" w:rsidRPr="008201CD">
        <w:rPr>
          <w:rFonts w:ascii="Palatino Linotype" w:hAnsi="Palatino Linotype"/>
          <w:bCs/>
          <w:color w:val="000000" w:themeColor="text1"/>
        </w:rPr>
        <w:t xml:space="preserve"> em tons de branco e cinza</w:t>
      </w:r>
      <w:r w:rsidR="00991FB2">
        <w:rPr>
          <w:rFonts w:ascii="Palatino Linotype" w:hAnsi="Palatino Linotype"/>
          <w:bCs/>
          <w:color w:val="000000" w:themeColor="text1"/>
        </w:rPr>
        <w:t>,</w:t>
      </w:r>
      <w:r w:rsidR="008555B4" w:rsidRPr="008201CD">
        <w:rPr>
          <w:rFonts w:ascii="Palatino Linotype" w:hAnsi="Palatino Linotype"/>
          <w:bCs/>
          <w:color w:val="000000" w:themeColor="text1"/>
        </w:rPr>
        <w:t xml:space="preserve"> destaca a origem do vinho a dourado. Uma mudança que </w:t>
      </w:r>
      <w:r w:rsidR="00796998" w:rsidRPr="008201CD">
        <w:rPr>
          <w:rFonts w:ascii="Palatino Linotype" w:hAnsi="Palatino Linotype"/>
          <w:bCs/>
          <w:color w:val="000000" w:themeColor="text1"/>
        </w:rPr>
        <w:t>reflete o posicionamento de Herdade do Peso como símbolo de modernidade e autenticidade.</w:t>
      </w:r>
    </w:p>
    <w:p w14:paraId="4100248D" w14:textId="77777777" w:rsidR="003071E7" w:rsidRDefault="003071E7" w:rsidP="00A01F23">
      <w:pPr>
        <w:spacing w:line="276" w:lineRule="auto"/>
        <w:ind w:left="-426" w:right="-852"/>
        <w:jc w:val="both"/>
        <w:rPr>
          <w:rFonts w:ascii="Palatino Linotype" w:hAnsi="Palatino Linotype"/>
          <w:bCs/>
          <w:color w:val="000000" w:themeColor="text1"/>
        </w:rPr>
      </w:pPr>
    </w:p>
    <w:p w14:paraId="27487CE0" w14:textId="2DDEDD92" w:rsidR="00502C2C" w:rsidRPr="008201CD" w:rsidRDefault="008555B4" w:rsidP="00A01F23">
      <w:pPr>
        <w:spacing w:line="276" w:lineRule="auto"/>
        <w:ind w:left="-426" w:right="-852"/>
        <w:jc w:val="both"/>
        <w:rPr>
          <w:rFonts w:ascii="Palatino Linotype" w:hAnsi="Palatino Linotype"/>
          <w:bCs/>
          <w:color w:val="000000" w:themeColor="text1"/>
        </w:rPr>
      </w:pPr>
      <w:r w:rsidRPr="008201CD">
        <w:rPr>
          <w:rFonts w:ascii="Palatino Linotype" w:hAnsi="Palatino Linotype"/>
          <w:bCs/>
          <w:color w:val="000000" w:themeColor="text1"/>
        </w:rPr>
        <w:t>C</w:t>
      </w:r>
      <w:r w:rsidR="00502C2C" w:rsidRPr="008201CD">
        <w:rPr>
          <w:rFonts w:ascii="Palatino Linotype" w:hAnsi="Palatino Linotype"/>
          <w:bCs/>
          <w:color w:val="000000" w:themeColor="text1"/>
        </w:rPr>
        <w:t xml:space="preserve">om uma complexidade e estrutura </w:t>
      </w:r>
      <w:r w:rsidR="004C4714">
        <w:rPr>
          <w:rFonts w:ascii="Palatino Linotype" w:hAnsi="Palatino Linotype"/>
          <w:bCs/>
          <w:color w:val="000000" w:themeColor="text1"/>
        </w:rPr>
        <w:t>notáveis</w:t>
      </w:r>
      <w:r w:rsidRPr="008201CD">
        <w:rPr>
          <w:rFonts w:ascii="Palatino Linotype" w:hAnsi="Palatino Linotype"/>
          <w:bCs/>
          <w:color w:val="000000" w:themeColor="text1"/>
        </w:rPr>
        <w:t xml:space="preserve">, </w:t>
      </w:r>
      <w:r w:rsidR="00991FB2" w:rsidRPr="008201CD">
        <w:rPr>
          <w:rFonts w:ascii="Palatino Linotype" w:hAnsi="Palatino Linotype"/>
          <w:bCs/>
          <w:color w:val="000000" w:themeColor="text1"/>
        </w:rPr>
        <w:t xml:space="preserve">Herdade do Peso Reserva Tinto 2019 </w:t>
      </w:r>
      <w:r w:rsidR="00C930EC" w:rsidRPr="008201CD">
        <w:rPr>
          <w:rFonts w:ascii="Palatino Linotype" w:hAnsi="Palatino Linotype"/>
          <w:bCs/>
          <w:color w:val="000000" w:themeColor="text1"/>
        </w:rPr>
        <w:t>estagi</w:t>
      </w:r>
      <w:r w:rsidR="00C930EC">
        <w:rPr>
          <w:rFonts w:ascii="Palatino Linotype" w:hAnsi="Palatino Linotype"/>
          <w:bCs/>
          <w:color w:val="000000" w:themeColor="text1"/>
        </w:rPr>
        <w:t>ou</w:t>
      </w:r>
      <w:r w:rsidR="00C930EC" w:rsidRPr="008201CD">
        <w:rPr>
          <w:rFonts w:ascii="Palatino Linotype" w:hAnsi="Palatino Linotype"/>
          <w:bCs/>
          <w:color w:val="000000" w:themeColor="text1"/>
        </w:rPr>
        <w:t xml:space="preserve"> 12 meses em barricas </w:t>
      </w:r>
      <w:r w:rsidR="00C930EC">
        <w:rPr>
          <w:rFonts w:ascii="Palatino Linotype" w:hAnsi="Palatino Linotype"/>
          <w:bCs/>
          <w:color w:val="000000" w:themeColor="text1"/>
        </w:rPr>
        <w:t xml:space="preserve">e tonéis </w:t>
      </w:r>
      <w:r w:rsidR="00C930EC" w:rsidRPr="008201CD">
        <w:rPr>
          <w:rFonts w:ascii="Palatino Linotype" w:hAnsi="Palatino Linotype"/>
          <w:bCs/>
          <w:color w:val="000000" w:themeColor="text1"/>
        </w:rPr>
        <w:t>de carvalho francês</w:t>
      </w:r>
      <w:r w:rsidR="00C930EC">
        <w:rPr>
          <w:rFonts w:ascii="Palatino Linotype" w:hAnsi="Palatino Linotype"/>
          <w:bCs/>
          <w:color w:val="000000" w:themeColor="text1"/>
        </w:rPr>
        <w:t xml:space="preserve"> e </w:t>
      </w:r>
      <w:r w:rsidRPr="008201CD">
        <w:rPr>
          <w:rFonts w:ascii="Palatino Linotype" w:hAnsi="Palatino Linotype"/>
          <w:bCs/>
          <w:color w:val="000000" w:themeColor="text1"/>
        </w:rPr>
        <w:t xml:space="preserve">está pronto para prova, mas </w:t>
      </w:r>
      <w:r w:rsidR="003071E7">
        <w:rPr>
          <w:rFonts w:ascii="Palatino Linotype" w:hAnsi="Palatino Linotype"/>
          <w:bCs/>
          <w:color w:val="000000" w:themeColor="text1"/>
        </w:rPr>
        <w:t>beneficiará, também, de uma</w:t>
      </w:r>
      <w:r w:rsidRPr="008201CD">
        <w:rPr>
          <w:rFonts w:ascii="Palatino Linotype" w:hAnsi="Palatino Linotype"/>
          <w:bCs/>
          <w:color w:val="000000" w:themeColor="text1"/>
        </w:rPr>
        <w:t xml:space="preserve"> boa evolução</w:t>
      </w:r>
      <w:r w:rsidR="003071E7">
        <w:rPr>
          <w:rFonts w:ascii="Palatino Linotype" w:hAnsi="Palatino Linotype"/>
          <w:bCs/>
          <w:color w:val="000000" w:themeColor="text1"/>
        </w:rPr>
        <w:t xml:space="preserve"> em garrafa</w:t>
      </w:r>
      <w:r w:rsidR="00175848">
        <w:rPr>
          <w:rFonts w:ascii="Palatino Linotype" w:hAnsi="Palatino Linotype"/>
          <w:bCs/>
          <w:color w:val="000000" w:themeColor="text1"/>
        </w:rPr>
        <w:t xml:space="preserve"> durante vários anos</w:t>
      </w:r>
      <w:r w:rsidR="008201CD">
        <w:rPr>
          <w:rFonts w:ascii="Palatino Linotype" w:hAnsi="Palatino Linotype"/>
          <w:bCs/>
          <w:color w:val="000000" w:themeColor="text1"/>
        </w:rPr>
        <w:t>.</w:t>
      </w:r>
      <w:r w:rsidR="008A7FCC">
        <w:rPr>
          <w:rFonts w:ascii="Palatino Linotype" w:hAnsi="Palatino Linotype"/>
          <w:bCs/>
          <w:color w:val="000000" w:themeColor="text1"/>
        </w:rPr>
        <w:t xml:space="preserve"> </w:t>
      </w:r>
      <w:r w:rsidRPr="008201CD">
        <w:rPr>
          <w:rFonts w:ascii="Palatino Linotype" w:hAnsi="Palatino Linotype"/>
          <w:bCs/>
          <w:color w:val="000000" w:themeColor="text1"/>
        </w:rPr>
        <w:t>D</w:t>
      </w:r>
      <w:r w:rsidR="00502C2C" w:rsidRPr="008201CD">
        <w:rPr>
          <w:rFonts w:ascii="Palatino Linotype" w:hAnsi="Palatino Linotype"/>
          <w:bCs/>
          <w:color w:val="000000" w:themeColor="text1"/>
        </w:rPr>
        <w:t xml:space="preserve">isponível no mercado com um PVP recomendado (indicativo e não vinculativo) de 25,00€. </w:t>
      </w:r>
    </w:p>
    <w:p w14:paraId="571BF628" w14:textId="77777777" w:rsidR="008201CD" w:rsidRDefault="008201CD" w:rsidP="00A01F23">
      <w:pPr>
        <w:spacing w:line="276" w:lineRule="auto"/>
        <w:ind w:left="-426" w:right="-852"/>
        <w:jc w:val="both"/>
        <w:rPr>
          <w:rFonts w:ascii="Palatino Linotype" w:hAnsi="Palatino Linotype"/>
          <w:bCs/>
        </w:rPr>
      </w:pPr>
    </w:p>
    <w:p w14:paraId="66094C50" w14:textId="0B5F03A8" w:rsidR="00706665" w:rsidRPr="00581FE3" w:rsidRDefault="00D3431B" w:rsidP="00A01F23">
      <w:pPr>
        <w:spacing w:line="276" w:lineRule="auto"/>
        <w:ind w:left="-426" w:right="-852"/>
        <w:jc w:val="both"/>
        <w:rPr>
          <w:rFonts w:ascii="Palatino Linotype" w:hAnsi="Palatino Linotype"/>
          <w:bCs/>
          <w:sz w:val="20"/>
          <w:szCs w:val="20"/>
        </w:rPr>
      </w:pPr>
      <w:r w:rsidRPr="00581FE3">
        <w:rPr>
          <w:rFonts w:ascii="Palatino Linotype" w:hAnsi="Palatino Linotype"/>
          <w:bCs/>
          <w:sz w:val="20"/>
          <w:szCs w:val="20"/>
        </w:rPr>
        <w:t xml:space="preserve">Mais informação em </w:t>
      </w:r>
      <w:hyperlink r:id="rId11" w:history="1">
        <w:r w:rsidRPr="00581FE3">
          <w:rPr>
            <w:rStyle w:val="Hiperligao"/>
            <w:rFonts w:ascii="Palatino Linotype" w:hAnsi="Palatino Linotype"/>
            <w:bCs/>
            <w:sz w:val="20"/>
            <w:szCs w:val="20"/>
          </w:rPr>
          <w:t>www.herdadedopeso.com</w:t>
        </w:r>
      </w:hyperlink>
      <w:r w:rsidRPr="00581FE3">
        <w:rPr>
          <w:rFonts w:ascii="Palatino Linotype" w:hAnsi="Palatino Linotype"/>
          <w:bCs/>
          <w:sz w:val="20"/>
          <w:szCs w:val="20"/>
        </w:rPr>
        <w:t xml:space="preserve">. </w:t>
      </w:r>
    </w:p>
    <w:sectPr w:rsidR="00706665" w:rsidRPr="00581FE3" w:rsidSect="00F13DE1">
      <w:headerReference w:type="default" r:id="rId12"/>
      <w:footerReference w:type="default" r:id="rId13"/>
      <w:pgSz w:w="11906" w:h="16838"/>
      <w:pgMar w:top="1985" w:right="1701" w:bottom="1417" w:left="1701" w:header="708" w:footer="7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8DDF3" w14:textId="77777777" w:rsidR="00350F6C" w:rsidRDefault="00350F6C" w:rsidP="00990EE1">
      <w:r>
        <w:separator/>
      </w:r>
    </w:p>
  </w:endnote>
  <w:endnote w:type="continuationSeparator" w:id="0">
    <w:p w14:paraId="0D9A01D0" w14:textId="77777777" w:rsidR="00350F6C" w:rsidRDefault="00350F6C" w:rsidP="0099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62FF6" w14:textId="2F5A3961" w:rsidR="00EF2E48" w:rsidRPr="00EF2E48" w:rsidRDefault="00A01F23" w:rsidP="00A01F23">
    <w:pPr>
      <w:pBdr>
        <w:top w:val="single" w:sz="8" w:space="1" w:color="A6A6A6"/>
      </w:pBdr>
      <w:tabs>
        <w:tab w:val="center" w:pos="4252"/>
        <w:tab w:val="right" w:pos="8504"/>
      </w:tabs>
      <w:ind w:left="-426"/>
      <w:rPr>
        <w:rFonts w:ascii="Palatino Linotype" w:hAnsi="Palatino Linotype"/>
        <w:sz w:val="14"/>
        <w:szCs w:val="16"/>
      </w:rPr>
    </w:pPr>
    <w:r w:rsidRPr="006D411E">
      <w:rPr>
        <w:rFonts w:ascii="Palatino Linotype" w:hAnsi="Palatino Linotype"/>
        <w:noProof/>
        <w:sz w:val="14"/>
        <w:szCs w:val="14"/>
        <w:lang w:val="en-GB"/>
      </w:rPr>
      <w:drawing>
        <wp:anchor distT="0" distB="0" distL="114300" distR="114300" simplePos="0" relativeHeight="251659776" behindDoc="1" locked="0" layoutInCell="1" allowOverlap="1" wp14:anchorId="309253B8" wp14:editId="3F7A4E8C">
          <wp:simplePos x="0" y="0"/>
          <wp:positionH relativeFrom="column">
            <wp:posOffset>4709682</wp:posOffset>
          </wp:positionH>
          <wp:positionV relativeFrom="paragraph">
            <wp:posOffset>142658</wp:posOffset>
          </wp:positionV>
          <wp:extent cx="1219835" cy="718185"/>
          <wp:effectExtent l="0" t="0" r="0" b="5715"/>
          <wp:wrapTight wrapText="bothSides">
            <wp:wrapPolygon edited="0">
              <wp:start x="0" y="0"/>
              <wp:lineTo x="0" y="21199"/>
              <wp:lineTo x="21251" y="21199"/>
              <wp:lineTo x="21251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2E48" w:rsidRPr="00EF2E48">
      <w:rPr>
        <w:rFonts w:ascii="Palatino Linotype" w:hAnsi="Palatino Linotype"/>
        <w:sz w:val="14"/>
        <w:szCs w:val="16"/>
      </w:rPr>
      <w:t>Para mais informações, por favor contate:</w:t>
    </w:r>
    <w:r w:rsidR="00EF2E48" w:rsidRPr="00EF2E48">
      <w:rPr>
        <w:rFonts w:ascii="Palatino Linotype" w:hAnsi="Palatino Linotype"/>
      </w:rPr>
      <w:t xml:space="preserve"> </w:t>
    </w:r>
  </w:p>
  <w:p w14:paraId="46418466" w14:textId="2AD7AED0" w:rsidR="00502C2C" w:rsidRDefault="00EF2E48" w:rsidP="00A01F23">
    <w:pPr>
      <w:pStyle w:val="Rodap"/>
      <w:tabs>
        <w:tab w:val="clear" w:pos="8504"/>
        <w:tab w:val="right" w:pos="9026"/>
      </w:tabs>
      <w:ind w:left="-426"/>
      <w:rPr>
        <w:rFonts w:ascii="Palatino Linotype" w:hAnsi="Palatino Linotype"/>
        <w:sz w:val="14"/>
        <w:szCs w:val="14"/>
        <w:lang w:val="en-GB"/>
      </w:rPr>
    </w:pPr>
    <w:r w:rsidRPr="006D411E">
      <w:rPr>
        <w:rFonts w:ascii="Palatino Linotype" w:hAnsi="Palatino Linotype"/>
        <w:sz w:val="14"/>
        <w:szCs w:val="14"/>
        <w:lang w:val="en-GB"/>
      </w:rPr>
      <w:t>LIFT Consulting</w:t>
    </w:r>
    <w:r w:rsidR="006D411E" w:rsidRPr="006D411E">
      <w:rPr>
        <w:rFonts w:ascii="Palatino Linotype" w:hAnsi="Palatino Linotype"/>
        <w:sz w:val="14"/>
        <w:szCs w:val="14"/>
        <w:lang w:val="en-GB"/>
      </w:rPr>
      <w:t xml:space="preserve"> – </w:t>
    </w:r>
    <w:r w:rsidR="00502C2C">
      <w:rPr>
        <w:rFonts w:ascii="Palatino Linotype" w:hAnsi="Palatino Linotype"/>
        <w:sz w:val="14"/>
        <w:szCs w:val="14"/>
        <w:lang w:val="en-GB"/>
      </w:rPr>
      <w:t>Raquel Campos</w:t>
    </w:r>
  </w:p>
  <w:p w14:paraId="701AC9AE" w14:textId="2BBFC45D" w:rsidR="00EF2E48" w:rsidRPr="006D411E" w:rsidRDefault="00EF2E48" w:rsidP="00A01F23">
    <w:pPr>
      <w:pStyle w:val="Rodap"/>
      <w:tabs>
        <w:tab w:val="clear" w:pos="8504"/>
        <w:tab w:val="right" w:pos="9026"/>
      </w:tabs>
      <w:ind w:left="-426"/>
      <w:rPr>
        <w:rFonts w:ascii="Palatino Linotype" w:hAnsi="Palatino Linotype"/>
        <w:sz w:val="14"/>
        <w:szCs w:val="14"/>
        <w:lang w:val="en-GB"/>
      </w:rPr>
    </w:pPr>
    <w:r w:rsidRPr="006D411E">
      <w:rPr>
        <w:rFonts w:ascii="Palatino Linotype" w:hAnsi="Palatino Linotype"/>
        <w:sz w:val="14"/>
        <w:szCs w:val="14"/>
        <w:lang w:val="en-GB"/>
      </w:rPr>
      <w:t xml:space="preserve">Email: </w:t>
    </w:r>
    <w:hyperlink r:id="rId2" w:history="1">
      <w:r w:rsidR="00502C2C" w:rsidRPr="00403FB1">
        <w:rPr>
          <w:rStyle w:val="Hiperligao"/>
          <w:rFonts w:ascii="Palatino Linotype" w:hAnsi="Palatino Linotype"/>
          <w:sz w:val="14"/>
          <w:szCs w:val="14"/>
          <w:lang w:val="en-GB"/>
        </w:rPr>
        <w:t>Raquel.campos@lift.com.pt</w:t>
      </w:r>
    </w:hyperlink>
    <w:r w:rsidR="00502C2C">
      <w:rPr>
        <w:rFonts w:ascii="Palatino Linotype" w:hAnsi="Palatino Linotype"/>
        <w:sz w:val="14"/>
        <w:szCs w:val="14"/>
        <w:lang w:val="en-GB"/>
      </w:rPr>
      <w:t xml:space="preserve"> </w:t>
    </w:r>
  </w:p>
  <w:p w14:paraId="04C48C55" w14:textId="1113B44B" w:rsidR="00EF2E48" w:rsidRPr="007E65CB" w:rsidRDefault="00A01F23" w:rsidP="00A01F23">
    <w:pPr>
      <w:pStyle w:val="Rodap"/>
      <w:tabs>
        <w:tab w:val="clear" w:pos="8504"/>
        <w:tab w:val="right" w:pos="9026"/>
      </w:tabs>
      <w:ind w:left="-426"/>
      <w:rPr>
        <w:sz w:val="14"/>
        <w:szCs w:val="14"/>
        <w:lang w:val="en-US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03484517" wp14:editId="2870B5C1">
          <wp:simplePos x="0" y="0"/>
          <wp:positionH relativeFrom="column">
            <wp:posOffset>-261772</wp:posOffset>
          </wp:positionH>
          <wp:positionV relativeFrom="paragraph">
            <wp:posOffset>145053</wp:posOffset>
          </wp:positionV>
          <wp:extent cx="688975" cy="196850"/>
          <wp:effectExtent l="0" t="0" r="0" b="0"/>
          <wp:wrapTight wrapText="bothSides">
            <wp:wrapPolygon edited="0">
              <wp:start x="0" y="0"/>
              <wp:lineTo x="0" y="18813"/>
              <wp:lineTo x="20903" y="18813"/>
              <wp:lineTo x="20903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4" w:history="1">
      <w:r w:rsidR="00EF2E48" w:rsidRPr="00EF2E48">
        <w:rPr>
          <w:rStyle w:val="Hiperligao"/>
          <w:rFonts w:ascii="Palatino Linotype" w:hAnsi="Palatino Linotype"/>
          <w:sz w:val="14"/>
          <w:szCs w:val="14"/>
          <w:lang w:val="fr-FR"/>
        </w:rPr>
        <w:t>www.sogrape.com</w:t>
      </w:r>
    </w:hyperlink>
    <w:r w:rsidR="00EF2E48">
      <w:rPr>
        <w:sz w:val="14"/>
        <w:szCs w:val="14"/>
        <w:lang w:val="fr-FR"/>
      </w:rPr>
      <w:t xml:space="preserve"> </w:t>
    </w:r>
    <w:r w:rsidR="00EF2E48" w:rsidRPr="007E65CB">
      <w:rPr>
        <w:sz w:val="18"/>
        <w:szCs w:val="16"/>
        <w:lang w:val="en-US"/>
      </w:rPr>
      <w:tab/>
    </w:r>
    <w:r w:rsidR="00EF2E48" w:rsidRPr="007E65CB">
      <w:rPr>
        <w:sz w:val="18"/>
        <w:szCs w:val="16"/>
        <w:lang w:val="en-US"/>
      </w:rPr>
      <w:tab/>
      <w:t xml:space="preserve">       </w:t>
    </w:r>
  </w:p>
  <w:p w14:paraId="63AE65DD" w14:textId="6ABDDEA8" w:rsidR="00990EE1" w:rsidRDefault="008A547B" w:rsidP="00A01F23">
    <w:pPr>
      <w:pStyle w:val="Rodap"/>
      <w:ind w:left="-426"/>
    </w:pPr>
    <w:r>
      <w:rPr>
        <w:noProof/>
      </w:rPr>
      <w:pict w14:anchorId="68248D27">
        <v:shapetype id="_x0000_t202" coordsize="21600,21600" o:spt="202" path="m,l,21600r21600,l21600,xe">
          <v:stroke joinstyle="miter"/>
          <v:path gradientshapeok="t" o:connecttype="rect"/>
        </v:shapetype>
        <v:shape id="Text Box 31" o:spid="_x0000_s1025" type="#_x0000_t202" style="position:absolute;left:0;text-align:left;margin-left:-29.35pt;margin-top:20.15pt;width:193.45pt;height:20.65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" stroked="f">
          <v:textbox style="mso-next-textbox:#Text Box 31">
            <w:txbxContent>
              <w:p w14:paraId="4B3B5DBE" w14:textId="77777777" w:rsidR="00EF2E48" w:rsidRPr="00EF2E48" w:rsidRDefault="00EF2E48" w:rsidP="00EF2E48">
                <w:pPr>
                  <w:rPr>
                    <w:rFonts w:ascii="Palatino Linotype" w:hAnsi="Palatino Linotype"/>
                    <w:sz w:val="18"/>
                  </w:rPr>
                </w:pPr>
                <w:r w:rsidRPr="00EF2E48">
                  <w:rPr>
                    <w:rFonts w:ascii="Palatino Linotype" w:hAnsi="Palatino Linotype"/>
                    <w:sz w:val="18"/>
                  </w:rPr>
                  <w:t>Seja responsável. Beba com moderação.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EC199" w14:textId="77777777" w:rsidR="00350F6C" w:rsidRDefault="00350F6C" w:rsidP="00990EE1">
      <w:r>
        <w:separator/>
      </w:r>
    </w:p>
  </w:footnote>
  <w:footnote w:type="continuationSeparator" w:id="0">
    <w:p w14:paraId="69C1A447" w14:textId="77777777" w:rsidR="00350F6C" w:rsidRDefault="00350F6C" w:rsidP="0099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B94F2" w14:textId="351BACF2" w:rsidR="00990EE1" w:rsidRPr="00955536" w:rsidRDefault="00955536" w:rsidP="00955536">
    <w:pPr>
      <w:pStyle w:val="Cabealho"/>
      <w:jc w:val="cent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01C6A226" wp14:editId="7AD2AA48">
          <wp:simplePos x="0" y="0"/>
          <wp:positionH relativeFrom="column">
            <wp:posOffset>1957070</wp:posOffset>
          </wp:positionH>
          <wp:positionV relativeFrom="paragraph">
            <wp:posOffset>-251267</wp:posOffset>
          </wp:positionV>
          <wp:extent cx="1483360" cy="948690"/>
          <wp:effectExtent l="0" t="0" r="2540" b="3810"/>
          <wp:wrapTight wrapText="bothSides">
            <wp:wrapPolygon edited="0">
              <wp:start x="0" y="0"/>
              <wp:lineTo x="0" y="21253"/>
              <wp:lineTo x="21360" y="21253"/>
              <wp:lineTo x="21360" y="0"/>
              <wp:lineTo x="0" y="0"/>
            </wp:wrapPolygon>
          </wp:wrapTight>
          <wp:docPr id="14" name="Imagem 1" descr="LOGO H 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m 1" descr="LOGO H 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948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17E3C"/>
    <w:multiLevelType w:val="hybridMultilevel"/>
    <w:tmpl w:val="A97C9F6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B6A70"/>
    <w:multiLevelType w:val="hybridMultilevel"/>
    <w:tmpl w:val="17349ACC"/>
    <w:lvl w:ilvl="0" w:tplc="ABD6B71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B6799F"/>
    <w:multiLevelType w:val="hybridMultilevel"/>
    <w:tmpl w:val="8840A192"/>
    <w:lvl w:ilvl="0" w:tplc="A894C8A2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532434">
    <w:abstractNumId w:val="0"/>
  </w:num>
  <w:num w:numId="2" w16cid:durableId="906116033">
    <w:abstractNumId w:val="2"/>
  </w:num>
  <w:num w:numId="3" w16cid:durableId="690643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06AB1"/>
    <w:rsid w:val="00002493"/>
    <w:rsid w:val="00012196"/>
    <w:rsid w:val="00021695"/>
    <w:rsid w:val="000301D6"/>
    <w:rsid w:val="00042211"/>
    <w:rsid w:val="000426F9"/>
    <w:rsid w:val="000449AC"/>
    <w:rsid w:val="00047F75"/>
    <w:rsid w:val="0005249A"/>
    <w:rsid w:val="00061EBB"/>
    <w:rsid w:val="00066D68"/>
    <w:rsid w:val="00092D97"/>
    <w:rsid w:val="000941E9"/>
    <w:rsid w:val="00096032"/>
    <w:rsid w:val="000B19A2"/>
    <w:rsid w:val="000B1C00"/>
    <w:rsid w:val="000B7521"/>
    <w:rsid w:val="000C3D93"/>
    <w:rsid w:val="000C7B25"/>
    <w:rsid w:val="000E58BA"/>
    <w:rsid w:val="00107E2A"/>
    <w:rsid w:val="00123C0A"/>
    <w:rsid w:val="0012761D"/>
    <w:rsid w:val="00127B54"/>
    <w:rsid w:val="00127EC5"/>
    <w:rsid w:val="00141966"/>
    <w:rsid w:val="001419F1"/>
    <w:rsid w:val="0015429F"/>
    <w:rsid w:val="00154AE4"/>
    <w:rsid w:val="00154DAA"/>
    <w:rsid w:val="00175848"/>
    <w:rsid w:val="001A4043"/>
    <w:rsid w:val="001D163F"/>
    <w:rsid w:val="001D17A1"/>
    <w:rsid w:val="001E2994"/>
    <w:rsid w:val="001E5101"/>
    <w:rsid w:val="001F14BE"/>
    <w:rsid w:val="001F3DE9"/>
    <w:rsid w:val="001F6EF8"/>
    <w:rsid w:val="002044C0"/>
    <w:rsid w:val="00212953"/>
    <w:rsid w:val="002231FA"/>
    <w:rsid w:val="00240BC7"/>
    <w:rsid w:val="0027445A"/>
    <w:rsid w:val="00291102"/>
    <w:rsid w:val="00292E0C"/>
    <w:rsid w:val="002939F0"/>
    <w:rsid w:val="002A5EFD"/>
    <w:rsid w:val="002B0C25"/>
    <w:rsid w:val="002B3432"/>
    <w:rsid w:val="002B74A4"/>
    <w:rsid w:val="002C74A7"/>
    <w:rsid w:val="002D50D8"/>
    <w:rsid w:val="002E2812"/>
    <w:rsid w:val="002F3120"/>
    <w:rsid w:val="002F4159"/>
    <w:rsid w:val="003071E7"/>
    <w:rsid w:val="0031078F"/>
    <w:rsid w:val="0031488A"/>
    <w:rsid w:val="00315631"/>
    <w:rsid w:val="00336286"/>
    <w:rsid w:val="00350F6C"/>
    <w:rsid w:val="003638D5"/>
    <w:rsid w:val="0037419A"/>
    <w:rsid w:val="003845E0"/>
    <w:rsid w:val="003A316C"/>
    <w:rsid w:val="003D2537"/>
    <w:rsid w:val="003D3CED"/>
    <w:rsid w:val="003F39F5"/>
    <w:rsid w:val="003F507D"/>
    <w:rsid w:val="003F770E"/>
    <w:rsid w:val="00405761"/>
    <w:rsid w:val="004172F5"/>
    <w:rsid w:val="004177DB"/>
    <w:rsid w:val="00423EEB"/>
    <w:rsid w:val="00426248"/>
    <w:rsid w:val="004307FE"/>
    <w:rsid w:val="004442A0"/>
    <w:rsid w:val="00456C8E"/>
    <w:rsid w:val="00463B97"/>
    <w:rsid w:val="0047165C"/>
    <w:rsid w:val="00483F56"/>
    <w:rsid w:val="00484C20"/>
    <w:rsid w:val="00487BBA"/>
    <w:rsid w:val="004A4D66"/>
    <w:rsid w:val="004A5E79"/>
    <w:rsid w:val="004B7F1C"/>
    <w:rsid w:val="004C382E"/>
    <w:rsid w:val="004C4714"/>
    <w:rsid w:val="004D3618"/>
    <w:rsid w:val="004E2DF6"/>
    <w:rsid w:val="004E30F8"/>
    <w:rsid w:val="004E42C4"/>
    <w:rsid w:val="004F28FD"/>
    <w:rsid w:val="004F2C22"/>
    <w:rsid w:val="004F3438"/>
    <w:rsid w:val="00502C2C"/>
    <w:rsid w:val="00511B5A"/>
    <w:rsid w:val="00524C75"/>
    <w:rsid w:val="0052623B"/>
    <w:rsid w:val="00530631"/>
    <w:rsid w:val="005357B0"/>
    <w:rsid w:val="00556DE1"/>
    <w:rsid w:val="005659AF"/>
    <w:rsid w:val="00581582"/>
    <w:rsid w:val="00581FE3"/>
    <w:rsid w:val="0058211F"/>
    <w:rsid w:val="0059367A"/>
    <w:rsid w:val="005A717B"/>
    <w:rsid w:val="005A7F1E"/>
    <w:rsid w:val="005B52D5"/>
    <w:rsid w:val="005C0C52"/>
    <w:rsid w:val="005C6808"/>
    <w:rsid w:val="005F2EDD"/>
    <w:rsid w:val="00606AB1"/>
    <w:rsid w:val="00615D9A"/>
    <w:rsid w:val="00623006"/>
    <w:rsid w:val="00626668"/>
    <w:rsid w:val="00631333"/>
    <w:rsid w:val="0064462A"/>
    <w:rsid w:val="00657A44"/>
    <w:rsid w:val="0066007E"/>
    <w:rsid w:val="00664E25"/>
    <w:rsid w:val="0067089F"/>
    <w:rsid w:val="00675107"/>
    <w:rsid w:val="00676C7E"/>
    <w:rsid w:val="006913D8"/>
    <w:rsid w:val="00697CB1"/>
    <w:rsid w:val="006A64AD"/>
    <w:rsid w:val="006A6AC1"/>
    <w:rsid w:val="006B2188"/>
    <w:rsid w:val="006C4710"/>
    <w:rsid w:val="006C75D9"/>
    <w:rsid w:val="006D0144"/>
    <w:rsid w:val="006D411E"/>
    <w:rsid w:val="006D7C16"/>
    <w:rsid w:val="006E1281"/>
    <w:rsid w:val="006F12BF"/>
    <w:rsid w:val="00706665"/>
    <w:rsid w:val="00713C81"/>
    <w:rsid w:val="0071539E"/>
    <w:rsid w:val="00722CC5"/>
    <w:rsid w:val="007275DF"/>
    <w:rsid w:val="00732975"/>
    <w:rsid w:val="00737627"/>
    <w:rsid w:val="007676A2"/>
    <w:rsid w:val="00771E50"/>
    <w:rsid w:val="007726EA"/>
    <w:rsid w:val="0078100A"/>
    <w:rsid w:val="007811D8"/>
    <w:rsid w:val="00796998"/>
    <w:rsid w:val="007A3695"/>
    <w:rsid w:val="007B4C99"/>
    <w:rsid w:val="007C2BBF"/>
    <w:rsid w:val="007E13CE"/>
    <w:rsid w:val="007E777E"/>
    <w:rsid w:val="007F4371"/>
    <w:rsid w:val="008017C2"/>
    <w:rsid w:val="00806817"/>
    <w:rsid w:val="008075D7"/>
    <w:rsid w:val="008201CD"/>
    <w:rsid w:val="00842F4C"/>
    <w:rsid w:val="00845CFD"/>
    <w:rsid w:val="00855052"/>
    <w:rsid w:val="008555B4"/>
    <w:rsid w:val="0085650E"/>
    <w:rsid w:val="00860491"/>
    <w:rsid w:val="00860D35"/>
    <w:rsid w:val="0086581D"/>
    <w:rsid w:val="008662B6"/>
    <w:rsid w:val="00866814"/>
    <w:rsid w:val="0086785F"/>
    <w:rsid w:val="00883187"/>
    <w:rsid w:val="008A20E2"/>
    <w:rsid w:val="008A547B"/>
    <w:rsid w:val="008A7FCC"/>
    <w:rsid w:val="008B1323"/>
    <w:rsid w:val="008C247E"/>
    <w:rsid w:val="008D5A7B"/>
    <w:rsid w:val="008D7A63"/>
    <w:rsid w:val="0090677B"/>
    <w:rsid w:val="0091340F"/>
    <w:rsid w:val="00913AE3"/>
    <w:rsid w:val="0093411E"/>
    <w:rsid w:val="00935556"/>
    <w:rsid w:val="009474A8"/>
    <w:rsid w:val="00955536"/>
    <w:rsid w:val="0097197B"/>
    <w:rsid w:val="00977883"/>
    <w:rsid w:val="00990EE1"/>
    <w:rsid w:val="00991FB2"/>
    <w:rsid w:val="009A047D"/>
    <w:rsid w:val="009A2EFF"/>
    <w:rsid w:val="009A770F"/>
    <w:rsid w:val="009D22C3"/>
    <w:rsid w:val="009E29C7"/>
    <w:rsid w:val="009E3BAC"/>
    <w:rsid w:val="009F1A91"/>
    <w:rsid w:val="009F1F82"/>
    <w:rsid w:val="009F6809"/>
    <w:rsid w:val="009F6828"/>
    <w:rsid w:val="00A01F23"/>
    <w:rsid w:val="00A0206E"/>
    <w:rsid w:val="00A044B3"/>
    <w:rsid w:val="00A07185"/>
    <w:rsid w:val="00A12FCA"/>
    <w:rsid w:val="00A37865"/>
    <w:rsid w:val="00A474BB"/>
    <w:rsid w:val="00A52E14"/>
    <w:rsid w:val="00A57885"/>
    <w:rsid w:val="00A62036"/>
    <w:rsid w:val="00A750F5"/>
    <w:rsid w:val="00A77AAA"/>
    <w:rsid w:val="00A86270"/>
    <w:rsid w:val="00A93016"/>
    <w:rsid w:val="00AA19E9"/>
    <w:rsid w:val="00AB3F56"/>
    <w:rsid w:val="00AC1309"/>
    <w:rsid w:val="00AD2F03"/>
    <w:rsid w:val="00AD35E5"/>
    <w:rsid w:val="00AD49EE"/>
    <w:rsid w:val="00AF0525"/>
    <w:rsid w:val="00B00BB0"/>
    <w:rsid w:val="00B1171E"/>
    <w:rsid w:val="00B122F1"/>
    <w:rsid w:val="00B13273"/>
    <w:rsid w:val="00B24E98"/>
    <w:rsid w:val="00B34447"/>
    <w:rsid w:val="00B34BB9"/>
    <w:rsid w:val="00B37772"/>
    <w:rsid w:val="00B5638F"/>
    <w:rsid w:val="00B61215"/>
    <w:rsid w:val="00B61B5D"/>
    <w:rsid w:val="00B6271A"/>
    <w:rsid w:val="00B64ED8"/>
    <w:rsid w:val="00B67DA9"/>
    <w:rsid w:val="00B828AA"/>
    <w:rsid w:val="00B9494E"/>
    <w:rsid w:val="00BA5A40"/>
    <w:rsid w:val="00BA64F7"/>
    <w:rsid w:val="00BA7FC1"/>
    <w:rsid w:val="00BB1B6F"/>
    <w:rsid w:val="00BB752A"/>
    <w:rsid w:val="00BD7163"/>
    <w:rsid w:val="00BE1A6C"/>
    <w:rsid w:val="00BE4C87"/>
    <w:rsid w:val="00BE52EE"/>
    <w:rsid w:val="00C0269B"/>
    <w:rsid w:val="00C056CF"/>
    <w:rsid w:val="00C10C00"/>
    <w:rsid w:val="00C1266D"/>
    <w:rsid w:val="00C1590D"/>
    <w:rsid w:val="00C160DA"/>
    <w:rsid w:val="00C16A11"/>
    <w:rsid w:val="00C336C8"/>
    <w:rsid w:val="00C33857"/>
    <w:rsid w:val="00C60478"/>
    <w:rsid w:val="00C81DC9"/>
    <w:rsid w:val="00C82E98"/>
    <w:rsid w:val="00C87F27"/>
    <w:rsid w:val="00C87F39"/>
    <w:rsid w:val="00C922BC"/>
    <w:rsid w:val="00C930EC"/>
    <w:rsid w:val="00CA24CC"/>
    <w:rsid w:val="00CA4C90"/>
    <w:rsid w:val="00CB0278"/>
    <w:rsid w:val="00CB3250"/>
    <w:rsid w:val="00CB5FA0"/>
    <w:rsid w:val="00CD7BF2"/>
    <w:rsid w:val="00CE3A9E"/>
    <w:rsid w:val="00CF3DB5"/>
    <w:rsid w:val="00CF6BF9"/>
    <w:rsid w:val="00D02C7F"/>
    <w:rsid w:val="00D04D35"/>
    <w:rsid w:val="00D11862"/>
    <w:rsid w:val="00D13A5D"/>
    <w:rsid w:val="00D20464"/>
    <w:rsid w:val="00D21BC8"/>
    <w:rsid w:val="00D3431B"/>
    <w:rsid w:val="00D3760F"/>
    <w:rsid w:val="00D378AA"/>
    <w:rsid w:val="00D46458"/>
    <w:rsid w:val="00D46B4C"/>
    <w:rsid w:val="00D4732B"/>
    <w:rsid w:val="00D5708C"/>
    <w:rsid w:val="00D57C6D"/>
    <w:rsid w:val="00D62FDF"/>
    <w:rsid w:val="00D63A36"/>
    <w:rsid w:val="00D71CBB"/>
    <w:rsid w:val="00D877DD"/>
    <w:rsid w:val="00D87D68"/>
    <w:rsid w:val="00D96305"/>
    <w:rsid w:val="00DA5E19"/>
    <w:rsid w:val="00DB2204"/>
    <w:rsid w:val="00DB29DF"/>
    <w:rsid w:val="00DC1193"/>
    <w:rsid w:val="00DC77D7"/>
    <w:rsid w:val="00DE3B44"/>
    <w:rsid w:val="00DE5675"/>
    <w:rsid w:val="00DF3008"/>
    <w:rsid w:val="00E01662"/>
    <w:rsid w:val="00E102AE"/>
    <w:rsid w:val="00E245F7"/>
    <w:rsid w:val="00E40BB3"/>
    <w:rsid w:val="00E45F1B"/>
    <w:rsid w:val="00E572C9"/>
    <w:rsid w:val="00E62FAD"/>
    <w:rsid w:val="00E64710"/>
    <w:rsid w:val="00E76A2C"/>
    <w:rsid w:val="00E83CF9"/>
    <w:rsid w:val="00EC247A"/>
    <w:rsid w:val="00EC4F7E"/>
    <w:rsid w:val="00ED6F95"/>
    <w:rsid w:val="00EE53BC"/>
    <w:rsid w:val="00EF2E48"/>
    <w:rsid w:val="00EF584B"/>
    <w:rsid w:val="00EF6891"/>
    <w:rsid w:val="00F01806"/>
    <w:rsid w:val="00F01DF2"/>
    <w:rsid w:val="00F061C2"/>
    <w:rsid w:val="00F13DE1"/>
    <w:rsid w:val="00F24492"/>
    <w:rsid w:val="00F26B39"/>
    <w:rsid w:val="00F3066E"/>
    <w:rsid w:val="00F41090"/>
    <w:rsid w:val="00F574D3"/>
    <w:rsid w:val="00F652F7"/>
    <w:rsid w:val="00F676D0"/>
    <w:rsid w:val="00F7596E"/>
    <w:rsid w:val="00F81BFF"/>
    <w:rsid w:val="00FD0B1B"/>
    <w:rsid w:val="00FD27F0"/>
    <w:rsid w:val="00FD6C3D"/>
    <w:rsid w:val="00FF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AA7E3"/>
  <w15:docId w15:val="{DE4DE56E-393E-47F5-95BE-7BE6CA2F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22F1"/>
    <w:pPr>
      <w:spacing w:after="0" w:line="240" w:lineRule="auto"/>
    </w:pPr>
    <w:rPr>
      <w:rFonts w:ascii="Calibri" w:hAnsi="Calibri" w:cs="Calibri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0EE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0EE1"/>
    <w:rPr>
      <w:rFonts w:ascii="Calibri" w:hAnsi="Calibri" w:cs="Calibri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990EE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0EE1"/>
    <w:rPr>
      <w:rFonts w:ascii="Calibri" w:hAnsi="Calibri" w:cs="Calibri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990EE1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160DA"/>
    <w:pPr>
      <w:ind w:left="720"/>
      <w:contextualSpacing/>
    </w:pPr>
  </w:style>
  <w:style w:type="character" w:styleId="MenoNoResolvida">
    <w:name w:val="Unresolved Mention"/>
    <w:basedOn w:val="Tipodeletrapredefinidodopargrafo"/>
    <w:uiPriority w:val="99"/>
    <w:unhideWhenUsed/>
    <w:rsid w:val="006D411E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107E2A"/>
    <w:rPr>
      <w:color w:val="954F72" w:themeColor="followedHyperlink"/>
      <w:u w:val="singl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664E2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664E25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664E25"/>
    <w:rPr>
      <w:rFonts w:ascii="Calibri" w:hAnsi="Calibri" w:cs="Calibri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664E2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664E25"/>
    <w:rPr>
      <w:rFonts w:ascii="Calibri" w:hAnsi="Calibri" w:cs="Calibri"/>
      <w:b/>
      <w:bCs/>
      <w:sz w:val="20"/>
      <w:szCs w:val="20"/>
      <w:lang w:eastAsia="pt-PT"/>
    </w:rPr>
  </w:style>
  <w:style w:type="character" w:styleId="Mencionar">
    <w:name w:val="Mention"/>
    <w:basedOn w:val="Tipodeletrapredefinidodopargrafo"/>
    <w:uiPriority w:val="99"/>
    <w:unhideWhenUsed/>
    <w:rsid w:val="00BE4C87"/>
    <w:rPr>
      <w:color w:val="2B579A"/>
      <w:shd w:val="clear" w:color="auto" w:fill="E1DFDD"/>
    </w:rPr>
  </w:style>
  <w:style w:type="paragraph" w:styleId="Reviso">
    <w:name w:val="Revision"/>
    <w:hidden/>
    <w:uiPriority w:val="99"/>
    <w:semiHidden/>
    <w:rsid w:val="00722CC5"/>
    <w:pPr>
      <w:spacing w:after="0" w:line="240" w:lineRule="auto"/>
    </w:pPr>
    <w:rPr>
      <w:rFonts w:ascii="Calibri" w:hAnsi="Calibri" w:cs="Calibri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7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8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9443">
                  <w:marLeft w:val="450"/>
                  <w:marRight w:val="600"/>
                  <w:marTop w:val="15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3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rdadedopeso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Raquel.campos@lift.com.pt" TargetMode="External"/><Relationship Id="rId1" Type="http://schemas.openxmlformats.org/officeDocument/2006/relationships/image" Target="media/image2.jpeg"/><Relationship Id="rId4" Type="http://schemas.openxmlformats.org/officeDocument/2006/relationships/hyperlink" Target="http://www.sograp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67BED8E-8F11-4EC4-B12A-91E394C056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D262E0-7795-4DF6-BE89-ED941C84ED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80A7315-9DF9-4CD2-B3A7-D210F794A4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B28B67-69A4-43A6-815D-62F34D088E09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373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Vaz</dc:creator>
  <cp:keywords/>
  <dc:description/>
  <cp:lastModifiedBy>Francisca Barroso</cp:lastModifiedBy>
  <cp:revision>27</cp:revision>
  <dcterms:created xsi:type="dcterms:W3CDTF">2023-01-26T13:40:00Z</dcterms:created>
  <dcterms:modified xsi:type="dcterms:W3CDTF">2023-02-09T12:25:00Z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1eda69-e03a-4156-b495-51c634f6687d_Enabled">
    <vt:lpwstr>True</vt:lpwstr>
  </property>
  <property fmtid="{D5CDD505-2E9C-101B-9397-08002B2CF9AE}" pid="3" name="MSIP_Label_ff1eda69-e03a-4156-b495-51c634f6687d_SiteId">
    <vt:lpwstr>d14bc227-42e9-426c-86cc-0f1efb561a07</vt:lpwstr>
  </property>
  <property fmtid="{D5CDD505-2E9C-101B-9397-08002B2CF9AE}" pid="4" name="MSIP_Label_ff1eda69-e03a-4156-b495-51c634f6687d_Owner">
    <vt:lpwstr>Ines.Vaz@sogrape.pt</vt:lpwstr>
  </property>
  <property fmtid="{D5CDD505-2E9C-101B-9397-08002B2CF9AE}" pid="5" name="MSIP_Label_ff1eda69-e03a-4156-b495-51c634f6687d_SetDate">
    <vt:lpwstr>2021-02-17T18:04:17.1883089Z</vt:lpwstr>
  </property>
  <property fmtid="{D5CDD505-2E9C-101B-9397-08002B2CF9AE}" pid="6" name="MSIP_Label_ff1eda69-e03a-4156-b495-51c634f6687d_Name">
    <vt:lpwstr>General</vt:lpwstr>
  </property>
  <property fmtid="{D5CDD505-2E9C-101B-9397-08002B2CF9AE}" pid="7" name="MSIP_Label_ff1eda69-e03a-4156-b495-51c634f6687d_Application">
    <vt:lpwstr>Microsoft Azure Information Protection</vt:lpwstr>
  </property>
  <property fmtid="{D5CDD505-2E9C-101B-9397-08002B2CF9AE}" pid="8" name="MSIP_Label_ff1eda69-e03a-4156-b495-51c634f6687d_ActionId">
    <vt:lpwstr>5583e417-a4f0-4e54-a166-8e03d3c7c4c5</vt:lpwstr>
  </property>
  <property fmtid="{D5CDD505-2E9C-101B-9397-08002B2CF9AE}" pid="9" name="MSIP_Label_ff1eda69-e03a-4156-b495-51c634f6687d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0x0101002A08E8E5ACE0A64A98BB2AB5DDAE0F33</vt:lpwstr>
  </property>
  <property fmtid="{D5CDD505-2E9C-101B-9397-08002B2CF9AE}" pid="12" name="_NewReviewCycle">
    <vt:lpwstr/>
  </property>
  <property fmtid="{D5CDD505-2E9C-101B-9397-08002B2CF9AE}" pid="13" name="_dlc_DocIdUrl">
    <vt:lpwstr/>
  </property>
  <property fmtid="{D5CDD505-2E9C-101B-9397-08002B2CF9AE}" pid="14" name="MediaServiceImageTags">
    <vt:lpwstr/>
  </property>
  <property fmtid="{D5CDD505-2E9C-101B-9397-08002B2CF9AE}" pid="15" name="lcf76f155ced4ddcb4097134ff3c332f">
    <vt:lpwstr/>
  </property>
</Properties>
</file>