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8DC1E" w14:textId="31C680D4" w:rsidR="00C14DD6" w:rsidRPr="00504DE9" w:rsidRDefault="005A68E9" w:rsidP="00795334">
      <w:pPr>
        <w:pStyle w:val="Bezodstpw"/>
        <w:jc w:val="right"/>
        <w:rPr>
          <w:rFonts w:ascii="Avenir LT Pro 55 Roman" w:hAnsi="Avenir LT Pro 55 Roman" w:cs="Arial"/>
          <w:lang w:val="pl-PL"/>
        </w:rPr>
      </w:pPr>
      <w:r>
        <w:rPr>
          <w:rFonts w:ascii="Avenir LT Pro 55 Roman" w:hAnsi="Avenir LT Pro 55 Roman"/>
          <w:sz w:val="18"/>
          <w:lang w:val="pl-PL"/>
        </w:rPr>
        <w:t>1</w:t>
      </w:r>
      <w:r w:rsidR="00D83467">
        <w:rPr>
          <w:rFonts w:ascii="Avenir LT Pro 55 Roman" w:hAnsi="Avenir LT Pro 55 Roman"/>
          <w:sz w:val="18"/>
          <w:lang w:val="pl-PL"/>
        </w:rPr>
        <w:t>6</w:t>
      </w:r>
      <w:r w:rsidR="00E86703" w:rsidRPr="00504DE9">
        <w:rPr>
          <w:rFonts w:ascii="Avenir LT Pro 55 Roman" w:hAnsi="Avenir LT Pro 55 Roman"/>
          <w:sz w:val="18"/>
          <w:lang w:val="pl-PL"/>
        </w:rPr>
        <w:t xml:space="preserve"> </w:t>
      </w:r>
      <w:r w:rsidR="00795334">
        <w:rPr>
          <w:rFonts w:ascii="Avenir LT Pro 55 Roman" w:hAnsi="Avenir LT Pro 55 Roman"/>
          <w:sz w:val="18"/>
          <w:lang w:val="pl-PL"/>
        </w:rPr>
        <w:t>lutego 2023 r.</w:t>
      </w:r>
    </w:p>
    <w:p w14:paraId="76230D8F" w14:textId="77777777" w:rsidR="00C25021" w:rsidRPr="00504DE9" w:rsidRDefault="00C25021" w:rsidP="00C25021">
      <w:pPr>
        <w:spacing w:line="276" w:lineRule="auto"/>
        <w:jc w:val="both"/>
        <w:rPr>
          <w:rFonts w:ascii="Avenir LT Pro 55 Roman" w:hAnsi="Avenir LT Pro 55 Roman" w:cs="Arial"/>
          <w:b/>
          <w:bCs/>
          <w:sz w:val="22"/>
          <w:szCs w:val="22"/>
          <w:lang w:val="pl-PL"/>
        </w:rPr>
      </w:pPr>
    </w:p>
    <w:p w14:paraId="0E7F5CFE" w14:textId="303AADF8" w:rsidR="00C14DD6" w:rsidRDefault="000C203D" w:rsidP="000C203D">
      <w:pPr>
        <w:spacing w:line="276" w:lineRule="auto"/>
        <w:jc w:val="center"/>
        <w:rPr>
          <w:rFonts w:ascii="Avenir LT 55 Roman" w:hAnsi="Avenir LT 55 Roman" w:cs="Arial"/>
          <w:b/>
          <w:sz w:val="32"/>
          <w:szCs w:val="32"/>
          <w:lang w:val="pl-PL"/>
        </w:rPr>
      </w:pPr>
      <w:r w:rsidRPr="000C203D">
        <w:rPr>
          <w:rFonts w:ascii="Avenir LT 55 Roman" w:hAnsi="Avenir LT 55 Roman" w:cs="Arial" w:hint="eastAsia"/>
          <w:b/>
          <w:sz w:val="32"/>
          <w:szCs w:val="32"/>
          <w:lang w:val="pl-PL"/>
        </w:rPr>
        <w:t>Udany rok dla HB Reavis - kolejne duże marki wśród najemców</w:t>
      </w:r>
    </w:p>
    <w:p w14:paraId="5630C062" w14:textId="77777777" w:rsidR="000C203D" w:rsidRPr="00504DE9" w:rsidRDefault="000C203D" w:rsidP="00C14DD6">
      <w:pPr>
        <w:spacing w:line="276" w:lineRule="auto"/>
        <w:jc w:val="both"/>
        <w:rPr>
          <w:rFonts w:ascii="Avenir LT Pro 55 Roman" w:hAnsi="Avenir LT Pro 55 Roman" w:cs="Arial"/>
          <w:b/>
          <w:bCs/>
          <w:sz w:val="22"/>
          <w:szCs w:val="22"/>
          <w:lang w:val="pl-PL"/>
        </w:rPr>
      </w:pPr>
    </w:p>
    <w:p w14:paraId="49E4FAAC" w14:textId="034E8621" w:rsidR="00BA3BB5" w:rsidRDefault="000C203D" w:rsidP="00BA3BB5">
      <w:pPr>
        <w:spacing w:line="276" w:lineRule="auto"/>
        <w:jc w:val="both"/>
        <w:rPr>
          <w:rFonts w:ascii="Avenir LT 55 Roman" w:hAnsi="Avenir LT 55 Roman" w:cs="Arial"/>
          <w:b/>
          <w:lang w:val="pl-PL"/>
        </w:rPr>
      </w:pPr>
      <w:r w:rsidRPr="000C203D">
        <w:rPr>
          <w:rFonts w:ascii="Avenir LT 55 Roman" w:hAnsi="Avenir LT 55 Roman" w:cs="Arial" w:hint="eastAsia"/>
          <w:b/>
          <w:lang w:val="pl-PL"/>
        </w:rPr>
        <w:t xml:space="preserve">W 2022 roku Grupa HB Reavis z powodzeniem realizowała kolejne projekty, a jednocześnie skutecznie pozyskiwała </w:t>
      </w:r>
      <w:r>
        <w:rPr>
          <w:rFonts w:ascii="Avenir LT 55 Roman" w:hAnsi="Avenir LT 55 Roman" w:cs="Arial"/>
          <w:b/>
          <w:lang w:val="pl-PL"/>
        </w:rPr>
        <w:t xml:space="preserve">nowych </w:t>
      </w:r>
      <w:r w:rsidRPr="000C203D">
        <w:rPr>
          <w:rFonts w:ascii="Avenir LT 55 Roman" w:hAnsi="Avenir LT 55 Roman" w:cs="Arial" w:hint="eastAsia"/>
          <w:b/>
          <w:lang w:val="pl-PL"/>
        </w:rPr>
        <w:t xml:space="preserve">klientów. W </w:t>
      </w:r>
      <w:r w:rsidR="004D5A02">
        <w:rPr>
          <w:rFonts w:ascii="Avenir LT 55 Roman" w:hAnsi="Avenir LT 55 Roman" w:cs="Arial"/>
          <w:b/>
          <w:lang w:val="pl-PL"/>
        </w:rPr>
        <w:t xml:space="preserve">budynkach firmy w </w:t>
      </w:r>
      <w:r w:rsidRPr="000C203D">
        <w:rPr>
          <w:rFonts w:ascii="Avenir LT 55 Roman" w:hAnsi="Avenir LT 55 Roman" w:cs="Arial" w:hint="eastAsia"/>
          <w:b/>
          <w:lang w:val="pl-PL"/>
        </w:rPr>
        <w:t xml:space="preserve">całej Europie </w:t>
      </w:r>
      <w:r w:rsidR="004D5A02">
        <w:rPr>
          <w:rFonts w:ascii="Avenir LT 55 Roman" w:hAnsi="Avenir LT 55 Roman" w:cs="Arial"/>
          <w:b/>
          <w:lang w:val="pl-PL"/>
        </w:rPr>
        <w:t>wynajęto łącznie</w:t>
      </w:r>
      <w:r w:rsidRPr="000C203D">
        <w:rPr>
          <w:rFonts w:ascii="Avenir LT 55 Roman" w:hAnsi="Avenir LT 55 Roman" w:cs="Arial" w:hint="eastAsia"/>
          <w:b/>
          <w:lang w:val="pl-PL"/>
        </w:rPr>
        <w:t xml:space="preserve"> ponad 85 tys. mkw. powierzchni biurowej i handlowo-usługowej</w:t>
      </w:r>
      <w:r w:rsidR="007B1894">
        <w:rPr>
          <w:rFonts w:ascii="Avenir LT 55 Roman" w:hAnsi="Avenir LT 55 Roman" w:cs="Arial"/>
          <w:b/>
          <w:lang w:val="pl-PL"/>
        </w:rPr>
        <w:t xml:space="preserve">. </w:t>
      </w:r>
    </w:p>
    <w:p w14:paraId="09CBD610" w14:textId="77777777" w:rsidR="00BA3BB5" w:rsidRPr="007E3969" w:rsidRDefault="00BA3BB5" w:rsidP="00BA3BB5">
      <w:pPr>
        <w:spacing w:line="276" w:lineRule="auto"/>
        <w:jc w:val="both"/>
        <w:rPr>
          <w:rFonts w:ascii="Avenir LT 55 Roman" w:hAnsi="Avenir LT 55 Roman" w:cs="Arial"/>
          <w:bCs/>
          <w:lang w:val="pl-PL"/>
        </w:rPr>
      </w:pPr>
    </w:p>
    <w:p w14:paraId="2881A40B" w14:textId="637AB50D" w:rsidR="000C203D" w:rsidRPr="000C203D" w:rsidRDefault="000C203D" w:rsidP="000C203D">
      <w:pPr>
        <w:spacing w:line="276" w:lineRule="auto"/>
        <w:jc w:val="both"/>
        <w:rPr>
          <w:rFonts w:ascii="Avenir LT 55 Roman" w:hAnsi="Avenir LT 55 Roman" w:cs="Arial"/>
          <w:sz w:val="22"/>
          <w:szCs w:val="22"/>
          <w:lang w:val="pl-PL"/>
        </w:rPr>
      </w:pPr>
      <w:r w:rsidRPr="000C203D">
        <w:rPr>
          <w:rFonts w:ascii="Avenir LT 55 Roman" w:hAnsi="Avenir LT 55 Roman" w:cs="Arial" w:hint="eastAsia"/>
          <w:sz w:val="22"/>
          <w:szCs w:val="22"/>
          <w:lang w:val="pl-PL"/>
        </w:rPr>
        <w:t xml:space="preserve">W minionym roku największym zainteresowaniem </w:t>
      </w:r>
      <w:r>
        <w:rPr>
          <w:rFonts w:ascii="Avenir LT 55 Roman" w:hAnsi="Avenir LT 55 Roman" w:cs="Arial"/>
          <w:sz w:val="22"/>
          <w:szCs w:val="22"/>
          <w:lang w:val="pl-PL"/>
        </w:rPr>
        <w:t xml:space="preserve">wśród </w:t>
      </w:r>
      <w:r w:rsidR="004D5A02">
        <w:rPr>
          <w:rFonts w:ascii="Avenir LT 55 Roman" w:hAnsi="Avenir LT 55 Roman" w:cs="Arial"/>
          <w:sz w:val="22"/>
          <w:szCs w:val="22"/>
          <w:lang w:val="pl-PL"/>
        </w:rPr>
        <w:t xml:space="preserve">wszystkich </w:t>
      </w:r>
      <w:r>
        <w:rPr>
          <w:rFonts w:ascii="Avenir LT 55 Roman" w:hAnsi="Avenir LT 55 Roman" w:cs="Arial"/>
          <w:sz w:val="22"/>
          <w:szCs w:val="22"/>
          <w:lang w:val="pl-PL"/>
        </w:rPr>
        <w:t xml:space="preserve">projektów HB Reavis </w:t>
      </w:r>
      <w:r w:rsidRPr="000C203D">
        <w:rPr>
          <w:rFonts w:ascii="Avenir LT 55 Roman" w:hAnsi="Avenir LT 55 Roman" w:cs="Arial" w:hint="eastAsia"/>
          <w:sz w:val="22"/>
          <w:szCs w:val="22"/>
          <w:lang w:val="pl-PL"/>
        </w:rPr>
        <w:t>cieszył się zielony kampus biurowy Forest w Warszawie</w:t>
      </w:r>
      <w:r>
        <w:rPr>
          <w:rFonts w:ascii="Avenir LT 55 Roman" w:hAnsi="Avenir LT 55 Roman" w:cs="Arial"/>
          <w:sz w:val="22"/>
          <w:szCs w:val="22"/>
          <w:lang w:val="pl-PL"/>
        </w:rPr>
        <w:t xml:space="preserve">, gdzie wynajęto </w:t>
      </w:r>
      <w:r w:rsidRPr="000C203D">
        <w:rPr>
          <w:rFonts w:ascii="Avenir LT 55 Roman" w:hAnsi="Avenir LT 55 Roman" w:cs="Arial" w:hint="eastAsia"/>
          <w:sz w:val="22"/>
          <w:szCs w:val="22"/>
          <w:lang w:val="pl-PL"/>
        </w:rPr>
        <w:t xml:space="preserve">35 tys. mkw. powierzchni. Łącznie, w Polsce firma wynajęła 53,8 tys. mkw., na Słowacji 24,4 tys. mkw., w Niemczech 4,3 tys. mkw., a w </w:t>
      </w:r>
      <w:r w:rsidRPr="000C203D">
        <w:rPr>
          <w:rFonts w:ascii="Avenir LT 55 Roman" w:hAnsi="Avenir LT 55 Roman" w:cs="Arial"/>
          <w:sz w:val="22"/>
          <w:szCs w:val="22"/>
          <w:lang w:val="pl-PL"/>
        </w:rPr>
        <w:t xml:space="preserve">Wielkiej Brytanii 2,4 tys. mkw. </w:t>
      </w:r>
    </w:p>
    <w:p w14:paraId="107F12A4" w14:textId="77777777" w:rsidR="000C203D" w:rsidRPr="000C203D" w:rsidRDefault="000C203D" w:rsidP="000C203D">
      <w:pPr>
        <w:spacing w:line="276" w:lineRule="auto"/>
        <w:jc w:val="both"/>
        <w:rPr>
          <w:rFonts w:ascii="Avenir LT 55 Roman" w:hAnsi="Avenir LT 55 Roman" w:cs="Arial"/>
          <w:sz w:val="22"/>
          <w:szCs w:val="22"/>
          <w:lang w:val="pl-PL"/>
        </w:rPr>
      </w:pPr>
    </w:p>
    <w:p w14:paraId="75FACC7B" w14:textId="0E0A1EF7" w:rsidR="000C203D" w:rsidRPr="000C203D" w:rsidRDefault="000C203D" w:rsidP="000C203D">
      <w:pPr>
        <w:spacing w:line="276" w:lineRule="auto"/>
        <w:jc w:val="both"/>
        <w:rPr>
          <w:rFonts w:ascii="Avenir LT 55 Roman" w:hAnsi="Avenir LT 55 Roman" w:cs="Arial"/>
          <w:sz w:val="22"/>
          <w:szCs w:val="22"/>
          <w:lang w:val="pl-PL"/>
        </w:rPr>
      </w:pPr>
      <w:r w:rsidRPr="000C203D">
        <w:rPr>
          <w:rFonts w:ascii="Avenir LT 55 Roman" w:hAnsi="Avenir LT 55 Roman" w:cs="Arial" w:hint="eastAsia"/>
          <w:sz w:val="22"/>
          <w:szCs w:val="22"/>
          <w:lang w:val="pl-PL"/>
        </w:rPr>
        <w:t xml:space="preserve">Szacowany łączny dochód HB Reavis z umów najmu podpisanych w 2022 roku wynosi 154 mln euro, zwiększając </w:t>
      </w:r>
      <w:r>
        <w:rPr>
          <w:rFonts w:ascii="Avenir LT 55 Roman" w:hAnsi="Avenir LT 55 Roman" w:cs="Arial"/>
          <w:sz w:val="22"/>
          <w:szCs w:val="22"/>
          <w:lang w:val="pl-PL"/>
        </w:rPr>
        <w:t xml:space="preserve">estymowaną </w:t>
      </w:r>
      <w:r w:rsidRPr="000C203D">
        <w:rPr>
          <w:rFonts w:ascii="Avenir LT 55 Roman" w:hAnsi="Avenir LT 55 Roman" w:cs="Arial" w:hint="eastAsia"/>
          <w:sz w:val="22"/>
          <w:szCs w:val="22"/>
          <w:lang w:val="pl-PL"/>
        </w:rPr>
        <w:t>wartość budynków</w:t>
      </w:r>
      <w:r>
        <w:rPr>
          <w:rFonts w:ascii="Avenir LT 55 Roman" w:hAnsi="Avenir LT 55 Roman" w:cs="Arial"/>
          <w:sz w:val="22"/>
          <w:szCs w:val="22"/>
          <w:lang w:val="pl-PL"/>
        </w:rPr>
        <w:t>, których te umowy dotyczą</w:t>
      </w:r>
      <w:r w:rsidRPr="000C203D">
        <w:rPr>
          <w:rFonts w:ascii="Avenir LT 55 Roman" w:hAnsi="Avenir LT 55 Roman" w:cs="Arial" w:hint="eastAsia"/>
          <w:sz w:val="22"/>
          <w:szCs w:val="22"/>
          <w:lang w:val="pl-PL"/>
        </w:rPr>
        <w:t xml:space="preserve"> o 397 mln euro. </w:t>
      </w:r>
    </w:p>
    <w:p w14:paraId="31837FA6" w14:textId="77777777" w:rsidR="000C203D" w:rsidRPr="000C203D" w:rsidRDefault="000C203D" w:rsidP="000C203D">
      <w:pPr>
        <w:spacing w:line="276" w:lineRule="auto"/>
        <w:jc w:val="both"/>
        <w:rPr>
          <w:rFonts w:ascii="Avenir LT 55 Roman" w:hAnsi="Avenir LT 55 Roman" w:cs="Arial"/>
          <w:sz w:val="22"/>
          <w:szCs w:val="22"/>
          <w:lang w:val="pl-PL"/>
        </w:rPr>
      </w:pPr>
    </w:p>
    <w:p w14:paraId="1CC4CB9D" w14:textId="29AD3ECA" w:rsidR="000C203D" w:rsidRPr="000C203D" w:rsidRDefault="000C203D" w:rsidP="000C203D">
      <w:pPr>
        <w:spacing w:line="276" w:lineRule="auto"/>
        <w:jc w:val="both"/>
        <w:rPr>
          <w:rFonts w:ascii="Avenir LT 55 Roman" w:hAnsi="Avenir LT 55 Roman" w:cs="Arial"/>
          <w:sz w:val="22"/>
          <w:szCs w:val="22"/>
          <w:lang w:val="pl-PL"/>
        </w:rPr>
      </w:pPr>
      <w:r w:rsidRPr="000C203D">
        <w:rPr>
          <w:rFonts w:ascii="Avenir LT 55 Roman" w:hAnsi="Avenir LT 55 Roman" w:cs="Arial" w:hint="eastAsia"/>
          <w:sz w:val="22"/>
          <w:szCs w:val="22"/>
          <w:lang w:val="pl-PL"/>
        </w:rPr>
        <w:t>W Polsce, do największych sukcesów HB Reavis w 2022 roku należało wynajęcie aż 18 pięter w Forest przez Bank Pekao S.A. Drugi największy bank w Polsce został głównym najemcą wieżowej części tego projektu. Na przeprowadzkę do Forest zdecydowała się też Grupa INFOR (3,2 tys. mkw.) oraz farmaceutyczny Servier Polska Services (2,3 tys. mkw.). Z kolei</w:t>
      </w:r>
      <w:r w:rsidR="00664DEF">
        <w:rPr>
          <w:rFonts w:ascii="Avenir LT 55 Roman" w:hAnsi="Avenir LT 55 Roman" w:cs="Arial"/>
          <w:sz w:val="22"/>
          <w:szCs w:val="22"/>
          <w:lang w:val="pl-PL"/>
        </w:rPr>
        <w:t xml:space="preserve"> na</w:t>
      </w:r>
      <w:r w:rsidRPr="000C203D">
        <w:rPr>
          <w:rFonts w:ascii="Avenir LT 55 Roman" w:hAnsi="Avenir LT 55 Roman" w:cs="Arial" w:hint="eastAsia"/>
          <w:sz w:val="22"/>
          <w:szCs w:val="22"/>
          <w:lang w:val="pl-PL"/>
        </w:rPr>
        <w:t xml:space="preserve"> Varso Tower postawił jeden z globalnych koncernów odzieżowych (1,7 tys. mkw.). Do budynku Varso 2 przeniosła się natomiast firma Tink (1,7 tys. mkw.).</w:t>
      </w:r>
    </w:p>
    <w:p w14:paraId="44C40460" w14:textId="77777777" w:rsidR="000C203D" w:rsidRPr="000C203D" w:rsidRDefault="000C203D" w:rsidP="000C203D">
      <w:pPr>
        <w:spacing w:line="276" w:lineRule="auto"/>
        <w:jc w:val="both"/>
        <w:rPr>
          <w:rFonts w:ascii="Avenir LT 55 Roman" w:hAnsi="Avenir LT 55 Roman" w:cs="Arial"/>
          <w:sz w:val="22"/>
          <w:szCs w:val="22"/>
          <w:lang w:val="pl-PL"/>
        </w:rPr>
      </w:pPr>
    </w:p>
    <w:p w14:paraId="2EE8B583" w14:textId="7DBABDDD" w:rsidR="000C203D" w:rsidRPr="000C203D" w:rsidRDefault="000C203D" w:rsidP="000C203D">
      <w:pPr>
        <w:spacing w:line="276" w:lineRule="auto"/>
        <w:jc w:val="both"/>
        <w:rPr>
          <w:rFonts w:ascii="Avenir LT 55 Roman" w:hAnsi="Avenir LT 55 Roman" w:cs="Arial"/>
          <w:sz w:val="22"/>
          <w:szCs w:val="22"/>
          <w:lang w:val="pl-PL"/>
        </w:rPr>
      </w:pPr>
      <w:r w:rsidRPr="000C203D">
        <w:rPr>
          <w:rFonts w:ascii="Avenir LT 55 Roman" w:hAnsi="Avenir LT 55 Roman" w:cs="Arial" w:hint="eastAsia"/>
          <w:sz w:val="22"/>
          <w:szCs w:val="22"/>
          <w:lang w:val="pl-PL"/>
        </w:rPr>
        <w:t xml:space="preserve">W innych krajach Europy do grona klientów HB Reavis dołączyły też takie marki jak Cleverlance, Salt Pay, Legrand, </w:t>
      </w:r>
      <w:r w:rsidR="00664DEF">
        <w:rPr>
          <w:rFonts w:ascii="Avenir LT 55 Roman" w:hAnsi="Avenir LT 55 Roman" w:cs="Arial"/>
          <w:sz w:val="22"/>
          <w:szCs w:val="22"/>
          <w:lang w:val="pl-PL"/>
        </w:rPr>
        <w:t>RSG Group</w:t>
      </w:r>
      <w:r w:rsidRPr="000C203D">
        <w:rPr>
          <w:rFonts w:ascii="Avenir LT 55 Roman" w:hAnsi="Avenir LT 55 Roman" w:cs="Arial" w:hint="eastAsia"/>
          <w:sz w:val="22"/>
          <w:szCs w:val="22"/>
          <w:lang w:val="pl-PL"/>
        </w:rPr>
        <w:t xml:space="preserve"> czy GoHealth.</w:t>
      </w:r>
    </w:p>
    <w:p w14:paraId="308825E0" w14:textId="77777777" w:rsidR="000C203D" w:rsidRPr="000C203D" w:rsidRDefault="000C203D" w:rsidP="000C203D">
      <w:pPr>
        <w:spacing w:line="276" w:lineRule="auto"/>
        <w:jc w:val="both"/>
        <w:rPr>
          <w:rFonts w:ascii="Avenir LT 55 Roman" w:hAnsi="Avenir LT 55 Roman" w:cs="Arial"/>
          <w:sz w:val="22"/>
          <w:szCs w:val="22"/>
          <w:lang w:val="pl-PL"/>
        </w:rPr>
      </w:pPr>
    </w:p>
    <w:p w14:paraId="2E59A330" w14:textId="7B28C31D" w:rsidR="00EE4903" w:rsidRDefault="000C203D" w:rsidP="000C203D">
      <w:pPr>
        <w:spacing w:line="276" w:lineRule="auto"/>
        <w:jc w:val="both"/>
        <w:rPr>
          <w:rFonts w:ascii="Avenir LT 55 Roman" w:hAnsi="Avenir LT 55 Roman" w:cs="Arial"/>
          <w:sz w:val="22"/>
          <w:szCs w:val="22"/>
          <w:lang w:val="pl-PL"/>
        </w:rPr>
      </w:pPr>
      <w:r w:rsidRPr="000C203D">
        <w:rPr>
          <w:rFonts w:ascii="Avenir LT 55 Roman" w:hAnsi="Avenir LT 55 Roman" w:cs="Arial" w:hint="eastAsia"/>
          <w:sz w:val="22"/>
          <w:szCs w:val="22"/>
          <w:lang w:val="pl-PL"/>
        </w:rPr>
        <w:t xml:space="preserve">W 2022 roku HB Reavis sfinalizowało też zakupy działek z myślą o nowych inwestycjach. Oprócz Londynu, Grupa zabezpieczyła </w:t>
      </w:r>
      <w:r w:rsidR="00D83467">
        <w:rPr>
          <w:rFonts w:ascii="Avenir LT 55 Roman" w:hAnsi="Avenir LT 55 Roman" w:cs="Arial"/>
          <w:sz w:val="22"/>
          <w:szCs w:val="22"/>
          <w:lang w:val="pl-PL"/>
        </w:rPr>
        <w:t>teren</w:t>
      </w:r>
      <w:r w:rsidRPr="000C203D">
        <w:rPr>
          <w:rFonts w:ascii="Avenir LT 55 Roman" w:hAnsi="Avenir LT 55 Roman" w:cs="Arial" w:hint="eastAsia"/>
          <w:sz w:val="22"/>
          <w:szCs w:val="22"/>
          <w:lang w:val="pl-PL"/>
        </w:rPr>
        <w:t xml:space="preserve"> pod dwa nowe projekty w Berlinie oraz 4</w:t>
      </w:r>
      <w:r>
        <w:rPr>
          <w:rFonts w:ascii="Avenir LT 55 Roman" w:hAnsi="Avenir LT 55 Roman" w:cs="Arial"/>
          <w:sz w:val="22"/>
          <w:szCs w:val="22"/>
          <w:lang w:val="pl-PL"/>
        </w:rPr>
        <w:t xml:space="preserve"> </w:t>
      </w:r>
      <w:r w:rsidRPr="000C203D">
        <w:rPr>
          <w:rFonts w:ascii="Avenir LT 55 Roman" w:hAnsi="Avenir LT 55 Roman" w:cs="Arial" w:hint="eastAsia"/>
          <w:sz w:val="22"/>
          <w:szCs w:val="22"/>
          <w:lang w:val="pl-PL"/>
        </w:rPr>
        <w:t xml:space="preserve">ha w Porcie Praskim w Warszawie </w:t>
      </w:r>
      <w:r>
        <w:rPr>
          <w:rFonts w:ascii="Avenir LT 55 Roman" w:hAnsi="Avenir LT 55 Roman" w:cs="Arial"/>
          <w:sz w:val="22"/>
          <w:szCs w:val="22"/>
          <w:lang w:val="pl-PL"/>
        </w:rPr>
        <w:t>–</w:t>
      </w:r>
      <w:r w:rsidRPr="000C203D">
        <w:rPr>
          <w:rFonts w:ascii="Avenir LT 55 Roman" w:hAnsi="Avenir LT 55 Roman" w:cs="Arial" w:hint="eastAsia"/>
          <w:sz w:val="22"/>
          <w:szCs w:val="22"/>
          <w:lang w:val="pl-PL"/>
        </w:rPr>
        <w:t xml:space="preserve"> projekcie</w:t>
      </w:r>
      <w:r>
        <w:rPr>
          <w:rFonts w:ascii="Avenir LT 55 Roman" w:hAnsi="Avenir LT 55 Roman" w:cs="Arial"/>
          <w:sz w:val="22"/>
          <w:szCs w:val="22"/>
          <w:lang w:val="pl-PL"/>
        </w:rPr>
        <w:t xml:space="preserve"> realizowanym</w:t>
      </w:r>
      <w:r w:rsidRPr="000C203D">
        <w:rPr>
          <w:rFonts w:ascii="Avenir LT 55 Roman" w:hAnsi="Avenir LT 55 Roman" w:cs="Arial" w:hint="eastAsia"/>
          <w:sz w:val="22"/>
          <w:szCs w:val="22"/>
          <w:lang w:val="pl-PL"/>
        </w:rPr>
        <w:t xml:space="preserve"> w formule joint-venture z Grupą Polsat Plus.</w:t>
      </w:r>
    </w:p>
    <w:p w14:paraId="270A2F83" w14:textId="77777777" w:rsidR="000C203D" w:rsidRPr="001C593F" w:rsidRDefault="000C203D" w:rsidP="000C203D">
      <w:pPr>
        <w:spacing w:line="276" w:lineRule="auto"/>
        <w:jc w:val="both"/>
        <w:rPr>
          <w:rFonts w:ascii="Avenir LT Pro 55 Roman" w:hAnsi="Avenir LT Pro 55 Roman" w:cs="Calibri"/>
          <w:sz w:val="22"/>
          <w:szCs w:val="22"/>
          <w:lang w:val="pl-PL"/>
        </w:rPr>
      </w:pPr>
    </w:p>
    <w:p w14:paraId="529BD242" w14:textId="4DC17E7C" w:rsidR="000203F5" w:rsidRPr="00504DE9" w:rsidRDefault="00E43A00" w:rsidP="000203F5">
      <w:pPr>
        <w:spacing w:line="276" w:lineRule="auto"/>
        <w:jc w:val="center"/>
        <w:rPr>
          <w:rFonts w:ascii="Avenir LT Pro 55 Roman" w:hAnsi="Avenir LT Pro 55 Roman"/>
          <w:sz w:val="22"/>
          <w:szCs w:val="22"/>
          <w:lang w:val="pl-PL"/>
        </w:rPr>
      </w:pPr>
      <w:r w:rsidRPr="00504DE9">
        <w:rPr>
          <w:rFonts w:ascii="Avenir LT Pro 55 Roman" w:hAnsi="Avenir LT Pro 55 Roman"/>
          <w:sz w:val="22"/>
          <w:szCs w:val="22"/>
          <w:lang w:val="pl-PL"/>
        </w:rPr>
        <w:t>- - -</w:t>
      </w:r>
    </w:p>
    <w:sectPr w:rsidR="000203F5" w:rsidRPr="00504DE9" w:rsidSect="000203F5">
      <w:headerReference w:type="default" r:id="rId11"/>
      <w:footerReference w:type="even" r:id="rId12"/>
      <w:footerReference w:type="default" r:id="rId13"/>
      <w:headerReference w:type="first" r:id="rId14"/>
      <w:pgSz w:w="11900" w:h="16840"/>
      <w:pgMar w:top="1987" w:right="1247" w:bottom="1321" w:left="1247" w:header="567" w:footer="5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6473C" w14:textId="77777777" w:rsidR="00350A41" w:rsidRDefault="00350A41">
      <w:r>
        <w:separator/>
      </w:r>
    </w:p>
  </w:endnote>
  <w:endnote w:type="continuationSeparator" w:id="0">
    <w:p w14:paraId="42930432" w14:textId="77777777" w:rsidR="00350A41" w:rsidRDefault="00350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Next LT Pro Regular">
    <w:altName w:val="Calibri"/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venir LT Std 55 Roman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randon Grotesque Light"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Brandon Grotesque Medium">
    <w:altName w:val="Calibri"/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Avenir LT Std 85 Heavy">
    <w:altName w:val="Tw Cen MT Condensed Extra Bold"/>
    <w:charset w:val="00"/>
    <w:family w:val="auto"/>
    <w:pitch w:val="variable"/>
    <w:sig w:usb0="00000003" w:usb1="00000000" w:usb2="00000000" w:usb3="00000000" w:csb0="00000001" w:csb1="00000000"/>
  </w:font>
  <w:font w:name="Brandon Grotesque">
    <w:altName w:val="Calibri"/>
    <w:charset w:val="00"/>
    <w:family w:val="auto"/>
    <w:pitch w:val="variable"/>
    <w:sig w:usb0="A000002F" w:usb1="5000205B" w:usb2="00000000" w:usb3="00000000" w:csb0="0000009B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venir LT Pro 55 Roman">
    <w:altName w:val="Calibri"/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  <w:font w:name="Avenir LT 55 Roman">
    <w:altName w:val="Calibri"/>
    <w:charset w:val="00"/>
    <w:family w:val="swiss"/>
    <w:pitch w:val="variable"/>
    <w:sig w:usb0="80000003" w:usb1="00000042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5D204" w14:textId="54335C53" w:rsidR="00923E2E" w:rsidRDefault="00095B67">
    <w:pPr>
      <w:pStyle w:val="Stopka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5169BBAF" wp14:editId="3675CCD6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2700" b="12700"/>
              <wp:wrapSquare wrapText="bothSides"/>
              <wp:docPr id="5" name="Text Box 5" descr="Business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89A66FE" w14:textId="666E08F8" w:rsidR="00095B67" w:rsidRPr="00095B67" w:rsidRDefault="00095B67">
                          <w:pPr>
                            <w:rPr>
                              <w:rFonts w:ascii="Calibri" w:eastAsia="Calibri" w:hAnsi="Calibri" w:cs="Calibri"/>
                              <w:noProof/>
                              <w:color w:val="0078D7"/>
                              <w:sz w:val="18"/>
                              <w:szCs w:val="18"/>
                            </w:rPr>
                          </w:pPr>
                          <w:r w:rsidRPr="00095B67">
                            <w:rPr>
                              <w:rFonts w:ascii="Calibri" w:eastAsia="Calibri" w:hAnsi="Calibri" w:cs="Calibri"/>
                              <w:noProof/>
                              <w:color w:val="0078D7"/>
                              <w:sz w:val="18"/>
                              <w:szCs w:val="18"/>
                            </w:rPr>
                            <w:t>Business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169BBAF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alt="Business" style="position:absolute;margin-left:0;margin-top:.05pt;width:34.95pt;height:34.95pt;z-index:251660288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" filled="f" stroked="f">
              <v:textbox style="mso-fit-shape-to-text:t" inset="5pt,0,0,0">
                <w:txbxContent>
                  <w:p w14:paraId="489A66FE" w14:textId="666E08F8" w:rsidR="00095B67" w:rsidRPr="00095B67" w:rsidRDefault="00095B67">
                    <w:pPr>
                      <w:rPr>
                        <w:rFonts w:ascii="Calibri" w:eastAsia="Calibri" w:hAnsi="Calibri" w:cs="Calibri"/>
                        <w:noProof/>
                        <w:color w:val="0078D7"/>
                        <w:sz w:val="18"/>
                        <w:szCs w:val="18"/>
                      </w:rPr>
                    </w:pPr>
                    <w:r w:rsidRPr="00095B67">
                      <w:rPr>
                        <w:rFonts w:ascii="Calibri" w:eastAsia="Calibri" w:hAnsi="Calibri" w:cs="Calibri"/>
                        <w:noProof/>
                        <w:color w:val="0078D7"/>
                        <w:sz w:val="18"/>
                        <w:szCs w:val="18"/>
                      </w:rPr>
                      <w:t>Business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38DD9" w14:textId="7B0158E6" w:rsidR="000203F5" w:rsidRPr="003D29EA" w:rsidRDefault="000203F5" w:rsidP="000203F5">
    <w:pPr>
      <w:pStyle w:val="addressfooter"/>
    </w:pPr>
    <w:r>
      <w:rPr>
        <w:noProof/>
      </w:rPr>
      <w:drawing>
        <wp:inline distT="0" distB="0" distL="0" distR="0" wp14:anchorId="1DBD309D" wp14:editId="7DBC5BAC">
          <wp:extent cx="698500" cy="88900"/>
          <wp:effectExtent l="0" t="0" r="12700" b="12700"/>
          <wp:docPr id="7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8500" cy="88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DA76F" w14:textId="77777777" w:rsidR="00350A41" w:rsidRDefault="00350A41">
      <w:r>
        <w:separator/>
      </w:r>
    </w:p>
  </w:footnote>
  <w:footnote w:type="continuationSeparator" w:id="0">
    <w:p w14:paraId="3294F5F9" w14:textId="77777777" w:rsidR="00350A41" w:rsidRDefault="00350A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6E651" w14:textId="77777777" w:rsidR="000203F5" w:rsidRDefault="000203F5" w:rsidP="000203F5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2628D" w14:textId="77777777" w:rsidR="000203F5" w:rsidRDefault="000203F5" w:rsidP="000203F5">
    <w:pPr>
      <w:pStyle w:val="addressfooter"/>
      <w:ind w:left="0"/>
    </w:pPr>
  </w:p>
  <w:p w14:paraId="4EDB65EE" w14:textId="77777777" w:rsidR="000203F5" w:rsidRDefault="000203F5" w:rsidP="000203F5">
    <w:pPr>
      <w:pStyle w:val="addressfooter"/>
      <w:ind w:left="0" w:right="680"/>
    </w:pPr>
    <w:r>
      <w:rPr>
        <w:noProof/>
      </w:rPr>
      <w:drawing>
        <wp:anchor distT="0" distB="0" distL="114300" distR="114300" simplePos="0" relativeHeight="251658240" behindDoc="0" locked="1" layoutInCell="1" allowOverlap="1" wp14:anchorId="3102312E" wp14:editId="3C258C4D">
          <wp:simplePos x="0" y="0"/>
          <wp:positionH relativeFrom="margin">
            <wp:align>right</wp:align>
          </wp:positionH>
          <wp:positionV relativeFrom="page">
            <wp:posOffset>327025</wp:posOffset>
          </wp:positionV>
          <wp:extent cx="1569085" cy="668655"/>
          <wp:effectExtent l="0" t="0" r="0" b="0"/>
          <wp:wrapNone/>
          <wp:docPr id="8" name="Picture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hbr_grad_logo_a_cmyk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46" t="14188" r="8183" b="12577"/>
                  <a:stretch>
                    <a:fillRect/>
                  </a:stretch>
                </pic:blipFill>
                <pic:spPr bwMode="auto">
                  <a:xfrm>
                    <a:off x="0" y="0"/>
                    <a:ext cx="1569085" cy="6686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7047B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2EAAA2D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D79652F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CF5A57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EC086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4134B67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8E2D4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0A7EC60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CB28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B2CBB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2F20D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6715110"/>
    <w:multiLevelType w:val="multilevel"/>
    <w:tmpl w:val="A7C02466"/>
    <w:lvl w:ilvl="0">
      <w:start w:val="1"/>
      <w:numFmt w:val="bullet"/>
      <w:lvlText w:val=""/>
      <w:lvlJc w:val="left"/>
      <w:pPr>
        <w:ind w:left="340" w:hanging="340"/>
      </w:pPr>
      <w:rPr>
        <w:rFonts w:ascii="Symbol" w:hAnsi="Symbol" w:cs="Symbol" w:hint="default"/>
        <w:w w:val="9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CA2F7B"/>
    <w:multiLevelType w:val="hybridMultilevel"/>
    <w:tmpl w:val="5D363484"/>
    <w:lvl w:ilvl="0" w:tplc="7A42940A">
      <w:start w:val="1"/>
      <w:numFmt w:val="decimal"/>
      <w:pStyle w:val="NumberHeaders"/>
      <w:lvlText w:val="%1)"/>
      <w:lvlJc w:val="left"/>
      <w:pPr>
        <w:ind w:left="340" w:hanging="340"/>
      </w:pPr>
      <w:rPr>
        <w:rFonts w:hint="default"/>
      </w:rPr>
    </w:lvl>
    <w:lvl w:ilvl="1" w:tplc="D82CCE0C" w:tentative="1">
      <w:start w:val="1"/>
      <w:numFmt w:val="lowerLetter"/>
      <w:lvlText w:val="%2."/>
      <w:lvlJc w:val="left"/>
      <w:pPr>
        <w:ind w:left="1440" w:hanging="360"/>
      </w:pPr>
    </w:lvl>
    <w:lvl w:ilvl="2" w:tplc="2CB0C96A" w:tentative="1">
      <w:start w:val="1"/>
      <w:numFmt w:val="lowerRoman"/>
      <w:lvlText w:val="%3."/>
      <w:lvlJc w:val="right"/>
      <w:pPr>
        <w:ind w:left="2160" w:hanging="180"/>
      </w:pPr>
    </w:lvl>
    <w:lvl w:ilvl="3" w:tplc="89E6BB4C" w:tentative="1">
      <w:start w:val="1"/>
      <w:numFmt w:val="decimal"/>
      <w:lvlText w:val="%4."/>
      <w:lvlJc w:val="left"/>
      <w:pPr>
        <w:ind w:left="2880" w:hanging="360"/>
      </w:pPr>
    </w:lvl>
    <w:lvl w:ilvl="4" w:tplc="0BB6B3B6" w:tentative="1">
      <w:start w:val="1"/>
      <w:numFmt w:val="lowerLetter"/>
      <w:lvlText w:val="%5."/>
      <w:lvlJc w:val="left"/>
      <w:pPr>
        <w:ind w:left="3600" w:hanging="360"/>
      </w:pPr>
    </w:lvl>
    <w:lvl w:ilvl="5" w:tplc="EAF8E70A" w:tentative="1">
      <w:start w:val="1"/>
      <w:numFmt w:val="lowerRoman"/>
      <w:lvlText w:val="%6."/>
      <w:lvlJc w:val="right"/>
      <w:pPr>
        <w:ind w:left="4320" w:hanging="180"/>
      </w:pPr>
    </w:lvl>
    <w:lvl w:ilvl="6" w:tplc="1FD22F1E" w:tentative="1">
      <w:start w:val="1"/>
      <w:numFmt w:val="decimal"/>
      <w:lvlText w:val="%7."/>
      <w:lvlJc w:val="left"/>
      <w:pPr>
        <w:ind w:left="5040" w:hanging="360"/>
      </w:pPr>
    </w:lvl>
    <w:lvl w:ilvl="7" w:tplc="EB302512" w:tentative="1">
      <w:start w:val="1"/>
      <w:numFmt w:val="lowerLetter"/>
      <w:lvlText w:val="%8."/>
      <w:lvlJc w:val="left"/>
      <w:pPr>
        <w:ind w:left="5760" w:hanging="360"/>
      </w:pPr>
    </w:lvl>
    <w:lvl w:ilvl="8" w:tplc="9184FC9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557927"/>
    <w:multiLevelType w:val="multilevel"/>
    <w:tmpl w:val="8B26A854"/>
    <w:numStyleLink w:val="111111"/>
  </w:abstractNum>
  <w:abstractNum w:abstractNumId="14" w15:restartNumberingAfterBreak="0">
    <w:nsid w:val="14053254"/>
    <w:multiLevelType w:val="multilevel"/>
    <w:tmpl w:val="3F3EB8AC"/>
    <w:numStyleLink w:val="Bullets"/>
  </w:abstractNum>
  <w:abstractNum w:abstractNumId="15" w15:restartNumberingAfterBreak="0">
    <w:nsid w:val="196A3AB3"/>
    <w:multiLevelType w:val="hybridMultilevel"/>
    <w:tmpl w:val="57409E1A"/>
    <w:lvl w:ilvl="0" w:tplc="9708BA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260A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79A32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74EC6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F09A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782C4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162E4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F2906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7FA0E9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4B7F36"/>
    <w:multiLevelType w:val="multilevel"/>
    <w:tmpl w:val="274AA582"/>
    <w:styleLink w:val="Nos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34" w:hanging="45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01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81" w:hanging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03"/>
        </w:tabs>
        <w:ind w:left="3175" w:hanging="79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82" w:hanging="90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90" w:hanging="9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4" w:hanging="1134"/>
      </w:pPr>
      <w:rPr>
        <w:rFonts w:hint="default"/>
      </w:rPr>
    </w:lvl>
  </w:abstractNum>
  <w:abstractNum w:abstractNumId="17" w15:restartNumberingAfterBreak="0">
    <w:nsid w:val="21614C75"/>
    <w:multiLevelType w:val="hybridMultilevel"/>
    <w:tmpl w:val="D9AC42D8"/>
    <w:lvl w:ilvl="0" w:tplc="8D0C6A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DCF1C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1F0FE2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4079F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4092D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0F697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2A0E5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7EBF2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4634B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7F01D6"/>
    <w:multiLevelType w:val="multilevel"/>
    <w:tmpl w:val="274AA582"/>
    <w:numStyleLink w:val="Nos"/>
  </w:abstractNum>
  <w:abstractNum w:abstractNumId="19" w15:restartNumberingAfterBreak="0">
    <w:nsid w:val="3CE72411"/>
    <w:multiLevelType w:val="multilevel"/>
    <w:tmpl w:val="8B26A854"/>
    <w:styleLink w:val="111111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  <w:b w:val="0"/>
        <w:bCs w:val="0"/>
        <w:i w:val="0"/>
        <w:iCs w:val="0"/>
        <w:sz w:val="20"/>
      </w:rPr>
    </w:lvl>
    <w:lvl w:ilvl="1">
      <w:start w:val="1"/>
      <w:numFmt w:val="decimal"/>
      <w:lvlText w:val="%1.%2."/>
      <w:lvlJc w:val="left"/>
      <w:pPr>
        <w:ind w:left="680" w:hanging="34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1134" w:hanging="45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45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5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217"/>
        </w:tabs>
        <w:ind w:left="2835" w:hanging="6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15" w:hanging="6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96" w:hanging="68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0" w:hanging="794"/>
      </w:pPr>
      <w:rPr>
        <w:rFonts w:hint="default"/>
      </w:rPr>
    </w:lvl>
  </w:abstractNum>
  <w:abstractNum w:abstractNumId="20" w15:restartNumberingAfterBreak="0">
    <w:nsid w:val="548D6E9F"/>
    <w:multiLevelType w:val="multilevel"/>
    <w:tmpl w:val="8B26A854"/>
    <w:numStyleLink w:val="111111"/>
  </w:abstractNum>
  <w:abstractNum w:abstractNumId="21" w15:restartNumberingAfterBreak="0">
    <w:nsid w:val="5DC2275E"/>
    <w:multiLevelType w:val="hybridMultilevel"/>
    <w:tmpl w:val="E282252C"/>
    <w:lvl w:ilvl="0" w:tplc="11B6E7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3EE71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A0A38D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403C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FC446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E26A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6236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6843F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B4EF3C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F565B9"/>
    <w:multiLevelType w:val="hybridMultilevel"/>
    <w:tmpl w:val="894472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623517"/>
    <w:multiLevelType w:val="hybridMultilevel"/>
    <w:tmpl w:val="E2F67348"/>
    <w:lvl w:ilvl="0" w:tplc="16BA24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7224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96A600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1853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9050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80A3FA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240CA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A641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D2628A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DA1B70"/>
    <w:multiLevelType w:val="multilevel"/>
    <w:tmpl w:val="1A4E79DC"/>
    <w:lvl w:ilvl="0">
      <w:start w:val="1"/>
      <w:numFmt w:val="decimal"/>
      <w:lvlText w:val="%1)"/>
      <w:lvlJc w:val="left"/>
      <w:pPr>
        <w:ind w:left="340" w:hanging="340"/>
      </w:pPr>
      <w:rPr>
        <w:rFonts w:hint="default"/>
        <w:b w:val="0"/>
        <w:i w:val="0"/>
        <w:w w:val="90"/>
      </w:rPr>
    </w:lvl>
    <w:lvl w:ilvl="1">
      <w:start w:val="1"/>
      <w:numFmt w:val="decimal"/>
      <w:lvlText w:val="%1.%2."/>
      <w:lvlJc w:val="left"/>
      <w:pPr>
        <w:ind w:left="1701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35" w:hanging="170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3969" w:hanging="226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5103" w:hanging="28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6237" w:hanging="340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02"/>
        </w:tabs>
        <w:ind w:left="6804" w:hanging="3402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9"/>
        </w:tabs>
        <w:ind w:left="7938" w:hanging="396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36"/>
        </w:tabs>
        <w:ind w:left="9072" w:hanging="4536"/>
      </w:pPr>
      <w:rPr>
        <w:rFonts w:hint="default"/>
      </w:rPr>
    </w:lvl>
  </w:abstractNum>
  <w:abstractNum w:abstractNumId="25" w15:restartNumberingAfterBreak="0">
    <w:nsid w:val="71F509A1"/>
    <w:multiLevelType w:val="multilevel"/>
    <w:tmpl w:val="3F3EB8AC"/>
    <w:styleLink w:val="Bullets"/>
    <w:lvl w:ilvl="0">
      <w:start w:val="1"/>
      <w:numFmt w:val="bullet"/>
      <w:pStyle w:val="Bullet"/>
      <w:lvlText w:val=""/>
      <w:lvlJc w:val="left"/>
      <w:pPr>
        <w:ind w:left="340" w:hanging="340"/>
      </w:pPr>
      <w:rPr>
        <w:rFonts w:ascii="Symbol" w:hAnsi="Symbol" w:cs="Times New Roman" w:hint="default"/>
        <w:w w:val="90"/>
      </w:rPr>
    </w:lvl>
    <w:lvl w:ilvl="1">
      <w:start w:val="1"/>
      <w:numFmt w:val="bullet"/>
      <w:lvlText w:val=""/>
      <w:lvlJc w:val="left"/>
      <w:pPr>
        <w:ind w:left="680" w:hanging="340"/>
      </w:pPr>
      <w:rPr>
        <w:rFonts w:ascii="Symbol" w:hAnsi="Symbol" w:cs="Times New Roman" w:hint="default"/>
        <w:b w:val="0"/>
        <w:bCs w:val="0"/>
        <w:i w:val="0"/>
        <w:iCs w:val="0"/>
      </w:rPr>
    </w:lvl>
    <w:lvl w:ilvl="2">
      <w:start w:val="1"/>
      <w:numFmt w:val="bullet"/>
      <w:lvlText w:val=""/>
      <w:lvlJc w:val="left"/>
      <w:pPr>
        <w:ind w:left="1134" w:hanging="454"/>
      </w:pPr>
      <w:rPr>
        <w:rFonts w:ascii="Symbol" w:hAnsi="Symbol" w:cs="Times New Roman" w:hint="default"/>
        <w:b w:val="0"/>
        <w:bCs w:val="0"/>
        <w:i w:val="0"/>
        <w:iCs w:val="0"/>
      </w:rPr>
    </w:lvl>
    <w:lvl w:ilvl="3">
      <w:start w:val="1"/>
      <w:numFmt w:val="bullet"/>
      <w:lvlText w:val=""/>
      <w:lvlJc w:val="left"/>
      <w:pPr>
        <w:ind w:left="1474" w:hanging="340"/>
      </w:pPr>
      <w:rPr>
        <w:rFonts w:ascii="Symbol" w:hAnsi="Symbol" w:cs="Times New Roman" w:hint="default"/>
      </w:rPr>
    </w:lvl>
    <w:lvl w:ilvl="4">
      <w:start w:val="1"/>
      <w:numFmt w:val="bullet"/>
      <w:lvlText w:val=""/>
      <w:lvlJc w:val="left"/>
      <w:pPr>
        <w:ind w:left="1814" w:hanging="340"/>
      </w:pPr>
      <w:rPr>
        <w:rFonts w:ascii="Symbol" w:hAnsi="Symbol" w:cs="Times New Roman" w:hint="default"/>
      </w:rPr>
    </w:lvl>
    <w:lvl w:ilvl="5">
      <w:start w:val="1"/>
      <w:numFmt w:val="bullet"/>
      <w:lvlText w:val=""/>
      <w:lvlJc w:val="left"/>
      <w:pPr>
        <w:ind w:left="2155" w:hanging="341"/>
      </w:pPr>
      <w:rPr>
        <w:rFonts w:ascii="Symbol" w:hAnsi="Symbol" w:cs="Times New Roman" w:hint="default"/>
      </w:rPr>
    </w:lvl>
    <w:lvl w:ilvl="6">
      <w:start w:val="1"/>
      <w:numFmt w:val="bullet"/>
      <w:lvlText w:val=""/>
      <w:lvlJc w:val="left"/>
      <w:pPr>
        <w:ind w:left="2495" w:hanging="340"/>
      </w:pPr>
      <w:rPr>
        <w:rFonts w:ascii="Symbol" w:hAnsi="Symbol" w:cs="Times New Roman" w:hint="default"/>
      </w:rPr>
    </w:lvl>
    <w:lvl w:ilvl="7">
      <w:start w:val="1"/>
      <w:numFmt w:val="bullet"/>
      <w:lvlText w:val=""/>
      <w:lvlJc w:val="left"/>
      <w:pPr>
        <w:ind w:left="2835" w:hanging="340"/>
      </w:pPr>
      <w:rPr>
        <w:rFonts w:ascii="Symbol" w:hAnsi="Symbol" w:cs="Times New Roman" w:hint="default"/>
      </w:rPr>
    </w:lvl>
    <w:lvl w:ilvl="8">
      <w:start w:val="1"/>
      <w:numFmt w:val="bullet"/>
      <w:lvlText w:val=""/>
      <w:lvlJc w:val="left"/>
      <w:pPr>
        <w:ind w:left="3175" w:hanging="340"/>
      </w:pPr>
      <w:rPr>
        <w:rFonts w:ascii="Symbol" w:hAnsi="Symbol" w:cs="Times New Roman" w:hint="default"/>
      </w:rPr>
    </w:lvl>
  </w:abstractNum>
  <w:abstractNum w:abstractNumId="26" w15:restartNumberingAfterBreak="0">
    <w:nsid w:val="76A5750F"/>
    <w:multiLevelType w:val="hybridMultilevel"/>
    <w:tmpl w:val="00B434F2"/>
    <w:lvl w:ilvl="0" w:tplc="DF9ABB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A833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CA616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2EDF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BAFF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7F6FC1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8C35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6652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7ACED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A25FD6"/>
    <w:multiLevelType w:val="multilevel"/>
    <w:tmpl w:val="274AA582"/>
    <w:numStyleLink w:val="Nos"/>
  </w:abstractNum>
  <w:abstractNum w:abstractNumId="28" w15:restartNumberingAfterBreak="0">
    <w:nsid w:val="7F73352B"/>
    <w:multiLevelType w:val="multilevel"/>
    <w:tmpl w:val="274AA582"/>
    <w:numStyleLink w:val="Nos"/>
  </w:abstractNum>
  <w:num w:numId="1" w16cid:durableId="1719746651">
    <w:abstractNumId w:val="0"/>
  </w:num>
  <w:num w:numId="2" w16cid:durableId="445349774">
    <w:abstractNumId w:val="1"/>
  </w:num>
  <w:num w:numId="3" w16cid:durableId="1897278612">
    <w:abstractNumId w:val="2"/>
  </w:num>
  <w:num w:numId="4" w16cid:durableId="2092775688">
    <w:abstractNumId w:val="3"/>
  </w:num>
  <w:num w:numId="5" w16cid:durableId="524245094">
    <w:abstractNumId w:val="4"/>
  </w:num>
  <w:num w:numId="6" w16cid:durableId="1940865110">
    <w:abstractNumId w:val="9"/>
  </w:num>
  <w:num w:numId="7" w16cid:durableId="319385303">
    <w:abstractNumId w:val="5"/>
  </w:num>
  <w:num w:numId="8" w16cid:durableId="1601258380">
    <w:abstractNumId w:val="6"/>
  </w:num>
  <w:num w:numId="9" w16cid:durableId="1499467645">
    <w:abstractNumId w:val="7"/>
  </w:num>
  <w:num w:numId="10" w16cid:durableId="1624772614">
    <w:abstractNumId w:val="8"/>
  </w:num>
  <w:num w:numId="11" w16cid:durableId="2130665837">
    <w:abstractNumId w:val="10"/>
  </w:num>
  <w:num w:numId="12" w16cid:durableId="85461005">
    <w:abstractNumId w:val="12"/>
  </w:num>
  <w:num w:numId="13" w16cid:durableId="1084254971">
    <w:abstractNumId w:val="25"/>
  </w:num>
  <w:num w:numId="14" w16cid:durableId="1495607302">
    <w:abstractNumId w:val="14"/>
  </w:num>
  <w:num w:numId="15" w16cid:durableId="795177335">
    <w:abstractNumId w:val="20"/>
  </w:num>
  <w:num w:numId="16" w16cid:durableId="209191993">
    <w:abstractNumId w:val="11"/>
  </w:num>
  <w:num w:numId="17" w16cid:durableId="720323782">
    <w:abstractNumId w:val="24"/>
  </w:num>
  <w:num w:numId="18" w16cid:durableId="576789644">
    <w:abstractNumId w:val="19"/>
  </w:num>
  <w:num w:numId="19" w16cid:durableId="944116421">
    <w:abstractNumId w:val="18"/>
  </w:num>
  <w:num w:numId="20" w16cid:durableId="743528728">
    <w:abstractNumId w:val="13"/>
  </w:num>
  <w:num w:numId="21" w16cid:durableId="1812939633">
    <w:abstractNumId w:val="16"/>
  </w:num>
  <w:num w:numId="22" w16cid:durableId="2111124958">
    <w:abstractNumId w:val="27"/>
  </w:num>
  <w:num w:numId="23" w16cid:durableId="1948536471">
    <w:abstractNumId w:val="28"/>
  </w:num>
  <w:num w:numId="24" w16cid:durableId="753361773">
    <w:abstractNumId w:val="21"/>
  </w:num>
  <w:num w:numId="25" w16cid:durableId="6519201">
    <w:abstractNumId w:val="17"/>
  </w:num>
  <w:num w:numId="26" w16cid:durableId="1976400370">
    <w:abstractNumId w:val="23"/>
  </w:num>
  <w:num w:numId="27" w16cid:durableId="672991654">
    <w:abstractNumId w:val="15"/>
  </w:num>
  <w:num w:numId="28" w16cid:durableId="732240101">
    <w:abstractNumId w:val="26"/>
  </w:num>
  <w:num w:numId="29" w16cid:durableId="7898480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927"/>
    <w:rsid w:val="00000BE3"/>
    <w:rsid w:val="00002D95"/>
    <w:rsid w:val="00007BC5"/>
    <w:rsid w:val="00013F02"/>
    <w:rsid w:val="00017A9D"/>
    <w:rsid w:val="000203F5"/>
    <w:rsid w:val="00021C66"/>
    <w:rsid w:val="00022C48"/>
    <w:rsid w:val="00027D56"/>
    <w:rsid w:val="00027F4C"/>
    <w:rsid w:val="00032AA9"/>
    <w:rsid w:val="00033430"/>
    <w:rsid w:val="000438A6"/>
    <w:rsid w:val="00043C11"/>
    <w:rsid w:val="00047B05"/>
    <w:rsid w:val="00050B87"/>
    <w:rsid w:val="00057627"/>
    <w:rsid w:val="00057712"/>
    <w:rsid w:val="00063858"/>
    <w:rsid w:val="000702A6"/>
    <w:rsid w:val="000773D0"/>
    <w:rsid w:val="00077FED"/>
    <w:rsid w:val="00092774"/>
    <w:rsid w:val="00094788"/>
    <w:rsid w:val="00095B67"/>
    <w:rsid w:val="00095BA1"/>
    <w:rsid w:val="000A1AB9"/>
    <w:rsid w:val="000A3318"/>
    <w:rsid w:val="000A333D"/>
    <w:rsid w:val="000B1CE8"/>
    <w:rsid w:val="000B34C4"/>
    <w:rsid w:val="000B5BC7"/>
    <w:rsid w:val="000B7C95"/>
    <w:rsid w:val="000C203D"/>
    <w:rsid w:val="000D0012"/>
    <w:rsid w:val="000D2403"/>
    <w:rsid w:val="000E0B0B"/>
    <w:rsid w:val="000E3753"/>
    <w:rsid w:val="000E3F02"/>
    <w:rsid w:val="000E61C1"/>
    <w:rsid w:val="000E649B"/>
    <w:rsid w:val="000E6EBC"/>
    <w:rsid w:val="000F0DBF"/>
    <w:rsid w:val="000F50AD"/>
    <w:rsid w:val="001001DA"/>
    <w:rsid w:val="0010067A"/>
    <w:rsid w:val="00110DB4"/>
    <w:rsid w:val="00112584"/>
    <w:rsid w:val="00116723"/>
    <w:rsid w:val="001223C6"/>
    <w:rsid w:val="00122D78"/>
    <w:rsid w:val="0012402D"/>
    <w:rsid w:val="00130914"/>
    <w:rsid w:val="0013384A"/>
    <w:rsid w:val="00134ADD"/>
    <w:rsid w:val="00137DFC"/>
    <w:rsid w:val="0015202D"/>
    <w:rsid w:val="001675B6"/>
    <w:rsid w:val="0017181E"/>
    <w:rsid w:val="0018339A"/>
    <w:rsid w:val="0018616A"/>
    <w:rsid w:val="0019298B"/>
    <w:rsid w:val="00192BB1"/>
    <w:rsid w:val="001A41AE"/>
    <w:rsid w:val="001A496F"/>
    <w:rsid w:val="001A52DB"/>
    <w:rsid w:val="001B326C"/>
    <w:rsid w:val="001C1C73"/>
    <w:rsid w:val="001C593F"/>
    <w:rsid w:val="001C5D68"/>
    <w:rsid w:val="001D3434"/>
    <w:rsid w:val="001E700A"/>
    <w:rsid w:val="001E7154"/>
    <w:rsid w:val="001F0282"/>
    <w:rsid w:val="001F0668"/>
    <w:rsid w:val="001F251D"/>
    <w:rsid w:val="001F43C8"/>
    <w:rsid w:val="001F634B"/>
    <w:rsid w:val="001F7D9F"/>
    <w:rsid w:val="00204E8C"/>
    <w:rsid w:val="002068B6"/>
    <w:rsid w:val="00211616"/>
    <w:rsid w:val="00224402"/>
    <w:rsid w:val="00234087"/>
    <w:rsid w:val="00234148"/>
    <w:rsid w:val="00235EF4"/>
    <w:rsid w:val="00242950"/>
    <w:rsid w:val="0025107D"/>
    <w:rsid w:val="002517DA"/>
    <w:rsid w:val="00251AA8"/>
    <w:rsid w:val="002545D5"/>
    <w:rsid w:val="00256B5C"/>
    <w:rsid w:val="00263106"/>
    <w:rsid w:val="002637EE"/>
    <w:rsid w:val="0026561E"/>
    <w:rsid w:val="00267930"/>
    <w:rsid w:val="00267B1E"/>
    <w:rsid w:val="002712AB"/>
    <w:rsid w:val="00272B4C"/>
    <w:rsid w:val="00273EAE"/>
    <w:rsid w:val="002740C8"/>
    <w:rsid w:val="0028113E"/>
    <w:rsid w:val="00281C29"/>
    <w:rsid w:val="00294782"/>
    <w:rsid w:val="002A0DBA"/>
    <w:rsid w:val="002A3799"/>
    <w:rsid w:val="002B036D"/>
    <w:rsid w:val="002B422D"/>
    <w:rsid w:val="002B60CD"/>
    <w:rsid w:val="002B66CF"/>
    <w:rsid w:val="002C0CD4"/>
    <w:rsid w:val="002D2D06"/>
    <w:rsid w:val="002D3673"/>
    <w:rsid w:val="002E005D"/>
    <w:rsid w:val="002F107C"/>
    <w:rsid w:val="002F7AC0"/>
    <w:rsid w:val="00300DE3"/>
    <w:rsid w:val="003011BF"/>
    <w:rsid w:val="00303A5F"/>
    <w:rsid w:val="003048BD"/>
    <w:rsid w:val="003051FE"/>
    <w:rsid w:val="003075DB"/>
    <w:rsid w:val="00312B35"/>
    <w:rsid w:val="003148EA"/>
    <w:rsid w:val="00320F63"/>
    <w:rsid w:val="00331841"/>
    <w:rsid w:val="0033402B"/>
    <w:rsid w:val="00335119"/>
    <w:rsid w:val="003418FE"/>
    <w:rsid w:val="00342983"/>
    <w:rsid w:val="00350A41"/>
    <w:rsid w:val="00351BD8"/>
    <w:rsid w:val="00352A90"/>
    <w:rsid w:val="00354145"/>
    <w:rsid w:val="003565CC"/>
    <w:rsid w:val="00356DB1"/>
    <w:rsid w:val="00356E58"/>
    <w:rsid w:val="00360091"/>
    <w:rsid w:val="00365031"/>
    <w:rsid w:val="00366545"/>
    <w:rsid w:val="003674E0"/>
    <w:rsid w:val="003713A1"/>
    <w:rsid w:val="003720CD"/>
    <w:rsid w:val="003747B1"/>
    <w:rsid w:val="00380D5D"/>
    <w:rsid w:val="00387CE7"/>
    <w:rsid w:val="00391F96"/>
    <w:rsid w:val="003A47AB"/>
    <w:rsid w:val="003B124F"/>
    <w:rsid w:val="003B2496"/>
    <w:rsid w:val="003B3ACE"/>
    <w:rsid w:val="003B7448"/>
    <w:rsid w:val="003C199B"/>
    <w:rsid w:val="003E1A46"/>
    <w:rsid w:val="003E1A6A"/>
    <w:rsid w:val="003E34D8"/>
    <w:rsid w:val="003E443D"/>
    <w:rsid w:val="003E7D02"/>
    <w:rsid w:val="003F24EA"/>
    <w:rsid w:val="004042E5"/>
    <w:rsid w:val="00412B95"/>
    <w:rsid w:val="00415735"/>
    <w:rsid w:val="00420704"/>
    <w:rsid w:val="00422598"/>
    <w:rsid w:val="004239F4"/>
    <w:rsid w:val="0042514F"/>
    <w:rsid w:val="004313C3"/>
    <w:rsid w:val="00433D9D"/>
    <w:rsid w:val="00437DC5"/>
    <w:rsid w:val="00443966"/>
    <w:rsid w:val="00444606"/>
    <w:rsid w:val="004513C2"/>
    <w:rsid w:val="004550E7"/>
    <w:rsid w:val="004571E7"/>
    <w:rsid w:val="004641A9"/>
    <w:rsid w:val="00464DEA"/>
    <w:rsid w:val="00466DCF"/>
    <w:rsid w:val="00472E71"/>
    <w:rsid w:val="004740D4"/>
    <w:rsid w:val="0048074B"/>
    <w:rsid w:val="00482F6B"/>
    <w:rsid w:val="004856FA"/>
    <w:rsid w:val="00497464"/>
    <w:rsid w:val="004A34B3"/>
    <w:rsid w:val="004A396F"/>
    <w:rsid w:val="004A5B38"/>
    <w:rsid w:val="004B231C"/>
    <w:rsid w:val="004B2BBA"/>
    <w:rsid w:val="004B4CA1"/>
    <w:rsid w:val="004C049D"/>
    <w:rsid w:val="004D2AA4"/>
    <w:rsid w:val="004D5A02"/>
    <w:rsid w:val="004D5EB4"/>
    <w:rsid w:val="004E0F4E"/>
    <w:rsid w:val="004E4CEF"/>
    <w:rsid w:val="004E51F2"/>
    <w:rsid w:val="004F4C0F"/>
    <w:rsid w:val="004F54D8"/>
    <w:rsid w:val="004F6598"/>
    <w:rsid w:val="00504DE9"/>
    <w:rsid w:val="0050588D"/>
    <w:rsid w:val="00507910"/>
    <w:rsid w:val="00512959"/>
    <w:rsid w:val="00513002"/>
    <w:rsid w:val="00513EC1"/>
    <w:rsid w:val="005340E2"/>
    <w:rsid w:val="0054146C"/>
    <w:rsid w:val="00542F5E"/>
    <w:rsid w:val="00545F82"/>
    <w:rsid w:val="0056580E"/>
    <w:rsid w:val="00577273"/>
    <w:rsid w:val="00586A6C"/>
    <w:rsid w:val="00593A64"/>
    <w:rsid w:val="00595A05"/>
    <w:rsid w:val="00597EDD"/>
    <w:rsid w:val="005A036D"/>
    <w:rsid w:val="005A40CB"/>
    <w:rsid w:val="005A68E9"/>
    <w:rsid w:val="005B2E57"/>
    <w:rsid w:val="005B4446"/>
    <w:rsid w:val="005C1D89"/>
    <w:rsid w:val="005C4684"/>
    <w:rsid w:val="005D0779"/>
    <w:rsid w:val="005D4E1E"/>
    <w:rsid w:val="005E2843"/>
    <w:rsid w:val="005E3E06"/>
    <w:rsid w:val="005E7A82"/>
    <w:rsid w:val="005F0659"/>
    <w:rsid w:val="005F3A81"/>
    <w:rsid w:val="005F3E12"/>
    <w:rsid w:val="005F660A"/>
    <w:rsid w:val="00606743"/>
    <w:rsid w:val="006128C8"/>
    <w:rsid w:val="00612B39"/>
    <w:rsid w:val="00616231"/>
    <w:rsid w:val="00621F16"/>
    <w:rsid w:val="00631E4C"/>
    <w:rsid w:val="006321EF"/>
    <w:rsid w:val="00634708"/>
    <w:rsid w:val="00637774"/>
    <w:rsid w:val="00640BF9"/>
    <w:rsid w:val="00645885"/>
    <w:rsid w:val="00651E47"/>
    <w:rsid w:val="00651F63"/>
    <w:rsid w:val="00657D90"/>
    <w:rsid w:val="006609B8"/>
    <w:rsid w:val="00663250"/>
    <w:rsid w:val="00663C8F"/>
    <w:rsid w:val="00664DEF"/>
    <w:rsid w:val="00676FED"/>
    <w:rsid w:val="006845A4"/>
    <w:rsid w:val="0068497E"/>
    <w:rsid w:val="006862AF"/>
    <w:rsid w:val="00692049"/>
    <w:rsid w:val="0069369A"/>
    <w:rsid w:val="00693F80"/>
    <w:rsid w:val="006963EF"/>
    <w:rsid w:val="006A3A00"/>
    <w:rsid w:val="006B031F"/>
    <w:rsid w:val="006B557C"/>
    <w:rsid w:val="006B75F2"/>
    <w:rsid w:val="006C340B"/>
    <w:rsid w:val="006D17FE"/>
    <w:rsid w:val="006D575E"/>
    <w:rsid w:val="006D62B8"/>
    <w:rsid w:val="006D6483"/>
    <w:rsid w:val="006D7078"/>
    <w:rsid w:val="006E00E8"/>
    <w:rsid w:val="006E264C"/>
    <w:rsid w:val="006E2A13"/>
    <w:rsid w:val="006E71CD"/>
    <w:rsid w:val="006F16AA"/>
    <w:rsid w:val="006F1AB9"/>
    <w:rsid w:val="006F3943"/>
    <w:rsid w:val="006F6989"/>
    <w:rsid w:val="0070684C"/>
    <w:rsid w:val="00711DB2"/>
    <w:rsid w:val="00712939"/>
    <w:rsid w:val="00714211"/>
    <w:rsid w:val="0072413B"/>
    <w:rsid w:val="00725D1C"/>
    <w:rsid w:val="00734881"/>
    <w:rsid w:val="00735FAE"/>
    <w:rsid w:val="0073693C"/>
    <w:rsid w:val="007414C4"/>
    <w:rsid w:val="00742C69"/>
    <w:rsid w:val="00755912"/>
    <w:rsid w:val="00760D2F"/>
    <w:rsid w:val="00765F0E"/>
    <w:rsid w:val="007666B1"/>
    <w:rsid w:val="00783AD0"/>
    <w:rsid w:val="007907B9"/>
    <w:rsid w:val="00791D86"/>
    <w:rsid w:val="00791FEB"/>
    <w:rsid w:val="007931C6"/>
    <w:rsid w:val="00793E34"/>
    <w:rsid w:val="00794328"/>
    <w:rsid w:val="00795334"/>
    <w:rsid w:val="00796536"/>
    <w:rsid w:val="007A143E"/>
    <w:rsid w:val="007A27E0"/>
    <w:rsid w:val="007B1894"/>
    <w:rsid w:val="007B5CF8"/>
    <w:rsid w:val="007C03C9"/>
    <w:rsid w:val="007C0FFF"/>
    <w:rsid w:val="007C2528"/>
    <w:rsid w:val="007C2ABF"/>
    <w:rsid w:val="007C380A"/>
    <w:rsid w:val="007D2E56"/>
    <w:rsid w:val="007E3969"/>
    <w:rsid w:val="007E5959"/>
    <w:rsid w:val="007E7FF8"/>
    <w:rsid w:val="007F2E4F"/>
    <w:rsid w:val="007F47A1"/>
    <w:rsid w:val="00806B6D"/>
    <w:rsid w:val="00807F06"/>
    <w:rsid w:val="00820140"/>
    <w:rsid w:val="008256FA"/>
    <w:rsid w:val="00826DFA"/>
    <w:rsid w:val="008272A0"/>
    <w:rsid w:val="00827C41"/>
    <w:rsid w:val="008310D8"/>
    <w:rsid w:val="00833EAA"/>
    <w:rsid w:val="008402D4"/>
    <w:rsid w:val="0084118E"/>
    <w:rsid w:val="0084123B"/>
    <w:rsid w:val="008417AD"/>
    <w:rsid w:val="00841A39"/>
    <w:rsid w:val="00847367"/>
    <w:rsid w:val="008501F9"/>
    <w:rsid w:val="00850498"/>
    <w:rsid w:val="0085324C"/>
    <w:rsid w:val="00853D11"/>
    <w:rsid w:val="00856F1C"/>
    <w:rsid w:val="00857C96"/>
    <w:rsid w:val="00867288"/>
    <w:rsid w:val="00870552"/>
    <w:rsid w:val="00871489"/>
    <w:rsid w:val="00883132"/>
    <w:rsid w:val="00884AE6"/>
    <w:rsid w:val="00884FC9"/>
    <w:rsid w:val="008A31B3"/>
    <w:rsid w:val="008A698A"/>
    <w:rsid w:val="008B20F2"/>
    <w:rsid w:val="008B2EB4"/>
    <w:rsid w:val="008B352E"/>
    <w:rsid w:val="008C0A8E"/>
    <w:rsid w:val="008C23DE"/>
    <w:rsid w:val="008C2CF3"/>
    <w:rsid w:val="008C4768"/>
    <w:rsid w:val="008D3924"/>
    <w:rsid w:val="008D763C"/>
    <w:rsid w:val="008E0ECC"/>
    <w:rsid w:val="008E2E48"/>
    <w:rsid w:val="008F1702"/>
    <w:rsid w:val="008F7ADB"/>
    <w:rsid w:val="0090090B"/>
    <w:rsid w:val="00912845"/>
    <w:rsid w:val="009145EE"/>
    <w:rsid w:val="00917226"/>
    <w:rsid w:val="0092194D"/>
    <w:rsid w:val="00921A88"/>
    <w:rsid w:val="00921A93"/>
    <w:rsid w:val="00922B80"/>
    <w:rsid w:val="00922DD6"/>
    <w:rsid w:val="00923E2E"/>
    <w:rsid w:val="00924B7F"/>
    <w:rsid w:val="00924C71"/>
    <w:rsid w:val="00926F19"/>
    <w:rsid w:val="00932917"/>
    <w:rsid w:val="00934448"/>
    <w:rsid w:val="00940B49"/>
    <w:rsid w:val="009417F1"/>
    <w:rsid w:val="00943D2D"/>
    <w:rsid w:val="00944A86"/>
    <w:rsid w:val="00956504"/>
    <w:rsid w:val="00956D0A"/>
    <w:rsid w:val="009573FA"/>
    <w:rsid w:val="00961595"/>
    <w:rsid w:val="00963AEA"/>
    <w:rsid w:val="00964946"/>
    <w:rsid w:val="0098417B"/>
    <w:rsid w:val="00985A0F"/>
    <w:rsid w:val="009879E9"/>
    <w:rsid w:val="00987AF6"/>
    <w:rsid w:val="00992BCE"/>
    <w:rsid w:val="009A2A89"/>
    <w:rsid w:val="009B2927"/>
    <w:rsid w:val="009B2BC1"/>
    <w:rsid w:val="009B317C"/>
    <w:rsid w:val="009B32FA"/>
    <w:rsid w:val="009B3C5C"/>
    <w:rsid w:val="009B525C"/>
    <w:rsid w:val="009B6010"/>
    <w:rsid w:val="009C3B2B"/>
    <w:rsid w:val="009D0DFF"/>
    <w:rsid w:val="009D3B15"/>
    <w:rsid w:val="009D43B1"/>
    <w:rsid w:val="009E67A5"/>
    <w:rsid w:val="009E6C1A"/>
    <w:rsid w:val="009E72A3"/>
    <w:rsid w:val="009E72A6"/>
    <w:rsid w:val="009F0654"/>
    <w:rsid w:val="009F2FBA"/>
    <w:rsid w:val="00A006A2"/>
    <w:rsid w:val="00A02CA3"/>
    <w:rsid w:val="00A0586F"/>
    <w:rsid w:val="00A12D01"/>
    <w:rsid w:val="00A12D7F"/>
    <w:rsid w:val="00A17272"/>
    <w:rsid w:val="00A22437"/>
    <w:rsid w:val="00A22C4E"/>
    <w:rsid w:val="00A23632"/>
    <w:rsid w:val="00A271BB"/>
    <w:rsid w:val="00A31228"/>
    <w:rsid w:val="00A3343A"/>
    <w:rsid w:val="00A36537"/>
    <w:rsid w:val="00A37957"/>
    <w:rsid w:val="00A40D8D"/>
    <w:rsid w:val="00A42C04"/>
    <w:rsid w:val="00A430D0"/>
    <w:rsid w:val="00A45354"/>
    <w:rsid w:val="00A52160"/>
    <w:rsid w:val="00A535AF"/>
    <w:rsid w:val="00A53BF1"/>
    <w:rsid w:val="00A5600E"/>
    <w:rsid w:val="00A60712"/>
    <w:rsid w:val="00A63FB2"/>
    <w:rsid w:val="00A73956"/>
    <w:rsid w:val="00A76ED3"/>
    <w:rsid w:val="00A854D8"/>
    <w:rsid w:val="00A85BC3"/>
    <w:rsid w:val="00A874BB"/>
    <w:rsid w:val="00A90FEE"/>
    <w:rsid w:val="00A92464"/>
    <w:rsid w:val="00A97EA0"/>
    <w:rsid w:val="00AA65A9"/>
    <w:rsid w:val="00AA7898"/>
    <w:rsid w:val="00AB62F1"/>
    <w:rsid w:val="00AB6544"/>
    <w:rsid w:val="00AB70D2"/>
    <w:rsid w:val="00AC1EBB"/>
    <w:rsid w:val="00AC3349"/>
    <w:rsid w:val="00AC3AF2"/>
    <w:rsid w:val="00AC3D83"/>
    <w:rsid w:val="00AC611D"/>
    <w:rsid w:val="00AC6FC8"/>
    <w:rsid w:val="00AC7F28"/>
    <w:rsid w:val="00AD75E3"/>
    <w:rsid w:val="00AF2A8C"/>
    <w:rsid w:val="00AF5A69"/>
    <w:rsid w:val="00B02325"/>
    <w:rsid w:val="00B03CD3"/>
    <w:rsid w:val="00B03DE0"/>
    <w:rsid w:val="00B04853"/>
    <w:rsid w:val="00B11D2A"/>
    <w:rsid w:val="00B168D7"/>
    <w:rsid w:val="00B20922"/>
    <w:rsid w:val="00B21183"/>
    <w:rsid w:val="00B25F5C"/>
    <w:rsid w:val="00B2655E"/>
    <w:rsid w:val="00B301C1"/>
    <w:rsid w:val="00B353AD"/>
    <w:rsid w:val="00B52B57"/>
    <w:rsid w:val="00B52D90"/>
    <w:rsid w:val="00B546AD"/>
    <w:rsid w:val="00B55453"/>
    <w:rsid w:val="00B5559E"/>
    <w:rsid w:val="00B56427"/>
    <w:rsid w:val="00B5758F"/>
    <w:rsid w:val="00B625D0"/>
    <w:rsid w:val="00B628CE"/>
    <w:rsid w:val="00B65235"/>
    <w:rsid w:val="00B667A8"/>
    <w:rsid w:val="00B70165"/>
    <w:rsid w:val="00B75296"/>
    <w:rsid w:val="00B76080"/>
    <w:rsid w:val="00B81BDC"/>
    <w:rsid w:val="00B84FC3"/>
    <w:rsid w:val="00B91CD7"/>
    <w:rsid w:val="00B943C9"/>
    <w:rsid w:val="00B94498"/>
    <w:rsid w:val="00B95FB3"/>
    <w:rsid w:val="00BA3BB5"/>
    <w:rsid w:val="00BA535D"/>
    <w:rsid w:val="00BA675C"/>
    <w:rsid w:val="00BB059D"/>
    <w:rsid w:val="00BB4CE0"/>
    <w:rsid w:val="00BB5274"/>
    <w:rsid w:val="00BC6D58"/>
    <w:rsid w:val="00BD108B"/>
    <w:rsid w:val="00BD1503"/>
    <w:rsid w:val="00BD3998"/>
    <w:rsid w:val="00BD44BA"/>
    <w:rsid w:val="00BD4820"/>
    <w:rsid w:val="00BD6103"/>
    <w:rsid w:val="00BD69F0"/>
    <w:rsid w:val="00BD6CED"/>
    <w:rsid w:val="00BD73BE"/>
    <w:rsid w:val="00BE2FB9"/>
    <w:rsid w:val="00BF127F"/>
    <w:rsid w:val="00BF1535"/>
    <w:rsid w:val="00BF1EC0"/>
    <w:rsid w:val="00BF2371"/>
    <w:rsid w:val="00C018ED"/>
    <w:rsid w:val="00C14C61"/>
    <w:rsid w:val="00C14DD6"/>
    <w:rsid w:val="00C14E76"/>
    <w:rsid w:val="00C21F3E"/>
    <w:rsid w:val="00C24362"/>
    <w:rsid w:val="00C24964"/>
    <w:rsid w:val="00C25021"/>
    <w:rsid w:val="00C42AE7"/>
    <w:rsid w:val="00C4683F"/>
    <w:rsid w:val="00C545A2"/>
    <w:rsid w:val="00C55EE9"/>
    <w:rsid w:val="00C6339B"/>
    <w:rsid w:val="00C63F6F"/>
    <w:rsid w:val="00C66073"/>
    <w:rsid w:val="00C745BE"/>
    <w:rsid w:val="00C75A2E"/>
    <w:rsid w:val="00C76D47"/>
    <w:rsid w:val="00C84364"/>
    <w:rsid w:val="00C91964"/>
    <w:rsid w:val="00C9555D"/>
    <w:rsid w:val="00C97659"/>
    <w:rsid w:val="00CA042E"/>
    <w:rsid w:val="00CA766C"/>
    <w:rsid w:val="00CB36DC"/>
    <w:rsid w:val="00CB4A03"/>
    <w:rsid w:val="00CB6094"/>
    <w:rsid w:val="00CB6426"/>
    <w:rsid w:val="00CC7DB2"/>
    <w:rsid w:val="00CD1EDE"/>
    <w:rsid w:val="00CE06FE"/>
    <w:rsid w:val="00CE2EF4"/>
    <w:rsid w:val="00CE4C8F"/>
    <w:rsid w:val="00CF01A4"/>
    <w:rsid w:val="00CF23D7"/>
    <w:rsid w:val="00CF3CCE"/>
    <w:rsid w:val="00CF461B"/>
    <w:rsid w:val="00D00204"/>
    <w:rsid w:val="00D00610"/>
    <w:rsid w:val="00D076FC"/>
    <w:rsid w:val="00D07E62"/>
    <w:rsid w:val="00D13E28"/>
    <w:rsid w:val="00D207E6"/>
    <w:rsid w:val="00D20891"/>
    <w:rsid w:val="00D21761"/>
    <w:rsid w:val="00D22EE7"/>
    <w:rsid w:val="00D25AE6"/>
    <w:rsid w:val="00D25DEA"/>
    <w:rsid w:val="00D2615E"/>
    <w:rsid w:val="00D30537"/>
    <w:rsid w:val="00D35E2F"/>
    <w:rsid w:val="00D4271B"/>
    <w:rsid w:val="00D44DA6"/>
    <w:rsid w:val="00D50592"/>
    <w:rsid w:val="00D50F9C"/>
    <w:rsid w:val="00D51473"/>
    <w:rsid w:val="00D52660"/>
    <w:rsid w:val="00D532FE"/>
    <w:rsid w:val="00D61596"/>
    <w:rsid w:val="00D62FD9"/>
    <w:rsid w:val="00D663A6"/>
    <w:rsid w:val="00D665E5"/>
    <w:rsid w:val="00D717C9"/>
    <w:rsid w:val="00D7225C"/>
    <w:rsid w:val="00D73AB1"/>
    <w:rsid w:val="00D83467"/>
    <w:rsid w:val="00D8675A"/>
    <w:rsid w:val="00D867D2"/>
    <w:rsid w:val="00D8791F"/>
    <w:rsid w:val="00D92B48"/>
    <w:rsid w:val="00D96A86"/>
    <w:rsid w:val="00DA5BAA"/>
    <w:rsid w:val="00DB020B"/>
    <w:rsid w:val="00DB1098"/>
    <w:rsid w:val="00DB1CEC"/>
    <w:rsid w:val="00DB37A2"/>
    <w:rsid w:val="00DC1ECA"/>
    <w:rsid w:val="00DC3CE1"/>
    <w:rsid w:val="00DD1640"/>
    <w:rsid w:val="00DD618D"/>
    <w:rsid w:val="00DE1633"/>
    <w:rsid w:val="00DE2280"/>
    <w:rsid w:val="00DF1B37"/>
    <w:rsid w:val="00DF7B69"/>
    <w:rsid w:val="00DF7C3C"/>
    <w:rsid w:val="00E06E06"/>
    <w:rsid w:val="00E239C2"/>
    <w:rsid w:val="00E26288"/>
    <w:rsid w:val="00E373CD"/>
    <w:rsid w:val="00E42424"/>
    <w:rsid w:val="00E43A00"/>
    <w:rsid w:val="00E45281"/>
    <w:rsid w:val="00E559F0"/>
    <w:rsid w:val="00E55C30"/>
    <w:rsid w:val="00E60E40"/>
    <w:rsid w:val="00E60E48"/>
    <w:rsid w:val="00E6288E"/>
    <w:rsid w:val="00E634F5"/>
    <w:rsid w:val="00E70BE4"/>
    <w:rsid w:val="00E77123"/>
    <w:rsid w:val="00E86703"/>
    <w:rsid w:val="00E87D0B"/>
    <w:rsid w:val="00E92F19"/>
    <w:rsid w:val="00E93AC0"/>
    <w:rsid w:val="00E94A4F"/>
    <w:rsid w:val="00E94E3D"/>
    <w:rsid w:val="00EA1106"/>
    <w:rsid w:val="00EA404D"/>
    <w:rsid w:val="00EA5047"/>
    <w:rsid w:val="00EB2F69"/>
    <w:rsid w:val="00EB7E6B"/>
    <w:rsid w:val="00EC6DC9"/>
    <w:rsid w:val="00ED40C1"/>
    <w:rsid w:val="00ED5A8A"/>
    <w:rsid w:val="00ED6AC0"/>
    <w:rsid w:val="00EE4903"/>
    <w:rsid w:val="00EF448E"/>
    <w:rsid w:val="00EF5A99"/>
    <w:rsid w:val="00F021F3"/>
    <w:rsid w:val="00F02EAE"/>
    <w:rsid w:val="00F05900"/>
    <w:rsid w:val="00F10A4E"/>
    <w:rsid w:val="00F2241F"/>
    <w:rsid w:val="00F252B5"/>
    <w:rsid w:val="00F2582A"/>
    <w:rsid w:val="00F26E04"/>
    <w:rsid w:val="00F3273B"/>
    <w:rsid w:val="00F33EFB"/>
    <w:rsid w:val="00F3615F"/>
    <w:rsid w:val="00F42CC0"/>
    <w:rsid w:val="00F515D3"/>
    <w:rsid w:val="00F545D2"/>
    <w:rsid w:val="00F578BE"/>
    <w:rsid w:val="00F606DF"/>
    <w:rsid w:val="00F62EDC"/>
    <w:rsid w:val="00F70E94"/>
    <w:rsid w:val="00F82546"/>
    <w:rsid w:val="00F845E1"/>
    <w:rsid w:val="00F935C2"/>
    <w:rsid w:val="00F96B55"/>
    <w:rsid w:val="00FA1A17"/>
    <w:rsid w:val="00FA7D75"/>
    <w:rsid w:val="00FB58AD"/>
    <w:rsid w:val="00FC0B85"/>
    <w:rsid w:val="00FC399B"/>
    <w:rsid w:val="00FC449F"/>
    <w:rsid w:val="00FD3660"/>
    <w:rsid w:val="00FD6441"/>
    <w:rsid w:val="00FE05A8"/>
    <w:rsid w:val="00FE3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8961A8"/>
  <w15:docId w15:val="{4ADDA1B9-03B4-4765-B083-6429A97C5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venirNext LT Pro Regular" w:eastAsiaTheme="minorEastAsia" w:hAnsi="AvenirNext LT Pro Regular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Smart Link" w:semiHidden="1" w:unhideWhenUsed="1"/>
  </w:latentStyles>
  <w:style w:type="paragraph" w:default="1" w:styleId="Normalny">
    <w:name w:val="Normal"/>
    <w:qFormat/>
    <w:rsid w:val="007B03A6"/>
    <w:rPr>
      <w:rFonts w:ascii="Avenir LT Std 55 Roman" w:hAnsi="Avenir LT Std 55 Roman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7B52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F37021" w:themeColor="accent2"/>
      <w:sz w:val="32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semiHidden/>
    <w:unhideWhenUsed/>
    <w:qFormat/>
    <w:rsid w:val="007B52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FBC1C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031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8C620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64606"/>
    <w:pPr>
      <w:tabs>
        <w:tab w:val="center" w:pos="4320"/>
        <w:tab w:val="right" w:pos="8640"/>
      </w:tabs>
    </w:pPr>
    <w:rPr>
      <w:sz w:val="18"/>
    </w:rPr>
  </w:style>
  <w:style w:type="character" w:customStyle="1" w:styleId="NagwekZnak">
    <w:name w:val="Nagłówek Znak"/>
    <w:basedOn w:val="Domylnaczcionkaakapitu"/>
    <w:link w:val="Nagwek"/>
    <w:uiPriority w:val="99"/>
    <w:rsid w:val="00564606"/>
    <w:rPr>
      <w:rFonts w:ascii="Brandon Grotesque Light" w:hAnsi="Brandon Grotesque Light"/>
      <w:sz w:val="18"/>
    </w:rPr>
  </w:style>
  <w:style w:type="paragraph" w:styleId="Stopka">
    <w:name w:val="footer"/>
    <w:basedOn w:val="Normalny"/>
    <w:link w:val="StopkaZnak"/>
    <w:uiPriority w:val="99"/>
    <w:unhideWhenUsed/>
    <w:rsid w:val="00564606"/>
    <w:pPr>
      <w:pBdr>
        <w:top w:val="single" w:sz="2" w:space="5" w:color="7F7F7F" w:themeColor="text1" w:themeTint="80"/>
      </w:pBdr>
      <w:tabs>
        <w:tab w:val="center" w:pos="4320"/>
        <w:tab w:val="right" w:pos="8640"/>
      </w:tabs>
    </w:pPr>
    <w:rPr>
      <w:color w:val="7F7F7F" w:themeColor="text1" w:themeTint="80"/>
      <w:sz w:val="18"/>
    </w:rPr>
  </w:style>
  <w:style w:type="character" w:customStyle="1" w:styleId="StopkaZnak">
    <w:name w:val="Stopka Znak"/>
    <w:basedOn w:val="Domylnaczcionkaakapitu"/>
    <w:link w:val="Stopka"/>
    <w:uiPriority w:val="99"/>
    <w:rsid w:val="00564606"/>
    <w:rPr>
      <w:rFonts w:ascii="Brandon Grotesque Light" w:hAnsi="Brandon Grotesque Light"/>
      <w:color w:val="7F7F7F" w:themeColor="text1" w:themeTint="80"/>
      <w:sz w:val="18"/>
    </w:rPr>
  </w:style>
  <w:style w:type="paragraph" w:customStyle="1" w:styleId="Interjection">
    <w:name w:val="Interjection!"/>
    <w:basedOn w:val="CorpDocumentTitle"/>
    <w:qFormat/>
    <w:rsid w:val="00CA6FAE"/>
    <w:rPr>
      <w:sz w:val="72"/>
    </w:rPr>
  </w:style>
  <w:style w:type="paragraph" w:styleId="NormalnyWeb">
    <w:name w:val="Normal (Web)"/>
    <w:basedOn w:val="Normalny"/>
    <w:uiPriority w:val="99"/>
    <w:semiHidden/>
    <w:unhideWhenUsed/>
    <w:rsid w:val="00407266"/>
    <w:rPr>
      <w:rFonts w:ascii="Times New Roman" w:hAnsi="Times New Roman" w:cs="Times New Roman"/>
    </w:rPr>
  </w:style>
  <w:style w:type="paragraph" w:customStyle="1" w:styleId="CorpDocumentTitle">
    <w:name w:val="Corp Document Title"/>
    <w:basedOn w:val="Normalny"/>
    <w:autoRedefine/>
    <w:qFormat/>
    <w:rsid w:val="004E5472"/>
    <w:pPr>
      <w:ind w:right="46"/>
      <w:jc w:val="center"/>
      <w:outlineLvl w:val="0"/>
    </w:pPr>
    <w:rPr>
      <w:rFonts w:ascii="Brandon Grotesque Medium" w:hAnsi="Brandon Grotesque Medium"/>
      <w:sz w:val="36"/>
    </w:rPr>
  </w:style>
  <w:style w:type="paragraph" w:customStyle="1" w:styleId="CorpCaptionText">
    <w:name w:val="Corp Caption Text"/>
    <w:basedOn w:val="Normalny"/>
    <w:qFormat/>
    <w:rsid w:val="00564606"/>
    <w:rPr>
      <w:sz w:val="20"/>
      <w:szCs w:val="20"/>
    </w:rPr>
  </w:style>
  <w:style w:type="paragraph" w:customStyle="1" w:styleId="CorpBodyText">
    <w:name w:val="Corp Body Text"/>
    <w:basedOn w:val="Normalny"/>
    <w:autoRedefine/>
    <w:qFormat/>
    <w:rsid w:val="007B03A6"/>
    <w:pPr>
      <w:spacing w:before="80" w:after="40" w:line="216" w:lineRule="auto"/>
    </w:pPr>
    <w:rPr>
      <w:kern w:val="20"/>
      <w:sz w:val="20"/>
      <w:szCs w:val="20"/>
    </w:rPr>
  </w:style>
  <w:style w:type="paragraph" w:customStyle="1" w:styleId="CorpBodyTitleText">
    <w:name w:val="Corp Body Title Text"/>
    <w:basedOn w:val="Normalny"/>
    <w:next w:val="CorpBodyText"/>
    <w:autoRedefine/>
    <w:qFormat/>
    <w:rsid w:val="007B03A6"/>
    <w:pPr>
      <w:spacing w:before="80" w:after="40"/>
    </w:pPr>
    <w:rPr>
      <w:rFonts w:ascii="Avenir LT Std 85 Heavy" w:hAnsi="Avenir LT Std 85 Heavy"/>
      <w:b/>
      <w:bCs/>
      <w:sz w:val="20"/>
      <w:szCs w:val="20"/>
    </w:rPr>
  </w:style>
  <w:style w:type="character" w:styleId="Numerstrony">
    <w:name w:val="page number"/>
    <w:basedOn w:val="Domylnaczcionkaakapitu"/>
    <w:uiPriority w:val="99"/>
    <w:semiHidden/>
    <w:unhideWhenUsed/>
    <w:rsid w:val="009F721D"/>
  </w:style>
  <w:style w:type="character" w:customStyle="1" w:styleId="Nagwek1Znak">
    <w:name w:val="Nagłówek 1 Znak"/>
    <w:basedOn w:val="Domylnaczcionkaakapitu"/>
    <w:link w:val="Nagwek1"/>
    <w:uiPriority w:val="9"/>
    <w:rsid w:val="007B523E"/>
    <w:rPr>
      <w:rFonts w:asciiTheme="majorHAnsi" w:eastAsiaTheme="majorEastAsia" w:hAnsiTheme="majorHAnsi" w:cstheme="majorBidi"/>
      <w:b/>
      <w:bCs/>
      <w:color w:val="F37021" w:themeColor="accent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B523E"/>
    <w:rPr>
      <w:rFonts w:asciiTheme="majorHAnsi" w:eastAsiaTheme="majorEastAsia" w:hAnsiTheme="majorHAnsi" w:cstheme="majorBidi"/>
      <w:b/>
      <w:bCs/>
      <w:color w:val="FFBC1C" w:themeColor="accent1"/>
      <w:sz w:val="26"/>
      <w:szCs w:val="26"/>
    </w:rPr>
  </w:style>
  <w:style w:type="paragraph" w:customStyle="1" w:styleId="Bullet">
    <w:name w:val="Bullet"/>
    <w:basedOn w:val="CorpBodyText"/>
    <w:qFormat/>
    <w:rsid w:val="008C75E3"/>
    <w:pPr>
      <w:numPr>
        <w:numId w:val="14"/>
      </w:numPr>
      <w:snapToGrid w:val="0"/>
      <w:spacing w:before="0" w:after="80"/>
    </w:pPr>
  </w:style>
  <w:style w:type="paragraph" w:customStyle="1" w:styleId="NumberHeaders">
    <w:name w:val="Number Headers"/>
    <w:basedOn w:val="CorpBodyTitleText"/>
    <w:qFormat/>
    <w:rsid w:val="007B03A6"/>
    <w:pPr>
      <w:numPr>
        <w:numId w:val="12"/>
      </w:numPr>
    </w:pPr>
  </w:style>
  <w:style w:type="numbering" w:customStyle="1" w:styleId="Bullets">
    <w:name w:val="Bullets"/>
    <w:uiPriority w:val="99"/>
    <w:rsid w:val="008C75E3"/>
    <w:pPr>
      <w:numPr>
        <w:numId w:val="13"/>
      </w:numPr>
    </w:pPr>
  </w:style>
  <w:style w:type="paragraph" w:customStyle="1" w:styleId="Numberedbullets">
    <w:name w:val="Numbered bullets"/>
    <w:qFormat/>
    <w:rsid w:val="007B03A6"/>
    <w:rPr>
      <w:rFonts w:ascii="Avenir LT Std 55 Roman" w:hAnsi="Avenir LT Std 55 Roman"/>
      <w:kern w:val="20"/>
      <w:sz w:val="20"/>
      <w:szCs w:val="20"/>
    </w:rPr>
  </w:style>
  <w:style w:type="numbering" w:customStyle="1" w:styleId="Nos">
    <w:name w:val="Nos"/>
    <w:uiPriority w:val="99"/>
    <w:rsid w:val="004E1027"/>
    <w:pPr>
      <w:numPr>
        <w:numId w:val="21"/>
      </w:numPr>
    </w:pPr>
  </w:style>
  <w:style w:type="numbering" w:styleId="111111">
    <w:name w:val="Outline List 2"/>
    <w:basedOn w:val="Bezlisty"/>
    <w:uiPriority w:val="99"/>
    <w:semiHidden/>
    <w:unhideWhenUsed/>
    <w:rsid w:val="00B515E8"/>
    <w:pPr>
      <w:numPr>
        <w:numId w:val="18"/>
      </w:numPr>
    </w:pPr>
  </w:style>
  <w:style w:type="paragraph" w:customStyle="1" w:styleId="addressfooter">
    <w:name w:val="address footer"/>
    <w:basedOn w:val="Stopka"/>
    <w:qFormat/>
    <w:rsid w:val="00480AA4"/>
    <w:pPr>
      <w:pBdr>
        <w:top w:val="none" w:sz="0" w:space="0" w:color="auto"/>
      </w:pBdr>
      <w:tabs>
        <w:tab w:val="clear" w:pos="4320"/>
        <w:tab w:val="clear" w:pos="8640"/>
        <w:tab w:val="right" w:pos="9072"/>
      </w:tabs>
      <w:spacing w:after="80" w:line="216" w:lineRule="auto"/>
      <w:ind w:left="7371"/>
    </w:pPr>
    <w:rPr>
      <w:rFonts w:ascii="Brandon Grotesque" w:hAnsi="Brandon Grotesque"/>
      <w:color w:val="686C6D" w:themeColor="text2"/>
      <w:sz w:val="17"/>
    </w:rPr>
  </w:style>
  <w:style w:type="character" w:styleId="Hipercze">
    <w:name w:val="Hyperlink"/>
    <w:basedOn w:val="Domylnaczcionkaakapitu"/>
    <w:uiPriority w:val="99"/>
    <w:unhideWhenUsed/>
    <w:rsid w:val="003D29EA"/>
    <w:rPr>
      <w:color w:val="000000" w:themeColor="hyperlink"/>
      <w:u w:val="single"/>
    </w:rPr>
  </w:style>
  <w:style w:type="paragraph" w:styleId="Bezodstpw">
    <w:name w:val="No Spacing"/>
    <w:uiPriority w:val="1"/>
    <w:qFormat/>
    <w:rsid w:val="00104190"/>
    <w:rPr>
      <w:rFonts w:asciiTheme="minorHAnsi" w:eastAsiaTheme="minorHAnsi" w:hAnsiTheme="minorHAnsi"/>
      <w:sz w:val="22"/>
      <w:szCs w:val="22"/>
      <w:lang w:eastAsia="en-GB" w:bidi="en-GB"/>
    </w:rPr>
  </w:style>
  <w:style w:type="paragraph" w:styleId="Akapitzlist">
    <w:name w:val="List Paragraph"/>
    <w:basedOn w:val="Normalny"/>
    <w:uiPriority w:val="34"/>
    <w:qFormat/>
    <w:rsid w:val="00104190"/>
    <w:pPr>
      <w:ind w:left="720"/>
    </w:pPr>
    <w:rPr>
      <w:rFonts w:ascii="Calibri" w:eastAsiaTheme="minorHAnsi" w:hAnsi="Calibri" w:cs="Times New Roman"/>
      <w:sz w:val="22"/>
      <w:szCs w:val="22"/>
      <w:lang w:eastAsia="en-GB" w:bidi="en-GB"/>
    </w:rPr>
  </w:style>
  <w:style w:type="paragraph" w:styleId="Zwykytekst">
    <w:name w:val="Plain Text"/>
    <w:basedOn w:val="Normalny"/>
    <w:link w:val="ZwykytekstZnak"/>
    <w:uiPriority w:val="99"/>
    <w:unhideWhenUsed/>
    <w:rsid w:val="00104190"/>
    <w:rPr>
      <w:rFonts w:ascii="Calibri" w:eastAsiaTheme="minorHAnsi" w:hAnsi="Calibri"/>
      <w:sz w:val="22"/>
      <w:szCs w:val="21"/>
      <w:lang w:eastAsia="en-GB" w:bidi="en-GB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04190"/>
    <w:rPr>
      <w:rFonts w:ascii="Calibri" w:eastAsiaTheme="minorHAnsi" w:hAnsi="Calibri"/>
      <w:sz w:val="22"/>
      <w:szCs w:val="21"/>
      <w:lang w:eastAsia="en-GB" w:bidi="en-GB"/>
    </w:rPr>
  </w:style>
  <w:style w:type="table" w:customStyle="1" w:styleId="TableGrid1">
    <w:name w:val="Table Grid1"/>
    <w:basedOn w:val="Standardowy"/>
    <w:next w:val="Tabela-Siatka"/>
    <w:uiPriority w:val="59"/>
    <w:rsid w:val="00104190"/>
    <w:rPr>
      <w:rFonts w:ascii="Times New Roman" w:eastAsia="MS Mincho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1041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6E9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6E9D"/>
    <w:rPr>
      <w:rFonts w:ascii="Avenir LT Std 55 Roman" w:hAnsi="Avenir LT Std 55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6E9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15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154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Pr>
      <w:sz w:val="16"/>
      <w:szCs w:val="16"/>
    </w:rPr>
  </w:style>
  <w:style w:type="paragraph" w:styleId="Tekstkomentarza">
    <w:name w:val="annotation text"/>
    <w:link w:val="TekstkomentarzaZnak"/>
    <w:uiPriority w:val="99"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71E56"/>
    <w:rPr>
      <w:rFonts w:ascii="Avenir LT Std 55 Roman" w:hAnsi="Avenir LT Std 55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1E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1E56"/>
    <w:rPr>
      <w:rFonts w:ascii="Avenir LT Std 55 Roman" w:hAnsi="Avenir LT Std 55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17E96"/>
    <w:rPr>
      <w:color w:val="808080"/>
      <w:shd w:val="clear" w:color="auto" w:fill="E6E6E6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8674B3"/>
    <w:rPr>
      <w:color w:val="808080"/>
      <w:shd w:val="clear" w:color="auto" w:fill="E6E6E6"/>
    </w:rPr>
  </w:style>
  <w:style w:type="character" w:customStyle="1" w:styleId="Nagwek3Znak">
    <w:name w:val="Nagłówek 3 Znak"/>
    <w:basedOn w:val="Domylnaczcionkaakapitu"/>
    <w:link w:val="Nagwek3"/>
    <w:uiPriority w:val="9"/>
    <w:rsid w:val="00703130"/>
    <w:rPr>
      <w:rFonts w:asciiTheme="majorHAnsi" w:eastAsiaTheme="majorEastAsia" w:hAnsiTheme="majorHAnsi" w:cstheme="majorBidi"/>
      <w:color w:val="8C6200" w:themeColor="accent1" w:themeShade="7F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9116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91166"/>
    <w:rPr>
      <w:rFonts w:ascii="Avenir LT Std 55 Roman" w:hAnsi="Avenir LT Std 55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91166"/>
    <w:rPr>
      <w:vertAlign w:val="superscript"/>
    </w:rPr>
  </w:style>
  <w:style w:type="paragraph" w:customStyle="1" w:styleId="paragraph">
    <w:name w:val="paragraph"/>
    <w:basedOn w:val="Normalny"/>
    <w:rsid w:val="0016060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customStyle="1" w:styleId="normaltextrun">
    <w:name w:val="normaltextrun"/>
    <w:basedOn w:val="Domylnaczcionkaakapitu"/>
    <w:rsid w:val="00160608"/>
  </w:style>
  <w:style w:type="character" w:customStyle="1" w:styleId="eop">
    <w:name w:val="eop"/>
    <w:basedOn w:val="Domylnaczcionkaakapitu"/>
    <w:rsid w:val="00160608"/>
  </w:style>
  <w:style w:type="character" w:styleId="Pogrubienie">
    <w:name w:val="Strong"/>
    <w:basedOn w:val="Domylnaczcionkaakapitu"/>
    <w:uiPriority w:val="22"/>
    <w:qFormat/>
    <w:rsid w:val="00112584"/>
    <w:rPr>
      <w:b/>
      <w:bCs/>
    </w:rPr>
  </w:style>
  <w:style w:type="character" w:styleId="Nierozpoznanawzmianka">
    <w:name w:val="Unresolved Mention"/>
    <w:basedOn w:val="Domylnaczcionkaakapitu"/>
    <w:uiPriority w:val="99"/>
    <w:rsid w:val="00F2582A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943D2D"/>
    <w:rPr>
      <w:rFonts w:ascii="Avenir LT Std 55 Roman" w:hAnsi="Avenir LT Std 55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86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HB Reavis corporate colours">
  <a:themeElements>
    <a:clrScheme name="HB Reavis corporate colours">
      <a:dk1>
        <a:srgbClr val="000000"/>
      </a:dk1>
      <a:lt1>
        <a:srgbClr val="FFFFFF"/>
      </a:lt1>
      <a:dk2>
        <a:srgbClr val="686C6D"/>
      </a:dk2>
      <a:lt2>
        <a:srgbClr val="FFFFFF"/>
      </a:lt2>
      <a:accent1>
        <a:srgbClr val="FFBC1C"/>
      </a:accent1>
      <a:accent2>
        <a:srgbClr val="F37021"/>
      </a:accent2>
      <a:accent3>
        <a:srgbClr val="EC008C"/>
      </a:accent3>
      <a:accent4>
        <a:srgbClr val="5A2B7F"/>
      </a:accent4>
      <a:accent5>
        <a:srgbClr val="0DB0CD"/>
      </a:accent5>
      <a:accent6>
        <a:srgbClr val="A6CE39"/>
      </a:accent6>
      <a:hlink>
        <a:srgbClr val="000000"/>
      </a:hlink>
      <a:folHlink>
        <a:srgbClr val="00000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5E6DB2"/>
        </a:solidFill>
        <a:ln>
          <a:noFill/>
        </a:ln>
      </a:spPr>
      <a:bodyPr rtlCol="0" anchor="ctr"/>
      <a:lstStyle>
        <a:defPPr algn="ctr">
          <a:defRPr/>
        </a:defPPr>
      </a:lstStyle>
      <a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652437E58D074C933390E8FB72B2F1" ma:contentTypeVersion="13" ma:contentTypeDescription="Create a new document." ma:contentTypeScope="" ma:versionID="cd5e6ab9967eaa3701b3614b01dad358">
  <xsd:schema xmlns:xsd="http://www.w3.org/2001/XMLSchema" xmlns:xs="http://www.w3.org/2001/XMLSchema" xmlns:p="http://schemas.microsoft.com/office/2006/metadata/properties" xmlns:ns3="15cbeed6-d732-4742-9598-eae6a1898f6e" xmlns:ns4="49fca5a0-1cbd-4d44-beff-ba2b79740280" targetNamespace="http://schemas.microsoft.com/office/2006/metadata/properties" ma:root="true" ma:fieldsID="cebaee0658a30b1155f827ddab29f4e9" ns3:_="" ns4:_="">
    <xsd:import namespace="15cbeed6-d732-4742-9598-eae6a1898f6e"/>
    <xsd:import namespace="49fca5a0-1cbd-4d44-beff-ba2b7974028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cbeed6-d732-4742-9598-eae6a1898f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fca5a0-1cbd-4d44-beff-ba2b7974028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5F11F24-FD53-49D0-A4E4-02E9F0E826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9954268-70C0-4CC7-9283-B5B420F77B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cbeed6-d732-4742-9598-eae6a1898f6e"/>
    <ds:schemaRef ds:uri="49fca5a0-1cbd-4d44-beff-ba2b797402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64C117C-FA98-4D73-A4D4-8F4DD55DE29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9F4BFA6-434A-402C-8875-5C7BB6A1278F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8c970d48-f7b9-48b0-9606-072fbefb514d}" enabled="1" method="Standard" siteId="{049e3382-8cdc-477b-9317-951b04689668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248</Words>
  <Characters>1490</Characters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2023-02-14T12:41:00Z</dcterms:created>
  <dcterms:modified xsi:type="dcterms:W3CDTF">2023-02-16T07:35:00Z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975d58f494895eb721b820ddad97025a7a15c27212449ea911a7a6b984a36778</vt:lpwstr>
  </property>
  <property fmtid="{D5CDD505-2E9C-101B-9397-08002B2CF9AE}" pid="3" name="MSIP_Label_e5d14e79-5295-44c4-a087-66de5fbef6d0_Enabled">
    <vt:lpwstr>true</vt:lpwstr>
  </property>
  <property fmtid="{D5CDD505-2E9C-101B-9397-08002B2CF9AE}" pid="4" name="MSIP_Label_e5d14e79-5295-44c4-a087-66de5fbef6d0_SetDate">
    <vt:lpwstr>2022-12-20T13:53:05Z</vt:lpwstr>
  </property>
  <property fmtid="{D5CDD505-2E9C-101B-9397-08002B2CF9AE}" pid="5" name="MSIP_Label_e5d14e79-5295-44c4-a087-66de5fbef6d0_Method">
    <vt:lpwstr>Standard</vt:lpwstr>
  </property>
  <property fmtid="{D5CDD505-2E9C-101B-9397-08002B2CF9AE}" pid="6" name="MSIP_Label_e5d14e79-5295-44c4-a087-66de5fbef6d0_Name">
    <vt:lpwstr>Internal</vt:lpwstr>
  </property>
  <property fmtid="{D5CDD505-2E9C-101B-9397-08002B2CF9AE}" pid="7" name="MSIP_Label_e5d14e79-5295-44c4-a087-66de5fbef6d0_SiteId">
    <vt:lpwstr>ee65596c-3c3f-45f2-bcc2-9a8d4c588468</vt:lpwstr>
  </property>
  <property fmtid="{D5CDD505-2E9C-101B-9397-08002B2CF9AE}" pid="8" name="MSIP_Label_e5d14e79-5295-44c4-a087-66de5fbef6d0_ActionId">
    <vt:lpwstr>c35fa8f0-c719-4fb4-a366-c5ab4d6dab29</vt:lpwstr>
  </property>
  <property fmtid="{D5CDD505-2E9C-101B-9397-08002B2CF9AE}" pid="9" name="MSIP_Label_e5d14e79-5295-44c4-a087-66de5fbef6d0_ContentBits">
    <vt:lpwstr>0</vt:lpwstr>
  </property>
  <property fmtid="{D5CDD505-2E9C-101B-9397-08002B2CF9AE}" pid="10" name="ClassificationContentMarkingFooterShapeIds">
    <vt:lpwstr>4,5,6</vt:lpwstr>
  </property>
  <property fmtid="{D5CDD505-2E9C-101B-9397-08002B2CF9AE}" pid="11" name="ClassificationContentMarkingFooterFontProps">
    <vt:lpwstr>#0078d7,9,Calibri</vt:lpwstr>
  </property>
  <property fmtid="{D5CDD505-2E9C-101B-9397-08002B2CF9AE}" pid="12" name="ClassificationContentMarkingFooterText">
    <vt:lpwstr>Business</vt:lpwstr>
  </property>
</Properties>
</file>