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23D2" w14:textId="77777777" w:rsidR="007F39DE" w:rsidRPr="00224346" w:rsidRDefault="009B73BC" w:rsidP="00007ABB">
      <w:pPr>
        <w:rPr>
          <w:sz w:val="22"/>
          <w:szCs w:val="22"/>
        </w:rPr>
      </w:pPr>
      <w:r w:rsidRPr="00224346">
        <w:rPr>
          <w:sz w:val="22"/>
          <w:szCs w:val="22"/>
        </w:rPr>
        <w:fldChar w:fldCharType="begin" w:fldLock="1"/>
      </w:r>
      <w:r w:rsidR="006C3FD5" w:rsidRPr="00224346">
        <w:rPr>
          <w:sz w:val="22"/>
          <w:szCs w:val="22"/>
        </w:rPr>
        <w:instrText>&lt;info user="CAIMMO\Steinboeck" lastStyle="-1" name="PA_Jahresergebnis_dt_final.docx" path="M:\CAIMMOAG\UK\PR\Presse-Events\PK's\2013\0320_Bilanz PK\Pressemappe_final" top="70.9" left="70.9" right="70.9" bottom="70.9" columns="1" columnSpacing="9999999" pageBreakBefore="0" revisionsEnabled="0" revisionsContent="-1" revisionsFormatting="-1" charactersFinal="5617" charactersOrig="5575" eoff="1"/&gt;</w:instrText>
      </w:r>
      <w:r w:rsidRPr="00224346">
        <w:rPr>
          <w:sz w:val="22"/>
          <w:szCs w:val="22"/>
        </w:rPr>
        <w:fldChar w:fldCharType="separate"/>
      </w:r>
      <w:r w:rsidR="006C3FD5" w:rsidRPr="00224346">
        <w:rPr>
          <w:sz w:val="22"/>
          <w:szCs w:val="22"/>
        </w:rPr>
        <w:t>&lt;Variables/&gt;</w:t>
      </w:r>
      <w:r w:rsidRPr="00224346">
        <w:rPr>
          <w:sz w:val="22"/>
          <w:szCs w:val="22"/>
        </w:rPr>
        <w:fldChar w:fldCharType="end"/>
      </w:r>
    </w:p>
    <w:p w14:paraId="53B12381" w14:textId="77777777" w:rsidR="007F39DE" w:rsidRPr="00224346" w:rsidRDefault="007F39DE" w:rsidP="00B47EB9"/>
    <w:p w14:paraId="4DABDB36" w14:textId="7475C684" w:rsidR="0093563E" w:rsidRPr="00391771" w:rsidRDefault="00A70154" w:rsidP="00B47EB9">
      <w:pPr>
        <w:rPr>
          <w:spacing w:val="165"/>
          <w:lang w:val="en-US"/>
        </w:rPr>
      </w:pPr>
      <w:r w:rsidRPr="00391771">
        <w:rPr>
          <w:lang w:val="en-US"/>
        </w:rPr>
        <w:t>PRESS RELEASE</w:t>
      </w:r>
    </w:p>
    <w:p w14:paraId="55058E2B" w14:textId="77777777" w:rsidR="007F39DE" w:rsidRPr="00391771" w:rsidRDefault="007F39DE" w:rsidP="00B47EB9">
      <w:pPr>
        <w:tabs>
          <w:tab w:val="left" w:pos="6413"/>
        </w:tabs>
        <w:rPr>
          <w:sz w:val="22"/>
          <w:szCs w:val="22"/>
          <w:lang w:val="en-US"/>
        </w:rPr>
      </w:pPr>
      <w:r w:rsidRPr="00391771">
        <w:rPr>
          <w:sz w:val="22"/>
          <w:szCs w:val="22"/>
          <w:lang w:val="en-US"/>
        </w:rPr>
        <w:tab/>
      </w:r>
    </w:p>
    <w:p w14:paraId="512BE282" w14:textId="77777777" w:rsidR="007F39DE" w:rsidRPr="00391771" w:rsidRDefault="007F39DE" w:rsidP="00B47EB9">
      <w:pPr>
        <w:tabs>
          <w:tab w:val="left" w:pos="5529"/>
        </w:tabs>
        <w:rPr>
          <w:sz w:val="22"/>
          <w:szCs w:val="22"/>
          <w:lang w:val="en-US"/>
        </w:rPr>
      </w:pPr>
    </w:p>
    <w:p w14:paraId="1B9D7BBB" w14:textId="71D2320C" w:rsidR="007F39DE" w:rsidRPr="00391771" w:rsidRDefault="00C1060E" w:rsidP="00DC16F7">
      <w:pPr>
        <w:tabs>
          <w:tab w:val="left" w:pos="6521"/>
        </w:tabs>
        <w:jc w:val="right"/>
        <w:outlineLvl w:val="0"/>
        <w:rPr>
          <w:sz w:val="22"/>
          <w:szCs w:val="22"/>
          <w:lang w:val="en-US"/>
        </w:rPr>
      </w:pPr>
      <w:r w:rsidRPr="00391771">
        <w:rPr>
          <w:sz w:val="22"/>
          <w:szCs w:val="22"/>
          <w:lang w:val="en-US"/>
        </w:rPr>
        <w:tab/>
      </w:r>
      <w:r w:rsidR="00DC16F7">
        <w:rPr>
          <w:sz w:val="22"/>
          <w:szCs w:val="22"/>
          <w:lang w:val="en-US"/>
        </w:rPr>
        <w:t>23</w:t>
      </w:r>
      <w:r w:rsidR="009361EB" w:rsidRPr="00391771">
        <w:rPr>
          <w:sz w:val="22"/>
          <w:szCs w:val="22"/>
          <w:lang w:val="en-US"/>
        </w:rPr>
        <w:t xml:space="preserve"> </w:t>
      </w:r>
      <w:r w:rsidR="00A70154" w:rsidRPr="00391771">
        <w:rPr>
          <w:sz w:val="22"/>
          <w:szCs w:val="22"/>
          <w:lang w:val="en-US"/>
        </w:rPr>
        <w:t>F</w:t>
      </w:r>
      <w:r w:rsidR="0007131D">
        <w:rPr>
          <w:sz w:val="22"/>
          <w:szCs w:val="22"/>
          <w:lang w:val="en-US"/>
        </w:rPr>
        <w:t xml:space="preserve">ebruary </w:t>
      </w:r>
      <w:r w:rsidR="007F39DE" w:rsidRPr="00391771">
        <w:rPr>
          <w:sz w:val="22"/>
          <w:szCs w:val="22"/>
          <w:lang w:val="en-US"/>
        </w:rPr>
        <w:t>20</w:t>
      </w:r>
      <w:r w:rsidR="00D401C1" w:rsidRPr="00391771">
        <w:rPr>
          <w:sz w:val="22"/>
          <w:szCs w:val="22"/>
          <w:lang w:val="en-US"/>
        </w:rPr>
        <w:t>2</w:t>
      </w:r>
      <w:r w:rsidR="009F2D76" w:rsidRPr="00391771">
        <w:rPr>
          <w:sz w:val="22"/>
          <w:szCs w:val="22"/>
          <w:lang w:val="en-US"/>
        </w:rPr>
        <w:t>3</w:t>
      </w:r>
    </w:p>
    <w:p w14:paraId="38143235" w14:textId="46D47F58" w:rsidR="00264F9B" w:rsidRPr="00391771" w:rsidRDefault="00264F9B" w:rsidP="00F906E0">
      <w:pPr>
        <w:spacing w:line="300" w:lineRule="exact"/>
        <w:rPr>
          <w:b/>
          <w:bCs/>
          <w:sz w:val="26"/>
          <w:szCs w:val="26"/>
          <w:lang w:val="en-US"/>
        </w:rPr>
      </w:pPr>
    </w:p>
    <w:p w14:paraId="6369A133" w14:textId="4921997B" w:rsidR="003876BB" w:rsidRDefault="00C048AA" w:rsidP="00F906E0">
      <w:pPr>
        <w:spacing w:line="300" w:lineRule="exact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CA Immo starts </w:t>
      </w:r>
      <w:r w:rsidR="003C7726">
        <w:rPr>
          <w:b/>
          <w:bCs/>
          <w:sz w:val="26"/>
          <w:szCs w:val="26"/>
          <w:lang w:val="en-US"/>
        </w:rPr>
        <w:t>renovation</w:t>
      </w:r>
      <w:r w:rsidR="00D10601" w:rsidRPr="00D10601">
        <w:rPr>
          <w:b/>
          <w:bCs/>
          <w:sz w:val="26"/>
          <w:szCs w:val="26"/>
          <w:lang w:val="en-US"/>
        </w:rPr>
        <w:t xml:space="preserve"> of </w:t>
      </w:r>
      <w:proofErr w:type="spellStart"/>
      <w:r w:rsidR="00D10601" w:rsidRPr="00D10601">
        <w:rPr>
          <w:b/>
          <w:bCs/>
          <w:sz w:val="26"/>
          <w:szCs w:val="26"/>
          <w:lang w:val="en-US"/>
        </w:rPr>
        <w:t>Saski</w:t>
      </w:r>
      <w:proofErr w:type="spellEnd"/>
      <w:r w:rsidR="00D10601" w:rsidRPr="00D10601">
        <w:rPr>
          <w:b/>
          <w:bCs/>
          <w:sz w:val="26"/>
          <w:szCs w:val="26"/>
          <w:lang w:val="en-US"/>
        </w:rPr>
        <w:t xml:space="preserve"> Crescent </w:t>
      </w:r>
      <w:r w:rsidR="002F6F37">
        <w:rPr>
          <w:b/>
          <w:bCs/>
          <w:sz w:val="26"/>
          <w:szCs w:val="26"/>
          <w:lang w:val="en-US"/>
        </w:rPr>
        <w:t xml:space="preserve">office building in the </w:t>
      </w:r>
      <w:proofErr w:type="spellStart"/>
      <w:r w:rsidR="002F6F37">
        <w:rPr>
          <w:b/>
          <w:bCs/>
          <w:sz w:val="26"/>
          <w:szCs w:val="26"/>
          <w:lang w:val="en-US"/>
        </w:rPr>
        <w:t>centre</w:t>
      </w:r>
      <w:proofErr w:type="spellEnd"/>
      <w:r w:rsidR="002F6F37">
        <w:rPr>
          <w:b/>
          <w:bCs/>
          <w:sz w:val="26"/>
          <w:szCs w:val="26"/>
          <w:lang w:val="en-US"/>
        </w:rPr>
        <w:t xml:space="preserve"> of Warsaw</w:t>
      </w:r>
    </w:p>
    <w:p w14:paraId="23D494F9" w14:textId="795E674C" w:rsidR="00F80893" w:rsidRDefault="00F80893" w:rsidP="00F906E0">
      <w:pPr>
        <w:spacing w:line="300" w:lineRule="exact"/>
        <w:rPr>
          <w:b/>
          <w:bCs/>
          <w:sz w:val="26"/>
          <w:szCs w:val="26"/>
          <w:lang w:val="en-US"/>
        </w:rPr>
      </w:pPr>
    </w:p>
    <w:p w14:paraId="35ADC36C" w14:textId="3ACBB66E" w:rsidR="002D194F" w:rsidRPr="00D32F32" w:rsidRDefault="005F466C" w:rsidP="002D194F">
      <w:pPr>
        <w:pStyle w:val="ListParagraph"/>
        <w:numPr>
          <w:ilvl w:val="0"/>
          <w:numId w:val="2"/>
        </w:numPr>
        <w:spacing w:line="300" w:lineRule="exact"/>
        <w:rPr>
          <w:b/>
          <w:bCs/>
          <w:sz w:val="26"/>
          <w:szCs w:val="26"/>
          <w:lang w:val="en-US"/>
        </w:rPr>
      </w:pPr>
      <w:r>
        <w:rPr>
          <w:b/>
          <w:bCs/>
          <w:sz w:val="22"/>
          <w:szCs w:val="22"/>
          <w:lang w:val="en-US"/>
        </w:rPr>
        <w:t>Eco-friendly</w:t>
      </w:r>
      <w:r w:rsidR="009361EB">
        <w:rPr>
          <w:b/>
          <w:bCs/>
          <w:sz w:val="22"/>
          <w:szCs w:val="22"/>
          <w:lang w:val="en-US"/>
        </w:rPr>
        <w:t xml:space="preserve"> and smart – t</w:t>
      </w:r>
      <w:r w:rsidR="002D194F" w:rsidRPr="00D32F32">
        <w:rPr>
          <w:b/>
          <w:bCs/>
          <w:sz w:val="22"/>
          <w:szCs w:val="22"/>
          <w:lang w:val="en-US"/>
        </w:rPr>
        <w:t xml:space="preserve">he building is renovated according to BREEAM, WELL Core &amp; Shell and </w:t>
      </w:r>
      <w:proofErr w:type="spellStart"/>
      <w:r w:rsidR="002D194F" w:rsidRPr="00D32F32">
        <w:rPr>
          <w:b/>
          <w:bCs/>
          <w:sz w:val="22"/>
          <w:szCs w:val="22"/>
          <w:lang w:val="en-US"/>
        </w:rPr>
        <w:t>WiredScore</w:t>
      </w:r>
      <w:proofErr w:type="spellEnd"/>
      <w:r w:rsidR="002D194F" w:rsidRPr="00D32F32">
        <w:rPr>
          <w:b/>
          <w:bCs/>
          <w:sz w:val="22"/>
          <w:szCs w:val="22"/>
          <w:lang w:val="en-US"/>
        </w:rPr>
        <w:t xml:space="preserve"> certification standards</w:t>
      </w:r>
    </w:p>
    <w:p w14:paraId="66CFA21E" w14:textId="0554BF5C" w:rsidR="00EA1ECD" w:rsidRPr="00D32F32" w:rsidRDefault="0020658E" w:rsidP="002D194F">
      <w:pPr>
        <w:pStyle w:val="ListParagraph"/>
        <w:numPr>
          <w:ilvl w:val="0"/>
          <w:numId w:val="2"/>
        </w:numPr>
        <w:spacing w:line="300" w:lineRule="exact"/>
        <w:rPr>
          <w:b/>
          <w:bCs/>
          <w:sz w:val="26"/>
          <w:szCs w:val="26"/>
          <w:lang w:val="en-US"/>
        </w:rPr>
      </w:pPr>
      <w:r>
        <w:rPr>
          <w:b/>
          <w:bCs/>
          <w:sz w:val="22"/>
          <w:szCs w:val="22"/>
          <w:lang w:val="en-US"/>
        </w:rPr>
        <w:t>Focus on h</w:t>
      </w:r>
      <w:r w:rsidR="00EA1ECD" w:rsidRPr="00D32F32">
        <w:rPr>
          <w:b/>
          <w:bCs/>
          <w:sz w:val="22"/>
          <w:szCs w:val="22"/>
          <w:lang w:val="en-US"/>
        </w:rPr>
        <w:t xml:space="preserve">igh tenant comfort and energy efficiency </w:t>
      </w:r>
    </w:p>
    <w:p w14:paraId="6CF29B39" w14:textId="696D3EC9" w:rsidR="002D194F" w:rsidRPr="00D32F32" w:rsidRDefault="00846B88" w:rsidP="002D194F">
      <w:pPr>
        <w:pStyle w:val="ListParagraph"/>
        <w:numPr>
          <w:ilvl w:val="0"/>
          <w:numId w:val="2"/>
        </w:numPr>
        <w:spacing w:line="300" w:lineRule="exact"/>
        <w:rPr>
          <w:b/>
          <w:bCs/>
          <w:sz w:val="26"/>
          <w:szCs w:val="26"/>
          <w:lang w:val="en-US"/>
        </w:rPr>
      </w:pPr>
      <w:r>
        <w:rPr>
          <w:b/>
          <w:bCs/>
          <w:sz w:val="22"/>
          <w:szCs w:val="22"/>
          <w:lang w:val="en-US"/>
        </w:rPr>
        <w:t>Renovation</w:t>
      </w:r>
      <w:r w:rsidRPr="00D32F32">
        <w:rPr>
          <w:b/>
          <w:bCs/>
          <w:sz w:val="22"/>
          <w:szCs w:val="22"/>
          <w:lang w:val="en-US"/>
        </w:rPr>
        <w:t xml:space="preserve"> </w:t>
      </w:r>
      <w:r w:rsidR="002D194F" w:rsidRPr="00D32F32">
        <w:rPr>
          <w:b/>
          <w:bCs/>
          <w:sz w:val="22"/>
          <w:szCs w:val="22"/>
          <w:lang w:val="en-US"/>
        </w:rPr>
        <w:t>will be completed in Q1 2024</w:t>
      </w:r>
    </w:p>
    <w:p w14:paraId="4E09AC3C" w14:textId="1F3DEF56" w:rsidR="002D194F" w:rsidRPr="00D32F32" w:rsidRDefault="002D194F" w:rsidP="00D32F32">
      <w:pPr>
        <w:pStyle w:val="ListParagraph"/>
        <w:numPr>
          <w:ilvl w:val="0"/>
          <w:numId w:val="2"/>
        </w:numPr>
        <w:spacing w:line="300" w:lineRule="exact"/>
        <w:rPr>
          <w:b/>
          <w:bCs/>
          <w:sz w:val="26"/>
          <w:szCs w:val="26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Showroom </w:t>
      </w:r>
      <w:r w:rsidR="00EA1ECD">
        <w:rPr>
          <w:b/>
          <w:bCs/>
          <w:sz w:val="22"/>
          <w:szCs w:val="22"/>
          <w:lang w:val="en-US"/>
        </w:rPr>
        <w:t>will open for visitors from March 2023</w:t>
      </w:r>
    </w:p>
    <w:p w14:paraId="305F7EAD" w14:textId="77777777" w:rsidR="002D194F" w:rsidRPr="00D10601" w:rsidRDefault="002D194F" w:rsidP="00F906E0">
      <w:pPr>
        <w:spacing w:line="300" w:lineRule="exact"/>
        <w:rPr>
          <w:b/>
          <w:bCs/>
          <w:sz w:val="26"/>
          <w:szCs w:val="26"/>
          <w:lang w:val="en-US"/>
        </w:rPr>
      </w:pPr>
    </w:p>
    <w:p w14:paraId="1958AB9D" w14:textId="77777777" w:rsidR="00364C39" w:rsidRDefault="00364C39" w:rsidP="00F80893">
      <w:pPr>
        <w:rPr>
          <w:b/>
          <w:sz w:val="22"/>
          <w:szCs w:val="22"/>
          <w:lang w:val="en-US"/>
        </w:rPr>
      </w:pPr>
      <w:r w:rsidRPr="00364C39">
        <w:rPr>
          <w:b/>
          <w:sz w:val="22"/>
          <w:szCs w:val="22"/>
          <w:lang w:val="en-US"/>
        </w:rPr>
        <w:t xml:space="preserve">Climate change and mobile working have redefined the requirements for holistic building quality. With the redesign of </w:t>
      </w:r>
      <w:proofErr w:type="spellStart"/>
      <w:r w:rsidRPr="00364C39">
        <w:rPr>
          <w:b/>
          <w:sz w:val="22"/>
          <w:szCs w:val="22"/>
          <w:lang w:val="en-US"/>
        </w:rPr>
        <w:t>Saski</w:t>
      </w:r>
      <w:proofErr w:type="spellEnd"/>
      <w:r w:rsidRPr="00364C39">
        <w:rPr>
          <w:b/>
          <w:sz w:val="22"/>
          <w:szCs w:val="22"/>
          <w:lang w:val="en-US"/>
        </w:rPr>
        <w:t xml:space="preserve"> Crescent, CA </w:t>
      </w:r>
      <w:proofErr w:type="spellStart"/>
      <w:r w:rsidRPr="00364C39">
        <w:rPr>
          <w:b/>
          <w:sz w:val="22"/>
          <w:szCs w:val="22"/>
          <w:lang w:val="en-US"/>
        </w:rPr>
        <w:t>Immo</w:t>
      </w:r>
      <w:proofErr w:type="spellEnd"/>
      <w:r w:rsidRPr="00364C39">
        <w:rPr>
          <w:b/>
          <w:sz w:val="22"/>
          <w:szCs w:val="22"/>
          <w:lang w:val="en-US"/>
        </w:rPr>
        <w:t xml:space="preserve"> is responding to these changing conditions and creating sustainable, attractive space in the </w:t>
      </w:r>
      <w:proofErr w:type="spellStart"/>
      <w:r w:rsidRPr="00364C39">
        <w:rPr>
          <w:b/>
          <w:sz w:val="22"/>
          <w:szCs w:val="22"/>
          <w:lang w:val="en-US"/>
        </w:rPr>
        <w:t>centre</w:t>
      </w:r>
      <w:proofErr w:type="spellEnd"/>
      <w:r w:rsidRPr="00364C39">
        <w:rPr>
          <w:b/>
          <w:sz w:val="22"/>
          <w:szCs w:val="22"/>
          <w:lang w:val="en-US"/>
        </w:rPr>
        <w:t xml:space="preserve"> of Warsaw. The new </w:t>
      </w:r>
      <w:proofErr w:type="spellStart"/>
      <w:r w:rsidRPr="00364C39">
        <w:rPr>
          <w:b/>
          <w:sz w:val="22"/>
          <w:szCs w:val="22"/>
          <w:lang w:val="en-US"/>
        </w:rPr>
        <w:t>Saski</w:t>
      </w:r>
      <w:proofErr w:type="spellEnd"/>
      <w:r w:rsidRPr="00364C39">
        <w:rPr>
          <w:b/>
          <w:sz w:val="22"/>
          <w:szCs w:val="22"/>
          <w:lang w:val="en-US"/>
        </w:rPr>
        <w:t xml:space="preserve"> Crescent will be a modern boutique building that combines the advantages of a renowned location with green solutions for energy efficiency at the highest level. The entire renovation will be completed in 2024.</w:t>
      </w:r>
    </w:p>
    <w:p w14:paraId="2800A47F" w14:textId="3BB371B5" w:rsidR="00F80893" w:rsidRPr="00391771" w:rsidRDefault="00F80893" w:rsidP="007034DF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14:paraId="6E1DF0DC" w14:textId="63F1CECF" w:rsidR="00F80893" w:rsidRPr="00F80893" w:rsidRDefault="00F80893" w:rsidP="007034DF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80893">
        <w:rPr>
          <w:sz w:val="22"/>
          <w:szCs w:val="22"/>
          <w:lang w:val="en-US"/>
        </w:rPr>
        <w:t xml:space="preserve">The </w:t>
      </w:r>
      <w:proofErr w:type="spellStart"/>
      <w:r w:rsidRPr="00F80893">
        <w:rPr>
          <w:sz w:val="22"/>
          <w:szCs w:val="22"/>
          <w:lang w:val="en-US"/>
        </w:rPr>
        <w:t>Saski</w:t>
      </w:r>
      <w:proofErr w:type="spellEnd"/>
      <w:r w:rsidRPr="00F80893">
        <w:rPr>
          <w:sz w:val="22"/>
          <w:szCs w:val="22"/>
          <w:lang w:val="en-US"/>
        </w:rPr>
        <w:t xml:space="preserve"> Crescent office building, located in a prime location in Warsaw, at the intersection of </w:t>
      </w:r>
      <w:proofErr w:type="spellStart"/>
      <w:r w:rsidRPr="00F80893">
        <w:rPr>
          <w:sz w:val="22"/>
          <w:szCs w:val="22"/>
          <w:lang w:val="en-US"/>
        </w:rPr>
        <w:t>Marszłakowska</w:t>
      </w:r>
      <w:proofErr w:type="spellEnd"/>
      <w:r w:rsidRPr="00F80893">
        <w:rPr>
          <w:sz w:val="22"/>
          <w:szCs w:val="22"/>
          <w:lang w:val="en-US"/>
        </w:rPr>
        <w:t xml:space="preserve"> and </w:t>
      </w:r>
      <w:proofErr w:type="spellStart"/>
      <w:r w:rsidRPr="00F80893">
        <w:rPr>
          <w:sz w:val="22"/>
          <w:szCs w:val="22"/>
          <w:lang w:val="en-US"/>
        </w:rPr>
        <w:t>Królewska</w:t>
      </w:r>
      <w:proofErr w:type="spellEnd"/>
      <w:r w:rsidRPr="00F80893">
        <w:rPr>
          <w:sz w:val="22"/>
          <w:szCs w:val="22"/>
          <w:lang w:val="en-US"/>
        </w:rPr>
        <w:t xml:space="preserve"> streets, will offer more than 15,000 sqm of modern office space after renovation. </w:t>
      </w:r>
      <w:r w:rsidR="00364C39" w:rsidRPr="00364C39">
        <w:rPr>
          <w:sz w:val="22"/>
          <w:szCs w:val="22"/>
          <w:lang w:val="en-US"/>
        </w:rPr>
        <w:t xml:space="preserve">Together with the </w:t>
      </w:r>
      <w:proofErr w:type="spellStart"/>
      <w:r w:rsidR="00364C39" w:rsidRPr="00364C39">
        <w:rPr>
          <w:sz w:val="22"/>
          <w:szCs w:val="22"/>
          <w:lang w:val="en-US"/>
        </w:rPr>
        <w:t>neighbouring</w:t>
      </w:r>
      <w:proofErr w:type="spellEnd"/>
      <w:r w:rsidR="00364C39" w:rsidRPr="00364C39">
        <w:rPr>
          <w:sz w:val="22"/>
          <w:szCs w:val="22"/>
          <w:lang w:val="en-US"/>
        </w:rPr>
        <w:t xml:space="preserve"> </w:t>
      </w:r>
      <w:proofErr w:type="spellStart"/>
      <w:r w:rsidR="00364C39" w:rsidRPr="00364C39">
        <w:rPr>
          <w:sz w:val="22"/>
          <w:szCs w:val="22"/>
          <w:lang w:val="en-US"/>
        </w:rPr>
        <w:t>Saski</w:t>
      </w:r>
      <w:proofErr w:type="spellEnd"/>
      <w:r w:rsidR="00364C39" w:rsidRPr="00364C39">
        <w:rPr>
          <w:sz w:val="22"/>
          <w:szCs w:val="22"/>
          <w:lang w:val="en-US"/>
        </w:rPr>
        <w:t xml:space="preserve"> Point office building, which is also part of the CA Immo portfolio, it forms an ensemble in a prime inner-city location.</w:t>
      </w:r>
    </w:p>
    <w:p w14:paraId="2C5A564E" w14:textId="274DDCCB" w:rsidR="005021CD" w:rsidRDefault="005021CD" w:rsidP="0052223D">
      <w:pPr>
        <w:rPr>
          <w:bCs/>
          <w:sz w:val="22"/>
          <w:szCs w:val="22"/>
          <w:lang w:val="en-US"/>
        </w:rPr>
      </w:pPr>
    </w:p>
    <w:p w14:paraId="5FB8AF68" w14:textId="057D8AC7" w:rsidR="007F5A46" w:rsidRPr="00A81902" w:rsidRDefault="007F5A46" w:rsidP="007F5A4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484A82">
        <w:rPr>
          <w:rFonts w:eastAsiaTheme="minorEastAsia"/>
          <w:b/>
          <w:bCs/>
          <w:sz w:val="22"/>
          <w:szCs w:val="22"/>
          <w:lang w:val="en-US"/>
        </w:rPr>
        <w:t xml:space="preserve">Andrzej </w:t>
      </w:r>
      <w:proofErr w:type="spellStart"/>
      <w:r w:rsidRPr="00484A82">
        <w:rPr>
          <w:rFonts w:eastAsiaTheme="minorEastAsia"/>
          <w:b/>
          <w:bCs/>
          <w:sz w:val="22"/>
          <w:szCs w:val="22"/>
          <w:lang w:val="en-US"/>
        </w:rPr>
        <w:t>Mikołajczyk</w:t>
      </w:r>
      <w:proofErr w:type="spellEnd"/>
      <w:r w:rsidRPr="00484A82">
        <w:rPr>
          <w:rFonts w:eastAsiaTheme="minorEastAsia"/>
          <w:b/>
          <w:bCs/>
          <w:sz w:val="22"/>
          <w:szCs w:val="22"/>
          <w:lang w:val="en-US"/>
        </w:rPr>
        <w:t>, Managing Director at CA Immo in Poland</w:t>
      </w:r>
      <w:r w:rsidRPr="00A81902">
        <w:rPr>
          <w:rFonts w:eastAsiaTheme="minorEastAsia"/>
          <w:b/>
          <w:bCs/>
          <w:sz w:val="22"/>
          <w:szCs w:val="22"/>
          <w:lang w:val="en-US"/>
        </w:rPr>
        <w:t>:</w:t>
      </w:r>
      <w:r w:rsidRPr="00A81902">
        <w:rPr>
          <w:rFonts w:eastAsiaTheme="minorEastAsia"/>
          <w:sz w:val="22"/>
          <w:szCs w:val="22"/>
          <w:lang w:val="en-US"/>
        </w:rPr>
        <w:t xml:space="preserve"> „</w:t>
      </w:r>
      <w:r w:rsidR="00DA7001" w:rsidRPr="00DA7001">
        <w:rPr>
          <w:rFonts w:eastAsiaTheme="minorEastAsia"/>
          <w:sz w:val="22"/>
          <w:szCs w:val="22"/>
          <w:lang w:val="en-US"/>
        </w:rPr>
        <w:t>Successively increasing the energy efficiency of the building stock is one of the biggest challenges for the real estate sector.</w:t>
      </w:r>
      <w:r w:rsidR="00DA7001">
        <w:rPr>
          <w:rFonts w:eastAsiaTheme="minorEastAsia"/>
          <w:sz w:val="22"/>
          <w:szCs w:val="22"/>
          <w:lang w:val="en-US"/>
        </w:rPr>
        <w:t xml:space="preserve"> </w:t>
      </w:r>
      <w:r w:rsidR="00DA7001">
        <w:rPr>
          <w:sz w:val="22"/>
          <w:szCs w:val="22"/>
          <w:lang w:val="en-US"/>
        </w:rPr>
        <w:t>With t</w:t>
      </w:r>
      <w:r w:rsidRPr="00A81902">
        <w:rPr>
          <w:sz w:val="22"/>
          <w:szCs w:val="22"/>
          <w:lang w:val="en-US"/>
        </w:rPr>
        <w:t xml:space="preserve">he planned </w:t>
      </w:r>
      <w:r w:rsidR="00DA7001">
        <w:rPr>
          <w:sz w:val="22"/>
          <w:szCs w:val="22"/>
          <w:lang w:val="en-US"/>
        </w:rPr>
        <w:t>renovation of</w:t>
      </w:r>
      <w:r w:rsidRPr="00A81902">
        <w:rPr>
          <w:sz w:val="22"/>
          <w:szCs w:val="22"/>
          <w:lang w:val="en-US"/>
        </w:rPr>
        <w:t xml:space="preserve"> </w:t>
      </w:r>
      <w:proofErr w:type="spellStart"/>
      <w:r w:rsidRPr="00A81902">
        <w:rPr>
          <w:sz w:val="22"/>
          <w:szCs w:val="22"/>
          <w:lang w:val="en-US"/>
        </w:rPr>
        <w:t>Saski</w:t>
      </w:r>
      <w:proofErr w:type="spellEnd"/>
      <w:r w:rsidRPr="00A81902">
        <w:rPr>
          <w:sz w:val="22"/>
          <w:szCs w:val="22"/>
          <w:lang w:val="en-US"/>
        </w:rPr>
        <w:t xml:space="preserve"> Crescent</w:t>
      </w:r>
      <w:r w:rsidR="00DA7001">
        <w:rPr>
          <w:sz w:val="22"/>
          <w:szCs w:val="22"/>
          <w:lang w:val="en-US"/>
        </w:rPr>
        <w:t>, we</w:t>
      </w:r>
      <w:r w:rsidRPr="00A81902">
        <w:rPr>
          <w:sz w:val="22"/>
          <w:szCs w:val="22"/>
          <w:lang w:val="en-US"/>
        </w:rPr>
        <w:t xml:space="preserve"> will </w:t>
      </w:r>
      <w:r w:rsidR="00DA7001">
        <w:rPr>
          <w:sz w:val="22"/>
          <w:szCs w:val="22"/>
          <w:lang w:val="en-US"/>
        </w:rPr>
        <w:t>be able to offer</w:t>
      </w:r>
      <w:r w:rsidRPr="00A81902">
        <w:rPr>
          <w:sz w:val="22"/>
          <w:szCs w:val="22"/>
          <w:lang w:val="en-US"/>
        </w:rPr>
        <w:t xml:space="preserve"> the Warsaw office market a complete</w:t>
      </w:r>
      <w:r w:rsidR="0020658E">
        <w:rPr>
          <w:sz w:val="22"/>
          <w:szCs w:val="22"/>
          <w:lang w:val="en-US"/>
        </w:rPr>
        <w:t>ly</w:t>
      </w:r>
      <w:r w:rsidRPr="00A81902">
        <w:rPr>
          <w:sz w:val="22"/>
          <w:szCs w:val="22"/>
          <w:lang w:val="en-US"/>
        </w:rPr>
        <w:t xml:space="preserve"> new </w:t>
      </w:r>
      <w:r>
        <w:rPr>
          <w:sz w:val="22"/>
          <w:szCs w:val="22"/>
          <w:lang w:val="en-US"/>
        </w:rPr>
        <w:t xml:space="preserve">and </w:t>
      </w:r>
      <w:r w:rsidR="00DA7001">
        <w:rPr>
          <w:sz w:val="22"/>
          <w:szCs w:val="22"/>
          <w:lang w:val="en-US"/>
        </w:rPr>
        <w:t>attractive</w:t>
      </w:r>
      <w:r>
        <w:rPr>
          <w:sz w:val="22"/>
          <w:szCs w:val="22"/>
          <w:lang w:val="en-US"/>
        </w:rPr>
        <w:t xml:space="preserve"> </w:t>
      </w:r>
      <w:r w:rsidRPr="00A81902">
        <w:rPr>
          <w:sz w:val="22"/>
          <w:szCs w:val="22"/>
          <w:lang w:val="en-US"/>
        </w:rPr>
        <w:t>product</w:t>
      </w:r>
      <w:r w:rsidR="00DA7001">
        <w:rPr>
          <w:sz w:val="22"/>
          <w:szCs w:val="22"/>
          <w:lang w:val="en-US"/>
        </w:rPr>
        <w:t>, while at</w:t>
      </w:r>
      <w:r w:rsidR="000458B1">
        <w:rPr>
          <w:sz w:val="22"/>
          <w:szCs w:val="22"/>
          <w:lang w:val="en-US"/>
        </w:rPr>
        <w:t xml:space="preserve"> the same time </w:t>
      </w:r>
      <w:r w:rsidR="00DA7001" w:rsidRPr="00DA7001">
        <w:rPr>
          <w:sz w:val="22"/>
          <w:szCs w:val="22"/>
          <w:lang w:val="en-US"/>
        </w:rPr>
        <w:t>tak</w:t>
      </w:r>
      <w:r w:rsidR="00DA7001">
        <w:rPr>
          <w:sz w:val="22"/>
          <w:szCs w:val="22"/>
          <w:lang w:val="en-US"/>
        </w:rPr>
        <w:t>ing</w:t>
      </w:r>
      <w:r w:rsidR="00DA7001" w:rsidRPr="00DA7001">
        <w:rPr>
          <w:sz w:val="22"/>
          <w:szCs w:val="22"/>
          <w:lang w:val="en-US"/>
        </w:rPr>
        <w:t xml:space="preserve"> </w:t>
      </w:r>
      <w:r w:rsidR="00DA7001">
        <w:rPr>
          <w:sz w:val="22"/>
          <w:szCs w:val="22"/>
          <w:lang w:val="en-US"/>
        </w:rPr>
        <w:t xml:space="preserve">another </w:t>
      </w:r>
      <w:r w:rsidR="00DA7001" w:rsidRPr="00DA7001">
        <w:rPr>
          <w:sz w:val="22"/>
          <w:szCs w:val="22"/>
          <w:lang w:val="en-US"/>
        </w:rPr>
        <w:t xml:space="preserve">step towards achieving CA </w:t>
      </w:r>
      <w:proofErr w:type="spellStart"/>
      <w:r w:rsidR="00DA7001" w:rsidRPr="00DA7001">
        <w:rPr>
          <w:sz w:val="22"/>
          <w:szCs w:val="22"/>
          <w:lang w:val="en-US"/>
        </w:rPr>
        <w:t>Immo's</w:t>
      </w:r>
      <w:proofErr w:type="spellEnd"/>
      <w:r w:rsidR="00DA7001" w:rsidRPr="00DA7001">
        <w:rPr>
          <w:sz w:val="22"/>
          <w:szCs w:val="22"/>
          <w:lang w:val="en-US"/>
        </w:rPr>
        <w:t xml:space="preserve"> climate targets</w:t>
      </w:r>
      <w:r w:rsidRPr="00A81902">
        <w:rPr>
          <w:sz w:val="22"/>
          <w:szCs w:val="22"/>
          <w:lang w:val="en-US"/>
        </w:rPr>
        <w:t xml:space="preserve">. The boutique character of the building, its prestigious location, the surrounding greenery and proximity to the </w:t>
      </w:r>
      <w:r>
        <w:rPr>
          <w:sz w:val="22"/>
          <w:szCs w:val="22"/>
          <w:lang w:val="en-US"/>
        </w:rPr>
        <w:t>p</w:t>
      </w:r>
      <w:r w:rsidRPr="00A81902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r</w:t>
      </w:r>
      <w:r w:rsidRPr="00A81902">
        <w:rPr>
          <w:sz w:val="22"/>
          <w:szCs w:val="22"/>
          <w:lang w:val="en-US"/>
        </w:rPr>
        <w:t xml:space="preserve">k, convenient connections to Warsaw's public transportation network, and </w:t>
      </w:r>
      <w:r>
        <w:rPr>
          <w:sz w:val="22"/>
          <w:szCs w:val="22"/>
          <w:lang w:val="en-US"/>
        </w:rPr>
        <w:t xml:space="preserve">the </w:t>
      </w:r>
      <w:r w:rsidRPr="00A81902">
        <w:rPr>
          <w:sz w:val="22"/>
          <w:szCs w:val="22"/>
          <w:lang w:val="en-US"/>
        </w:rPr>
        <w:t xml:space="preserve">green solutions </w:t>
      </w:r>
      <w:r>
        <w:rPr>
          <w:sz w:val="22"/>
          <w:szCs w:val="22"/>
          <w:lang w:val="en-US"/>
        </w:rPr>
        <w:t xml:space="preserve">for </w:t>
      </w:r>
      <w:proofErr w:type="spellStart"/>
      <w:r>
        <w:rPr>
          <w:sz w:val="22"/>
          <w:szCs w:val="22"/>
          <w:lang w:val="en-US"/>
        </w:rPr>
        <w:t>optimis</w:t>
      </w:r>
      <w:r w:rsidR="0020658E">
        <w:rPr>
          <w:sz w:val="22"/>
          <w:szCs w:val="22"/>
          <w:lang w:val="en-US"/>
        </w:rPr>
        <w:t>ed</w:t>
      </w:r>
      <w:proofErr w:type="spellEnd"/>
      <w:r>
        <w:rPr>
          <w:sz w:val="22"/>
          <w:szCs w:val="22"/>
          <w:lang w:val="en-US"/>
        </w:rPr>
        <w:t xml:space="preserve"> energy efficiency, which also enable</w:t>
      </w:r>
      <w:r w:rsidRPr="00A81902">
        <w:rPr>
          <w:sz w:val="22"/>
          <w:szCs w:val="22"/>
          <w:lang w:val="en-US"/>
        </w:rPr>
        <w:t xml:space="preserve"> savings in operating costs</w:t>
      </w:r>
      <w:r>
        <w:rPr>
          <w:sz w:val="22"/>
          <w:szCs w:val="22"/>
          <w:lang w:val="en-US"/>
        </w:rPr>
        <w:t>,</w:t>
      </w:r>
      <w:r w:rsidRPr="00A81902">
        <w:rPr>
          <w:sz w:val="22"/>
          <w:szCs w:val="22"/>
          <w:lang w:val="en-US"/>
        </w:rPr>
        <w:t xml:space="preserve"> are </w:t>
      </w:r>
      <w:r>
        <w:rPr>
          <w:sz w:val="22"/>
          <w:szCs w:val="22"/>
          <w:lang w:val="en-US"/>
        </w:rPr>
        <w:t>unique</w:t>
      </w:r>
      <w:r w:rsidRPr="00A81902">
        <w:rPr>
          <w:sz w:val="22"/>
          <w:szCs w:val="22"/>
          <w:lang w:val="en-US"/>
        </w:rPr>
        <w:t xml:space="preserve"> assets of this project. </w:t>
      </w:r>
      <w:r w:rsidR="00364C39" w:rsidRPr="00364C39">
        <w:rPr>
          <w:sz w:val="22"/>
          <w:szCs w:val="22"/>
          <w:lang w:val="en-US"/>
        </w:rPr>
        <w:t xml:space="preserve">In addition, the new </w:t>
      </w:r>
      <w:proofErr w:type="spellStart"/>
      <w:r w:rsidR="00364C39" w:rsidRPr="00364C39">
        <w:rPr>
          <w:sz w:val="22"/>
          <w:szCs w:val="22"/>
          <w:lang w:val="en-US"/>
        </w:rPr>
        <w:t>Saski</w:t>
      </w:r>
      <w:proofErr w:type="spellEnd"/>
      <w:r w:rsidR="00364C39" w:rsidRPr="00364C39">
        <w:rPr>
          <w:sz w:val="22"/>
          <w:szCs w:val="22"/>
          <w:lang w:val="en-US"/>
        </w:rPr>
        <w:t xml:space="preserve"> Crescent will offer attractive common areas that tenants can use for less formal meetings and exchanges.</w:t>
      </w:r>
      <w:r w:rsidR="00364C3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this modernization project, we are focusing on those elements that bring the greatest benefit to both </w:t>
      </w:r>
      <w:r w:rsidR="0020658E">
        <w:rPr>
          <w:sz w:val="22"/>
          <w:szCs w:val="22"/>
          <w:lang w:val="en-US"/>
        </w:rPr>
        <w:t>our tenants</w:t>
      </w:r>
      <w:r>
        <w:rPr>
          <w:sz w:val="22"/>
          <w:szCs w:val="22"/>
          <w:lang w:val="en-US"/>
        </w:rPr>
        <w:t xml:space="preserve"> and the environment.</w:t>
      </w:r>
      <w:r w:rsidRPr="00A81902">
        <w:rPr>
          <w:bCs/>
          <w:sz w:val="22"/>
          <w:szCs w:val="22"/>
          <w:lang w:val="en-US"/>
        </w:rPr>
        <w:t>”</w:t>
      </w:r>
    </w:p>
    <w:p w14:paraId="05CDF9EC" w14:textId="77777777" w:rsidR="00484A82" w:rsidRPr="00484A82" w:rsidRDefault="00484A82" w:rsidP="0052223D">
      <w:pPr>
        <w:rPr>
          <w:bCs/>
          <w:sz w:val="22"/>
          <w:szCs w:val="22"/>
          <w:lang w:val="en-US"/>
        </w:rPr>
      </w:pPr>
    </w:p>
    <w:p w14:paraId="52EF3CBB" w14:textId="01978869" w:rsidR="00FC4A32" w:rsidRPr="00484A82" w:rsidRDefault="00FD7BF6" w:rsidP="0052223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BREEAM, </w:t>
      </w:r>
      <w:r w:rsidR="00484A82" w:rsidRPr="00484A82">
        <w:rPr>
          <w:b/>
          <w:sz w:val="22"/>
          <w:szCs w:val="22"/>
          <w:lang w:val="en-US"/>
        </w:rPr>
        <w:t xml:space="preserve">WELL and </w:t>
      </w:r>
      <w:proofErr w:type="spellStart"/>
      <w:r w:rsidR="00484A82" w:rsidRPr="00484A82">
        <w:rPr>
          <w:b/>
          <w:sz w:val="22"/>
          <w:szCs w:val="22"/>
          <w:lang w:val="en-US"/>
        </w:rPr>
        <w:t>WiredScore</w:t>
      </w:r>
      <w:proofErr w:type="spellEnd"/>
      <w:r w:rsidR="00484A82" w:rsidRPr="00484A82">
        <w:rPr>
          <w:b/>
          <w:sz w:val="22"/>
          <w:szCs w:val="22"/>
          <w:lang w:val="en-US"/>
        </w:rPr>
        <w:t xml:space="preserve"> certifications for proof of </w:t>
      </w:r>
      <w:r w:rsidR="003C5262">
        <w:rPr>
          <w:b/>
          <w:sz w:val="22"/>
          <w:szCs w:val="22"/>
          <w:lang w:val="en-US"/>
        </w:rPr>
        <w:t>outstanding</w:t>
      </w:r>
      <w:r w:rsidR="003C5262" w:rsidRPr="00484A82">
        <w:rPr>
          <w:b/>
          <w:sz w:val="22"/>
          <w:szCs w:val="22"/>
          <w:lang w:val="en-US"/>
        </w:rPr>
        <w:t xml:space="preserve"> </w:t>
      </w:r>
      <w:r w:rsidR="003C5262">
        <w:rPr>
          <w:b/>
          <w:sz w:val="22"/>
          <w:szCs w:val="22"/>
          <w:lang w:val="en-US"/>
        </w:rPr>
        <w:t xml:space="preserve">building </w:t>
      </w:r>
      <w:r w:rsidR="00484A82" w:rsidRPr="00484A82">
        <w:rPr>
          <w:b/>
          <w:sz w:val="22"/>
          <w:szCs w:val="22"/>
          <w:lang w:val="en-US"/>
        </w:rPr>
        <w:t>quality</w:t>
      </w:r>
    </w:p>
    <w:p w14:paraId="586CA577" w14:textId="16920DB0" w:rsidR="00A419AC" w:rsidRPr="00A419AC" w:rsidRDefault="0020658E" w:rsidP="00A419AC">
      <w:pPr>
        <w:rPr>
          <w:bCs/>
          <w:sz w:val="22"/>
          <w:szCs w:val="22"/>
          <w:lang w:val="en-US"/>
        </w:rPr>
      </w:pPr>
      <w:r w:rsidRPr="00324809">
        <w:rPr>
          <w:rFonts w:eastAsiaTheme="minorEastAsia"/>
          <w:sz w:val="22"/>
          <w:szCs w:val="22"/>
          <w:lang w:val="en-US"/>
        </w:rPr>
        <w:t>I</w:t>
      </w:r>
      <w:r w:rsidRPr="008063B3">
        <w:rPr>
          <w:rFonts w:eastAsiaTheme="minorEastAsia"/>
          <w:sz w:val="22"/>
          <w:szCs w:val="22"/>
          <w:lang w:val="en-US"/>
        </w:rPr>
        <w:t>n line with CA</w:t>
      </w:r>
      <w:r w:rsidRPr="00324809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Pr="008063B3">
        <w:rPr>
          <w:rFonts w:eastAsiaTheme="minorEastAsia"/>
          <w:sz w:val="22"/>
          <w:szCs w:val="22"/>
          <w:lang w:val="en-US"/>
        </w:rPr>
        <w:t>I</w:t>
      </w:r>
      <w:r w:rsidRPr="00324809">
        <w:rPr>
          <w:rFonts w:eastAsiaTheme="minorEastAsia"/>
          <w:sz w:val="22"/>
          <w:szCs w:val="22"/>
          <w:lang w:val="en-US"/>
        </w:rPr>
        <w:t>mmo</w:t>
      </w:r>
      <w:r w:rsidRPr="008063B3">
        <w:rPr>
          <w:rFonts w:eastAsiaTheme="minorEastAsia"/>
          <w:sz w:val="22"/>
          <w:szCs w:val="22"/>
          <w:lang w:val="en-US"/>
        </w:rPr>
        <w:t>’s</w:t>
      </w:r>
      <w:proofErr w:type="spellEnd"/>
      <w:r w:rsidRPr="008063B3">
        <w:rPr>
          <w:rFonts w:eastAsiaTheme="minorEastAsia"/>
          <w:sz w:val="22"/>
          <w:szCs w:val="22"/>
          <w:lang w:val="en-US"/>
        </w:rPr>
        <w:t xml:space="preserve"> </w:t>
      </w:r>
      <w:r w:rsidR="009B6F1F">
        <w:rPr>
          <w:rFonts w:eastAsiaTheme="minorEastAsia"/>
          <w:sz w:val="22"/>
          <w:szCs w:val="22"/>
          <w:lang w:val="en-US"/>
        </w:rPr>
        <w:t>strategic</w:t>
      </w:r>
      <w:r w:rsidRPr="008063B3">
        <w:rPr>
          <w:rFonts w:eastAsiaTheme="minorEastAsia"/>
          <w:sz w:val="22"/>
          <w:szCs w:val="22"/>
          <w:lang w:val="en-US"/>
        </w:rPr>
        <w:t xml:space="preserve"> focus on class</w:t>
      </w:r>
      <w:r>
        <w:rPr>
          <w:rFonts w:eastAsiaTheme="minorEastAsia"/>
          <w:sz w:val="22"/>
          <w:szCs w:val="22"/>
          <w:lang w:val="en-US"/>
        </w:rPr>
        <w:t xml:space="preserve"> </w:t>
      </w:r>
      <w:r w:rsidRPr="008063B3">
        <w:rPr>
          <w:rFonts w:eastAsiaTheme="minorEastAsia"/>
          <w:sz w:val="22"/>
          <w:szCs w:val="22"/>
          <w:lang w:val="en-US"/>
        </w:rPr>
        <w:t>A</w:t>
      </w:r>
      <w:r w:rsidR="00DA7001">
        <w:rPr>
          <w:rFonts w:eastAsiaTheme="minorEastAsia"/>
          <w:sz w:val="22"/>
          <w:szCs w:val="22"/>
          <w:lang w:val="en-US"/>
        </w:rPr>
        <w:t>,</w:t>
      </w:r>
      <w:r w:rsidRPr="008063B3">
        <w:rPr>
          <w:rFonts w:eastAsiaTheme="minorEastAsia"/>
          <w:sz w:val="22"/>
          <w:szCs w:val="22"/>
          <w:lang w:val="en-US"/>
        </w:rPr>
        <w:t xml:space="preserve"> green office buildings,</w:t>
      </w:r>
      <w:r>
        <w:rPr>
          <w:rFonts w:eastAsiaTheme="minorEastAsia"/>
          <w:sz w:val="22"/>
          <w:szCs w:val="22"/>
          <w:lang w:val="en-US"/>
        </w:rPr>
        <w:t xml:space="preserve"> </w:t>
      </w:r>
      <w:r w:rsidR="005151D2">
        <w:rPr>
          <w:rFonts w:eastAsiaTheme="minorEastAsia"/>
          <w:sz w:val="22"/>
          <w:szCs w:val="22"/>
          <w:lang w:val="en-US"/>
        </w:rPr>
        <w:t>moderniz</w:t>
      </w:r>
      <w:r>
        <w:rPr>
          <w:rFonts w:eastAsiaTheme="minorEastAsia"/>
          <w:sz w:val="22"/>
          <w:szCs w:val="22"/>
          <w:lang w:val="en-US"/>
        </w:rPr>
        <w:t>ation of</w:t>
      </w:r>
      <w:r w:rsidR="005151D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5151D2">
        <w:rPr>
          <w:rFonts w:eastAsiaTheme="minorEastAsia"/>
          <w:sz w:val="22"/>
          <w:szCs w:val="22"/>
          <w:lang w:val="en-US"/>
        </w:rPr>
        <w:t>Saski</w:t>
      </w:r>
      <w:proofErr w:type="spellEnd"/>
      <w:r w:rsidR="005151D2">
        <w:rPr>
          <w:rFonts w:eastAsiaTheme="minorEastAsia"/>
          <w:sz w:val="22"/>
          <w:szCs w:val="22"/>
          <w:lang w:val="en-US"/>
        </w:rPr>
        <w:t xml:space="preserve"> Crescent </w:t>
      </w:r>
      <w:r>
        <w:rPr>
          <w:rFonts w:eastAsiaTheme="minorEastAsia"/>
          <w:sz w:val="22"/>
          <w:szCs w:val="22"/>
          <w:lang w:val="en-US"/>
        </w:rPr>
        <w:t xml:space="preserve">aims at </w:t>
      </w:r>
      <w:r w:rsidR="005151D2">
        <w:rPr>
          <w:rFonts w:eastAsiaTheme="minorEastAsia"/>
          <w:sz w:val="22"/>
          <w:szCs w:val="22"/>
          <w:lang w:val="en-US"/>
        </w:rPr>
        <w:t xml:space="preserve">both people’s comfort and functionalities supporting </w:t>
      </w:r>
      <w:r w:rsidR="002258CF">
        <w:rPr>
          <w:rFonts w:eastAsiaTheme="minorEastAsia"/>
          <w:sz w:val="22"/>
          <w:szCs w:val="22"/>
          <w:lang w:val="en-US"/>
        </w:rPr>
        <w:t>environmentally and climate-friendly building operation</w:t>
      </w:r>
      <w:r w:rsidR="005151D2">
        <w:rPr>
          <w:rFonts w:eastAsiaTheme="minorEastAsia"/>
          <w:sz w:val="22"/>
          <w:szCs w:val="22"/>
          <w:lang w:val="en-US"/>
        </w:rPr>
        <w:t xml:space="preserve">. </w:t>
      </w:r>
      <w:r w:rsidR="0087306D">
        <w:rPr>
          <w:bCs/>
          <w:sz w:val="22"/>
          <w:szCs w:val="22"/>
          <w:lang w:val="en-US"/>
        </w:rPr>
        <w:t xml:space="preserve">Modernized systems like </w:t>
      </w:r>
      <w:r w:rsidR="00FD7BF6">
        <w:rPr>
          <w:bCs/>
          <w:sz w:val="22"/>
          <w:szCs w:val="22"/>
          <w:lang w:val="en-US"/>
        </w:rPr>
        <w:t>a state-of-the-art digital Building Management System (</w:t>
      </w:r>
      <w:r w:rsidR="0087306D">
        <w:rPr>
          <w:bCs/>
          <w:sz w:val="22"/>
          <w:szCs w:val="22"/>
          <w:lang w:val="en-US"/>
        </w:rPr>
        <w:t>BMS</w:t>
      </w:r>
      <w:r w:rsidR="00FD7BF6">
        <w:rPr>
          <w:bCs/>
          <w:sz w:val="22"/>
          <w:szCs w:val="22"/>
          <w:lang w:val="en-US"/>
        </w:rPr>
        <w:t>)</w:t>
      </w:r>
      <w:r w:rsidR="00A313E0">
        <w:rPr>
          <w:bCs/>
          <w:sz w:val="22"/>
          <w:szCs w:val="22"/>
          <w:lang w:val="en-US"/>
        </w:rPr>
        <w:t>, Smart Meters</w:t>
      </w:r>
      <w:r w:rsidR="005151D2" w:rsidRPr="001A2E07">
        <w:rPr>
          <w:bCs/>
          <w:sz w:val="22"/>
          <w:szCs w:val="22"/>
          <w:lang w:val="en-US"/>
        </w:rPr>
        <w:t xml:space="preserve"> and </w:t>
      </w:r>
      <w:r w:rsidR="0087306D">
        <w:rPr>
          <w:bCs/>
          <w:sz w:val="22"/>
          <w:szCs w:val="22"/>
          <w:lang w:val="en-US"/>
        </w:rPr>
        <w:t xml:space="preserve">new </w:t>
      </w:r>
      <w:r w:rsidR="005151D2" w:rsidRPr="001A2E07">
        <w:rPr>
          <w:bCs/>
          <w:sz w:val="22"/>
          <w:szCs w:val="22"/>
          <w:lang w:val="en-US"/>
        </w:rPr>
        <w:t xml:space="preserve">technological solutions </w:t>
      </w:r>
      <w:r w:rsidR="00FD7BF6">
        <w:rPr>
          <w:bCs/>
          <w:sz w:val="22"/>
          <w:szCs w:val="22"/>
          <w:lang w:val="en-US"/>
        </w:rPr>
        <w:t xml:space="preserve">for optimal </w:t>
      </w:r>
      <w:r w:rsidR="00FD7BF6" w:rsidRPr="00484A82">
        <w:rPr>
          <w:sz w:val="22"/>
          <w:szCs w:val="22"/>
          <w:lang w:val="en-US"/>
        </w:rPr>
        <w:t>ventilation quality</w:t>
      </w:r>
      <w:r w:rsidR="00FD7BF6">
        <w:rPr>
          <w:bCs/>
          <w:sz w:val="22"/>
          <w:szCs w:val="22"/>
          <w:lang w:val="en-US"/>
        </w:rPr>
        <w:t xml:space="preserve">, overall </w:t>
      </w:r>
      <w:r w:rsidR="00FD7BF6" w:rsidRPr="00484A82">
        <w:rPr>
          <w:sz w:val="22"/>
          <w:szCs w:val="22"/>
          <w:lang w:val="en-US"/>
        </w:rPr>
        <w:t>thermal comfort</w:t>
      </w:r>
      <w:r w:rsidR="00FD7BF6">
        <w:rPr>
          <w:sz w:val="22"/>
          <w:szCs w:val="22"/>
          <w:lang w:val="en-US"/>
        </w:rPr>
        <w:t xml:space="preserve"> and</w:t>
      </w:r>
      <w:r w:rsidR="00FD7BF6" w:rsidRPr="00484A82">
        <w:rPr>
          <w:sz w:val="22"/>
          <w:szCs w:val="22"/>
          <w:lang w:val="en-US"/>
        </w:rPr>
        <w:t xml:space="preserve"> energy-efficient lighting </w:t>
      </w:r>
      <w:r>
        <w:rPr>
          <w:bCs/>
          <w:sz w:val="22"/>
          <w:szCs w:val="22"/>
          <w:lang w:val="en-US"/>
        </w:rPr>
        <w:t>are expected to</w:t>
      </w:r>
      <w:r w:rsidR="005151D2" w:rsidRPr="001A2E07">
        <w:rPr>
          <w:bCs/>
          <w:sz w:val="22"/>
          <w:szCs w:val="22"/>
          <w:lang w:val="en-US"/>
        </w:rPr>
        <w:t xml:space="preserve"> </w:t>
      </w:r>
      <w:r w:rsidR="00FD7BF6">
        <w:rPr>
          <w:bCs/>
          <w:sz w:val="22"/>
          <w:szCs w:val="22"/>
          <w:lang w:val="en-US"/>
        </w:rPr>
        <w:t xml:space="preserve">lead to a significant increase of building energy efficiency and tenant comfort. </w:t>
      </w:r>
      <w:r w:rsidR="00A419AC" w:rsidRPr="00A419AC">
        <w:rPr>
          <w:bCs/>
          <w:sz w:val="22"/>
          <w:szCs w:val="22"/>
          <w:lang w:val="en-US"/>
        </w:rPr>
        <w:t xml:space="preserve">The renovation process is </w:t>
      </w:r>
      <w:r>
        <w:rPr>
          <w:bCs/>
          <w:sz w:val="22"/>
          <w:szCs w:val="22"/>
          <w:lang w:val="en-US"/>
        </w:rPr>
        <w:t>designed</w:t>
      </w:r>
      <w:r w:rsidR="00A419AC" w:rsidRPr="00A419AC">
        <w:rPr>
          <w:bCs/>
          <w:sz w:val="22"/>
          <w:szCs w:val="22"/>
          <w:lang w:val="en-US"/>
        </w:rPr>
        <w:t xml:space="preserve"> to lead to a</w:t>
      </w:r>
      <w:r w:rsidR="00A419AC">
        <w:rPr>
          <w:bCs/>
          <w:sz w:val="22"/>
          <w:szCs w:val="22"/>
          <w:lang w:val="en-US"/>
        </w:rPr>
        <w:t xml:space="preserve"> </w:t>
      </w:r>
      <w:r w:rsidR="00A419AC" w:rsidRPr="00A419AC">
        <w:rPr>
          <w:bCs/>
          <w:sz w:val="22"/>
          <w:szCs w:val="22"/>
          <w:lang w:val="en-US"/>
        </w:rPr>
        <w:t xml:space="preserve">30% reduction in </w:t>
      </w:r>
      <w:r w:rsidR="00A419AC">
        <w:rPr>
          <w:bCs/>
          <w:sz w:val="22"/>
          <w:szCs w:val="22"/>
          <w:lang w:val="en-US"/>
        </w:rPr>
        <w:t>Primary Energy Demand (</w:t>
      </w:r>
      <w:r w:rsidR="00A419AC" w:rsidRPr="00A419AC">
        <w:rPr>
          <w:bCs/>
          <w:sz w:val="22"/>
          <w:szCs w:val="22"/>
          <w:lang w:val="en-US"/>
        </w:rPr>
        <w:t>PED</w:t>
      </w:r>
      <w:r w:rsidR="00A419AC">
        <w:rPr>
          <w:bCs/>
          <w:sz w:val="22"/>
          <w:szCs w:val="22"/>
          <w:lang w:val="en-US"/>
        </w:rPr>
        <w:t>) of the building</w:t>
      </w:r>
      <w:r>
        <w:rPr>
          <w:bCs/>
          <w:sz w:val="22"/>
          <w:szCs w:val="22"/>
          <w:lang w:val="en-US"/>
        </w:rPr>
        <w:t xml:space="preserve">, resulting </w:t>
      </w:r>
      <w:r w:rsidR="009B6F1F">
        <w:rPr>
          <w:bCs/>
          <w:sz w:val="22"/>
          <w:szCs w:val="22"/>
          <w:lang w:val="en-US"/>
        </w:rPr>
        <w:t>in</w:t>
      </w:r>
      <w:r w:rsidR="00A419AC">
        <w:rPr>
          <w:bCs/>
          <w:sz w:val="22"/>
          <w:szCs w:val="22"/>
          <w:lang w:val="en-US"/>
        </w:rPr>
        <w:t xml:space="preserve"> an </w:t>
      </w:r>
      <w:r w:rsidR="00FD7BF6">
        <w:rPr>
          <w:bCs/>
          <w:sz w:val="22"/>
          <w:szCs w:val="22"/>
          <w:lang w:val="en-US"/>
        </w:rPr>
        <w:t xml:space="preserve">energy consumption </w:t>
      </w:r>
      <w:r w:rsidR="00A419AC">
        <w:rPr>
          <w:bCs/>
          <w:sz w:val="22"/>
          <w:szCs w:val="22"/>
          <w:lang w:val="en-US"/>
        </w:rPr>
        <w:t xml:space="preserve">which is </w:t>
      </w:r>
      <w:r w:rsidR="00FD7BF6" w:rsidRPr="005151D2">
        <w:rPr>
          <w:sz w:val="22"/>
          <w:szCs w:val="22"/>
          <w:lang w:val="en-US"/>
        </w:rPr>
        <w:t xml:space="preserve">40% below Europe average specified by the </w:t>
      </w:r>
      <w:proofErr w:type="spellStart"/>
      <w:r w:rsidR="00FD7BF6" w:rsidRPr="005151D2">
        <w:rPr>
          <w:sz w:val="22"/>
          <w:szCs w:val="22"/>
          <w:lang w:val="en-US"/>
        </w:rPr>
        <w:t>deepki</w:t>
      </w:r>
      <w:proofErr w:type="spellEnd"/>
      <w:r w:rsidR="00FD7BF6">
        <w:rPr>
          <w:sz w:val="22"/>
          <w:szCs w:val="22"/>
          <w:lang w:val="en-US"/>
        </w:rPr>
        <w:t xml:space="preserve"> ESG Index</w:t>
      </w:r>
      <w:r w:rsidR="00FD7BF6" w:rsidRPr="005151D2">
        <w:rPr>
          <w:sz w:val="22"/>
          <w:szCs w:val="22"/>
          <w:lang w:val="en-US"/>
        </w:rPr>
        <w:t xml:space="preserve"> (index-esg.com)</w:t>
      </w:r>
      <w:r w:rsidR="00A419AC">
        <w:rPr>
          <w:sz w:val="22"/>
          <w:szCs w:val="22"/>
          <w:lang w:val="en-US"/>
        </w:rPr>
        <w:t xml:space="preserve">. The planned reduction in PED is in line with </w:t>
      </w:r>
      <w:r w:rsidR="00A419AC" w:rsidRPr="00A419AC">
        <w:rPr>
          <w:bCs/>
          <w:sz w:val="22"/>
          <w:szCs w:val="22"/>
          <w:lang w:val="en-US"/>
        </w:rPr>
        <w:t xml:space="preserve">the </w:t>
      </w:r>
      <w:r w:rsidR="00A419AC" w:rsidRPr="0020658E">
        <w:rPr>
          <w:bCs/>
          <w:sz w:val="22"/>
          <w:szCs w:val="22"/>
          <w:lang w:val="en-US"/>
        </w:rPr>
        <w:t>Technical Screening Criteria for renovation of existing buildings</w:t>
      </w:r>
      <w:r w:rsidR="00A419AC" w:rsidRPr="00A419AC">
        <w:rPr>
          <w:bCs/>
          <w:sz w:val="22"/>
          <w:szCs w:val="22"/>
          <w:lang w:val="en-US"/>
        </w:rPr>
        <w:t xml:space="preserve"> </w:t>
      </w:r>
      <w:r w:rsidR="00A419AC">
        <w:rPr>
          <w:bCs/>
          <w:sz w:val="22"/>
          <w:szCs w:val="22"/>
          <w:lang w:val="en-US"/>
        </w:rPr>
        <w:t>as defined by the EU Taxonomy Regulation.</w:t>
      </w:r>
    </w:p>
    <w:p w14:paraId="1B035268" w14:textId="77777777" w:rsidR="005151D2" w:rsidRDefault="005151D2" w:rsidP="005151D2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14:paraId="081B32CA" w14:textId="3BF26891" w:rsidR="005151D2" w:rsidRPr="00324809" w:rsidRDefault="00A419AC" w:rsidP="00324809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>Like a</w:t>
      </w:r>
      <w:r w:rsidR="005151D2" w:rsidRPr="001A2E07">
        <w:rPr>
          <w:bCs/>
          <w:sz w:val="22"/>
          <w:szCs w:val="22"/>
          <w:lang w:val="en-US"/>
        </w:rPr>
        <w:t xml:space="preserve">ll CA Immo </w:t>
      </w:r>
      <w:r w:rsidR="0020658E">
        <w:rPr>
          <w:bCs/>
          <w:sz w:val="22"/>
          <w:szCs w:val="22"/>
          <w:lang w:val="en-US"/>
        </w:rPr>
        <w:t>properties</w:t>
      </w:r>
      <w:r w:rsidR="005151D2" w:rsidRPr="001A2E07">
        <w:rPr>
          <w:bCs/>
          <w:sz w:val="22"/>
          <w:szCs w:val="22"/>
          <w:lang w:val="en-US"/>
        </w:rPr>
        <w:t xml:space="preserve"> in Poland</w:t>
      </w:r>
      <w:r>
        <w:rPr>
          <w:bCs/>
          <w:sz w:val="22"/>
          <w:szCs w:val="22"/>
          <w:lang w:val="en-US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Saski</w:t>
      </w:r>
      <w:proofErr w:type="spellEnd"/>
      <w:r>
        <w:rPr>
          <w:bCs/>
          <w:sz w:val="22"/>
          <w:szCs w:val="22"/>
          <w:lang w:val="en-US"/>
        </w:rPr>
        <w:t xml:space="preserve"> Crescent is</w:t>
      </w:r>
      <w:r w:rsidR="005151D2" w:rsidRPr="001A2E07">
        <w:rPr>
          <w:bCs/>
          <w:sz w:val="22"/>
          <w:szCs w:val="22"/>
          <w:lang w:val="en-US"/>
        </w:rPr>
        <w:t xml:space="preserve"> </w:t>
      </w:r>
      <w:r w:rsidR="002258CF">
        <w:rPr>
          <w:bCs/>
          <w:sz w:val="22"/>
          <w:szCs w:val="22"/>
          <w:lang w:val="en-US"/>
        </w:rPr>
        <w:t xml:space="preserve">100% </w:t>
      </w:r>
      <w:r w:rsidR="005151D2" w:rsidRPr="001A2E07">
        <w:rPr>
          <w:bCs/>
          <w:sz w:val="22"/>
          <w:szCs w:val="22"/>
          <w:lang w:val="en-US"/>
        </w:rPr>
        <w:t>powered by renewable e</w:t>
      </w:r>
      <w:r w:rsidR="002258CF">
        <w:rPr>
          <w:bCs/>
          <w:sz w:val="22"/>
          <w:szCs w:val="22"/>
          <w:lang w:val="en-US"/>
        </w:rPr>
        <w:t>lectricity</w:t>
      </w:r>
      <w:r w:rsidR="005151D2" w:rsidRPr="001A2E07">
        <w:rPr>
          <w:bCs/>
          <w:sz w:val="22"/>
          <w:szCs w:val="22"/>
          <w:lang w:val="en-US"/>
        </w:rPr>
        <w:t xml:space="preserve">. </w:t>
      </w:r>
      <w:r w:rsidR="00A959EF">
        <w:rPr>
          <w:rFonts w:eastAsiaTheme="minorEastAsia"/>
          <w:sz w:val="22"/>
          <w:szCs w:val="22"/>
          <w:lang w:val="en-US"/>
        </w:rPr>
        <w:t>O</w:t>
      </w:r>
      <w:r w:rsidR="005151D2" w:rsidRPr="008063B3">
        <w:rPr>
          <w:rFonts w:eastAsiaTheme="minorEastAsia"/>
          <w:sz w:val="22"/>
          <w:szCs w:val="22"/>
          <w:lang w:val="en-US"/>
        </w:rPr>
        <w:t xml:space="preserve">n site renewable energy will be </w:t>
      </w:r>
      <w:r w:rsidR="005151D2" w:rsidRPr="00324809">
        <w:rPr>
          <w:rFonts w:eastAsiaTheme="minorEastAsia"/>
          <w:sz w:val="22"/>
          <w:szCs w:val="22"/>
          <w:lang w:val="en-US"/>
        </w:rPr>
        <w:t>a</w:t>
      </w:r>
      <w:r w:rsidR="005151D2">
        <w:rPr>
          <w:rFonts w:eastAsiaTheme="minorEastAsia"/>
          <w:sz w:val="22"/>
          <w:szCs w:val="22"/>
          <w:lang w:val="en-US"/>
        </w:rPr>
        <w:t xml:space="preserve">dditionally </w:t>
      </w:r>
      <w:r w:rsidR="005151D2" w:rsidRPr="008063B3">
        <w:rPr>
          <w:rFonts w:eastAsiaTheme="minorEastAsia"/>
          <w:sz w:val="22"/>
          <w:szCs w:val="22"/>
          <w:lang w:val="en-US"/>
        </w:rPr>
        <w:t>generated th</w:t>
      </w:r>
      <w:r w:rsidR="002258CF">
        <w:rPr>
          <w:rFonts w:eastAsiaTheme="minorEastAsia"/>
          <w:sz w:val="22"/>
          <w:szCs w:val="22"/>
          <w:lang w:val="en-US"/>
        </w:rPr>
        <w:t>r</w:t>
      </w:r>
      <w:r w:rsidR="005151D2" w:rsidRPr="008063B3">
        <w:rPr>
          <w:rFonts w:eastAsiaTheme="minorEastAsia"/>
          <w:sz w:val="22"/>
          <w:szCs w:val="22"/>
          <w:lang w:val="en-US"/>
        </w:rPr>
        <w:t xml:space="preserve">ough </w:t>
      </w:r>
      <w:r w:rsidR="00A959EF">
        <w:rPr>
          <w:rFonts w:eastAsiaTheme="minorEastAsia"/>
          <w:sz w:val="22"/>
          <w:szCs w:val="22"/>
          <w:lang w:val="en-US"/>
        </w:rPr>
        <w:t xml:space="preserve">the </w:t>
      </w:r>
      <w:r w:rsidR="005151D2" w:rsidRPr="008063B3">
        <w:rPr>
          <w:rFonts w:eastAsiaTheme="minorEastAsia"/>
          <w:sz w:val="22"/>
          <w:szCs w:val="22"/>
          <w:lang w:val="en-US"/>
        </w:rPr>
        <w:t>installation of photovoltaic panels</w:t>
      </w:r>
      <w:r>
        <w:rPr>
          <w:rFonts w:eastAsiaTheme="minorEastAsia"/>
          <w:sz w:val="22"/>
          <w:szCs w:val="22"/>
          <w:lang w:val="en-US"/>
        </w:rPr>
        <w:t xml:space="preserve"> on the roof</w:t>
      </w:r>
      <w:r w:rsidR="005151D2" w:rsidRPr="00324809">
        <w:rPr>
          <w:rFonts w:eastAsiaTheme="minorEastAsia"/>
          <w:sz w:val="22"/>
          <w:szCs w:val="22"/>
          <w:lang w:val="en-US"/>
        </w:rPr>
        <w:t>.</w:t>
      </w:r>
    </w:p>
    <w:p w14:paraId="1B0E4655" w14:textId="77777777" w:rsidR="003C5262" w:rsidRDefault="003C5262" w:rsidP="00FC4A32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0AEFBAA" w14:textId="5672B584" w:rsidR="0020658E" w:rsidRPr="00F80893" w:rsidRDefault="00D44CA6" w:rsidP="0020658E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D44CA6">
        <w:rPr>
          <w:sz w:val="22"/>
          <w:szCs w:val="22"/>
          <w:lang w:val="en-US"/>
        </w:rPr>
        <w:t>In addition, CA Immo will implement a new, functional design for the common areas of the building.</w:t>
      </w:r>
      <w:r>
        <w:rPr>
          <w:sz w:val="22"/>
          <w:szCs w:val="22"/>
          <w:lang w:val="en-US"/>
        </w:rPr>
        <w:t xml:space="preserve"> </w:t>
      </w:r>
      <w:r w:rsidR="0087306D" w:rsidRPr="001A2E07">
        <w:rPr>
          <w:bCs/>
          <w:sz w:val="22"/>
          <w:szCs w:val="22"/>
          <w:lang w:val="en-US"/>
        </w:rPr>
        <w:t xml:space="preserve">With the building's users in mind, CA Immo will introduce new services like a small gym, as well as facilities for cyclists and electric car users. </w:t>
      </w:r>
      <w:proofErr w:type="spellStart"/>
      <w:r w:rsidR="00484A82" w:rsidRPr="00484A82">
        <w:rPr>
          <w:sz w:val="22"/>
          <w:szCs w:val="22"/>
          <w:lang w:val="en-US"/>
        </w:rPr>
        <w:t>Saski</w:t>
      </w:r>
      <w:proofErr w:type="spellEnd"/>
      <w:r w:rsidR="00484A82" w:rsidRPr="00484A82">
        <w:rPr>
          <w:sz w:val="22"/>
          <w:szCs w:val="22"/>
          <w:lang w:val="en-US"/>
        </w:rPr>
        <w:t xml:space="preserve"> Crescent will be certified </w:t>
      </w:r>
      <w:r>
        <w:rPr>
          <w:sz w:val="22"/>
          <w:szCs w:val="22"/>
          <w:lang w:val="en-US"/>
        </w:rPr>
        <w:t>according to</w:t>
      </w:r>
      <w:r w:rsidR="00484A82" w:rsidRPr="00484A82">
        <w:rPr>
          <w:sz w:val="22"/>
          <w:szCs w:val="22"/>
          <w:lang w:val="en-US"/>
        </w:rPr>
        <w:t xml:space="preserve"> BREEAM</w:t>
      </w:r>
      <w:r w:rsidR="00FD7BF6">
        <w:rPr>
          <w:sz w:val="22"/>
          <w:szCs w:val="22"/>
          <w:lang w:val="en-US"/>
        </w:rPr>
        <w:t xml:space="preserve"> (Excellent level)</w:t>
      </w:r>
      <w:r w:rsidR="00484A82" w:rsidRPr="00484A82">
        <w:rPr>
          <w:sz w:val="22"/>
          <w:szCs w:val="22"/>
          <w:lang w:val="en-US"/>
        </w:rPr>
        <w:t xml:space="preserve"> and WELL Core &amp; Shell</w:t>
      </w:r>
      <w:r w:rsidR="00484A82">
        <w:rPr>
          <w:sz w:val="22"/>
          <w:szCs w:val="22"/>
          <w:lang w:val="en-US"/>
        </w:rPr>
        <w:t xml:space="preserve"> s</w:t>
      </w:r>
      <w:r>
        <w:rPr>
          <w:sz w:val="22"/>
          <w:szCs w:val="22"/>
          <w:lang w:val="en-US"/>
        </w:rPr>
        <w:t>tandard</w:t>
      </w:r>
      <w:r w:rsidR="00484A82" w:rsidRPr="00484A82">
        <w:rPr>
          <w:sz w:val="22"/>
          <w:szCs w:val="22"/>
          <w:lang w:val="en-US"/>
        </w:rPr>
        <w:t xml:space="preserve">. </w:t>
      </w:r>
      <w:r w:rsidRPr="00D44CA6">
        <w:rPr>
          <w:sz w:val="22"/>
          <w:szCs w:val="22"/>
          <w:lang w:val="en-US"/>
        </w:rPr>
        <w:t xml:space="preserve">By using smart digital solutions that support efficient use of the building, CA Immo is also aiming for </w:t>
      </w:r>
      <w:proofErr w:type="spellStart"/>
      <w:r w:rsidRPr="00D44CA6">
        <w:rPr>
          <w:sz w:val="22"/>
          <w:szCs w:val="22"/>
          <w:lang w:val="en-US"/>
        </w:rPr>
        <w:t>WiredScore</w:t>
      </w:r>
      <w:proofErr w:type="spellEnd"/>
      <w:r w:rsidRPr="00D44CA6">
        <w:rPr>
          <w:sz w:val="22"/>
          <w:szCs w:val="22"/>
          <w:lang w:val="en-US"/>
        </w:rPr>
        <w:t xml:space="preserve"> certification. In a next step, the </w:t>
      </w:r>
      <w:proofErr w:type="spellStart"/>
      <w:r w:rsidRPr="00D44CA6">
        <w:rPr>
          <w:sz w:val="22"/>
          <w:szCs w:val="22"/>
          <w:lang w:val="en-US"/>
        </w:rPr>
        <w:t>neighbouring</w:t>
      </w:r>
      <w:proofErr w:type="spellEnd"/>
      <w:r w:rsidRPr="00D44CA6">
        <w:rPr>
          <w:sz w:val="22"/>
          <w:szCs w:val="22"/>
          <w:lang w:val="en-US"/>
        </w:rPr>
        <w:t xml:space="preserve"> </w:t>
      </w:r>
      <w:proofErr w:type="spellStart"/>
      <w:r w:rsidRPr="00D44CA6">
        <w:rPr>
          <w:sz w:val="22"/>
          <w:szCs w:val="22"/>
          <w:lang w:val="en-US"/>
        </w:rPr>
        <w:t>Saski</w:t>
      </w:r>
      <w:proofErr w:type="spellEnd"/>
      <w:r w:rsidRPr="00D44CA6">
        <w:rPr>
          <w:sz w:val="22"/>
          <w:szCs w:val="22"/>
          <w:lang w:val="en-US"/>
        </w:rPr>
        <w:t xml:space="preserve"> Point office building will also be converted in a similar way.</w:t>
      </w:r>
    </w:p>
    <w:p w14:paraId="0585CF88" w14:textId="77777777" w:rsidR="00F9489F" w:rsidRPr="00A81902" w:rsidRDefault="00F9489F" w:rsidP="007034DF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14:paraId="00C13BD7" w14:textId="66FCBB5E" w:rsidR="00F9489F" w:rsidRPr="00A70154" w:rsidRDefault="00F9489F" w:rsidP="007034DF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A70154">
        <w:rPr>
          <w:b/>
          <w:sz w:val="22"/>
          <w:szCs w:val="22"/>
          <w:lang w:val="en-US"/>
        </w:rPr>
        <w:t xml:space="preserve">CA Immo </w:t>
      </w:r>
      <w:r w:rsidR="00D44CA6">
        <w:rPr>
          <w:b/>
          <w:sz w:val="22"/>
          <w:szCs w:val="22"/>
          <w:lang w:val="en-US"/>
        </w:rPr>
        <w:t>opens new</w:t>
      </w:r>
      <w:r w:rsidR="00A70154" w:rsidRPr="00A70154">
        <w:rPr>
          <w:b/>
          <w:sz w:val="22"/>
          <w:szCs w:val="22"/>
          <w:lang w:val="en-US"/>
        </w:rPr>
        <w:t xml:space="preserve"> show</w:t>
      </w:r>
      <w:r w:rsidR="00A70154">
        <w:rPr>
          <w:b/>
          <w:sz w:val="22"/>
          <w:szCs w:val="22"/>
          <w:lang w:val="en-US"/>
        </w:rPr>
        <w:t>room</w:t>
      </w:r>
    </w:p>
    <w:p w14:paraId="1DC71956" w14:textId="7A8C4A0B" w:rsidR="00A70154" w:rsidRDefault="00D44CA6" w:rsidP="007034DF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D44CA6">
        <w:rPr>
          <w:bCs/>
          <w:sz w:val="22"/>
          <w:szCs w:val="22"/>
          <w:lang w:val="en-US"/>
        </w:rPr>
        <w:t xml:space="preserve">From March, CA Immo will be offering a showroom designed to give an impression of the functionality, </w:t>
      </w:r>
      <w:proofErr w:type="gramStart"/>
      <w:r w:rsidRPr="00D44CA6">
        <w:rPr>
          <w:bCs/>
          <w:sz w:val="22"/>
          <w:szCs w:val="22"/>
          <w:lang w:val="en-US"/>
        </w:rPr>
        <w:t>flexibility</w:t>
      </w:r>
      <w:proofErr w:type="gramEnd"/>
      <w:r w:rsidRPr="00D44CA6">
        <w:rPr>
          <w:bCs/>
          <w:sz w:val="22"/>
          <w:szCs w:val="22"/>
          <w:lang w:val="en-US"/>
        </w:rPr>
        <w:t xml:space="preserve"> and design of the building space. On display will be room and equipment examples for modern state-of-the-art offices, such as a conference room, various options for modern work areas, a relaxation </w:t>
      </w:r>
      <w:proofErr w:type="gramStart"/>
      <w:r w:rsidRPr="00D44CA6">
        <w:rPr>
          <w:bCs/>
          <w:sz w:val="22"/>
          <w:szCs w:val="22"/>
          <w:lang w:val="en-US"/>
        </w:rPr>
        <w:t>area</w:t>
      </w:r>
      <w:proofErr w:type="gramEnd"/>
      <w:r w:rsidRPr="00D44CA6">
        <w:rPr>
          <w:bCs/>
          <w:sz w:val="22"/>
          <w:szCs w:val="22"/>
          <w:lang w:val="en-US"/>
        </w:rPr>
        <w:t xml:space="preserve"> and a café.</w:t>
      </w:r>
    </w:p>
    <w:p w14:paraId="73017BFB" w14:textId="1AFE5348" w:rsidR="00E80F4C" w:rsidRDefault="00E80F4C" w:rsidP="007034DF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14:paraId="54118B6A" w14:textId="77777777" w:rsidR="00E80F4C" w:rsidRDefault="00E80F4C" w:rsidP="00E80F4C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en-US"/>
        </w:rPr>
      </w:pPr>
      <w:r w:rsidRPr="00A70154">
        <w:rPr>
          <w:rFonts w:eastAsiaTheme="minorEastAsia"/>
          <w:b/>
          <w:bCs/>
          <w:sz w:val="22"/>
          <w:szCs w:val="22"/>
          <w:lang w:val="en-US"/>
        </w:rPr>
        <w:t xml:space="preserve">Angelika Buchwald, Senior Consultant at CBRE, </w:t>
      </w:r>
      <w:r w:rsidRPr="00A70154">
        <w:rPr>
          <w:rFonts w:eastAsiaTheme="minorEastAsia"/>
          <w:sz w:val="22"/>
          <w:szCs w:val="22"/>
          <w:lang w:val="en-US"/>
        </w:rPr>
        <w:t xml:space="preserve">the consulting firm </w:t>
      </w:r>
      <w:r>
        <w:rPr>
          <w:rFonts w:eastAsiaTheme="minorEastAsia"/>
          <w:sz w:val="22"/>
          <w:szCs w:val="22"/>
          <w:lang w:val="en-US"/>
        </w:rPr>
        <w:t xml:space="preserve">supporting CA </w:t>
      </w:r>
      <w:proofErr w:type="spellStart"/>
      <w:r>
        <w:rPr>
          <w:rFonts w:eastAsiaTheme="minorEastAsia"/>
          <w:sz w:val="22"/>
          <w:szCs w:val="22"/>
          <w:lang w:val="en-US"/>
        </w:rPr>
        <w:t>Immo</w:t>
      </w:r>
      <w:proofErr w:type="spellEnd"/>
      <w:r w:rsidRPr="00A70154">
        <w:rPr>
          <w:rFonts w:eastAsiaTheme="minorEastAsia"/>
          <w:sz w:val="22"/>
          <w:szCs w:val="22"/>
          <w:lang w:val="en-US"/>
        </w:rPr>
        <w:t xml:space="preserve"> </w:t>
      </w:r>
      <w:r>
        <w:rPr>
          <w:rFonts w:eastAsiaTheme="minorEastAsia"/>
          <w:sz w:val="22"/>
          <w:szCs w:val="22"/>
          <w:lang w:val="en-US"/>
        </w:rPr>
        <w:t>in</w:t>
      </w:r>
      <w:r w:rsidRPr="00A70154">
        <w:rPr>
          <w:rFonts w:eastAsiaTheme="minorEastAsia"/>
          <w:sz w:val="22"/>
          <w:szCs w:val="22"/>
          <w:lang w:val="en-US"/>
        </w:rPr>
        <w:t xml:space="preserve"> the commercialization process of the </w:t>
      </w:r>
      <w:proofErr w:type="spellStart"/>
      <w:r w:rsidRPr="00A70154">
        <w:rPr>
          <w:rFonts w:eastAsiaTheme="minorEastAsia"/>
          <w:sz w:val="22"/>
          <w:szCs w:val="22"/>
          <w:lang w:val="en-US"/>
        </w:rPr>
        <w:t>Saski</w:t>
      </w:r>
      <w:proofErr w:type="spellEnd"/>
      <w:r w:rsidRPr="00A70154">
        <w:rPr>
          <w:rFonts w:eastAsiaTheme="minorEastAsia"/>
          <w:sz w:val="22"/>
          <w:szCs w:val="22"/>
          <w:lang w:val="en-US"/>
        </w:rPr>
        <w:t xml:space="preserve"> Crescent building: "</w:t>
      </w:r>
      <w:r>
        <w:rPr>
          <w:rFonts w:eastAsiaTheme="minorEastAsia"/>
          <w:sz w:val="22"/>
          <w:szCs w:val="22"/>
          <w:lang w:val="en-US"/>
        </w:rPr>
        <w:t>T</w:t>
      </w:r>
      <w:r w:rsidRPr="00A70154">
        <w:rPr>
          <w:rFonts w:eastAsiaTheme="minorEastAsia"/>
          <w:sz w:val="22"/>
          <w:szCs w:val="22"/>
          <w:lang w:val="en-US"/>
        </w:rPr>
        <w:t xml:space="preserve">he traditionally accepted key factors in the office selection process, such as location and price, are </w:t>
      </w:r>
      <w:r>
        <w:rPr>
          <w:rFonts w:eastAsiaTheme="minorEastAsia"/>
          <w:sz w:val="22"/>
          <w:szCs w:val="22"/>
          <w:lang w:val="en-US"/>
        </w:rPr>
        <w:t xml:space="preserve">now </w:t>
      </w:r>
      <w:r w:rsidRPr="00A70154">
        <w:rPr>
          <w:rFonts w:eastAsiaTheme="minorEastAsia"/>
          <w:sz w:val="22"/>
          <w:szCs w:val="22"/>
          <w:lang w:val="en-US"/>
        </w:rPr>
        <w:t xml:space="preserve">joined by others. A company's headquarters is increasingly expected to encourage employees to come to the </w:t>
      </w:r>
      <w:proofErr w:type="gramStart"/>
      <w:r w:rsidRPr="00A70154">
        <w:rPr>
          <w:rFonts w:eastAsiaTheme="minorEastAsia"/>
          <w:sz w:val="22"/>
          <w:szCs w:val="22"/>
          <w:lang w:val="en-US"/>
        </w:rPr>
        <w:t>office, and</w:t>
      </w:r>
      <w:proofErr w:type="gramEnd"/>
      <w:r w:rsidRPr="00A70154">
        <w:rPr>
          <w:rFonts w:eastAsiaTheme="minorEastAsia"/>
          <w:sz w:val="22"/>
          <w:szCs w:val="22"/>
          <w:lang w:val="en-US"/>
        </w:rPr>
        <w:t xml:space="preserve"> is an important tool in employer branding activities. On top of that, functionality and a good interior </w:t>
      </w:r>
      <w:r>
        <w:rPr>
          <w:rFonts w:eastAsiaTheme="minorEastAsia"/>
          <w:sz w:val="22"/>
          <w:szCs w:val="22"/>
          <w:lang w:val="en-US"/>
        </w:rPr>
        <w:t>ambience</w:t>
      </w:r>
      <w:r w:rsidRPr="00A70154">
        <w:rPr>
          <w:rFonts w:eastAsiaTheme="minorEastAsia"/>
          <w:sz w:val="22"/>
          <w:szCs w:val="22"/>
          <w:lang w:val="en-US"/>
        </w:rPr>
        <w:t xml:space="preserve"> are also important. The show</w:t>
      </w:r>
      <w:r>
        <w:rPr>
          <w:rFonts w:eastAsiaTheme="minorEastAsia"/>
          <w:sz w:val="22"/>
          <w:szCs w:val="22"/>
          <w:lang w:val="en-US"/>
        </w:rPr>
        <w:t xml:space="preserve">room </w:t>
      </w:r>
      <w:r w:rsidRPr="00A70154">
        <w:rPr>
          <w:rFonts w:eastAsiaTheme="minorEastAsia"/>
          <w:sz w:val="22"/>
          <w:szCs w:val="22"/>
          <w:lang w:val="en-US"/>
        </w:rPr>
        <w:t xml:space="preserve">at </w:t>
      </w:r>
      <w:proofErr w:type="spellStart"/>
      <w:r w:rsidRPr="00A70154">
        <w:rPr>
          <w:rFonts w:eastAsiaTheme="minorEastAsia"/>
          <w:sz w:val="22"/>
          <w:szCs w:val="22"/>
          <w:lang w:val="en-US"/>
        </w:rPr>
        <w:t>Saski</w:t>
      </w:r>
      <w:proofErr w:type="spellEnd"/>
      <w:r w:rsidRPr="00A70154">
        <w:rPr>
          <w:rFonts w:eastAsiaTheme="minorEastAsia"/>
          <w:sz w:val="22"/>
          <w:szCs w:val="22"/>
          <w:lang w:val="en-US"/>
        </w:rPr>
        <w:t xml:space="preserve"> Crescent will be a space that presents current best practices in design."</w:t>
      </w:r>
    </w:p>
    <w:p w14:paraId="401E4E14" w14:textId="77777777" w:rsidR="00E80F4C" w:rsidRDefault="00E80F4C" w:rsidP="00E80F4C">
      <w:pPr>
        <w:autoSpaceDE w:val="0"/>
        <w:autoSpaceDN w:val="0"/>
        <w:adjustRightInd w:val="0"/>
        <w:rPr>
          <w:rFonts w:eastAsiaTheme="minorEastAsia"/>
          <w:sz w:val="22"/>
          <w:szCs w:val="22"/>
          <w:lang w:val="en-US"/>
        </w:rPr>
      </w:pPr>
    </w:p>
    <w:p w14:paraId="29CDB7D1" w14:textId="578DB4A7" w:rsidR="00E80F4C" w:rsidRPr="00E80F4C" w:rsidRDefault="00E80F4C" w:rsidP="00E80F4C">
      <w:pPr>
        <w:rPr>
          <w:sz w:val="22"/>
          <w:szCs w:val="22"/>
          <w:lang w:val="en-GB"/>
        </w:rPr>
      </w:pPr>
      <w:r w:rsidRPr="00391771">
        <w:rPr>
          <w:b/>
          <w:bCs/>
          <w:sz w:val="22"/>
          <w:szCs w:val="22"/>
          <w:lang w:val="en-GB"/>
        </w:rPr>
        <w:t xml:space="preserve">Paul Ayre, director of </w:t>
      </w:r>
      <w:proofErr w:type="spellStart"/>
      <w:r w:rsidRPr="00391771">
        <w:rPr>
          <w:b/>
          <w:bCs/>
          <w:sz w:val="22"/>
          <w:szCs w:val="22"/>
          <w:lang w:val="en-GB"/>
        </w:rPr>
        <w:t>vsf</w:t>
      </w:r>
      <w:proofErr w:type="spellEnd"/>
      <w:r w:rsidRPr="00391771">
        <w:rPr>
          <w:b/>
          <w:bCs/>
          <w:sz w:val="22"/>
          <w:szCs w:val="22"/>
          <w:lang w:val="en-GB"/>
        </w:rPr>
        <w:t>-creative</w:t>
      </w:r>
      <w:r>
        <w:rPr>
          <w:sz w:val="22"/>
          <w:szCs w:val="22"/>
          <w:lang w:val="en-GB"/>
        </w:rPr>
        <w:t xml:space="preserve">, the architectural office </w:t>
      </w:r>
      <w:r w:rsidRPr="00391771">
        <w:rPr>
          <w:sz w:val="22"/>
          <w:szCs w:val="22"/>
          <w:lang w:val="en-GB"/>
        </w:rPr>
        <w:t xml:space="preserve">responsible for the design of the </w:t>
      </w:r>
      <w:r>
        <w:rPr>
          <w:sz w:val="22"/>
          <w:szCs w:val="22"/>
          <w:lang w:val="en-GB"/>
        </w:rPr>
        <w:t>interiors</w:t>
      </w:r>
      <w:r>
        <w:rPr>
          <w:sz w:val="22"/>
          <w:szCs w:val="22"/>
          <w:lang w:val="en-GB"/>
        </w:rPr>
        <w:t xml:space="preserve">: </w:t>
      </w:r>
      <w:r w:rsidRPr="00391771">
        <w:rPr>
          <w:sz w:val="22"/>
          <w:szCs w:val="22"/>
          <w:lang w:val="en-GB"/>
        </w:rPr>
        <w:t>“As well as demonstrating the potential for flexible and focused office environments, the new common areas will communicate the direction that the building’s forthcoming refreshment and repositioning will take. Blending a warmth of welcome with a sharp and memorable modernity, we are bridging the gap between office and club hotel interiors, blending robust functionality with a very personal tactility”.</w:t>
      </w:r>
    </w:p>
    <w:p w14:paraId="2F9B7649" w14:textId="77777777" w:rsidR="00391771" w:rsidRPr="00391771" w:rsidRDefault="00391771" w:rsidP="00391771">
      <w:pPr>
        <w:rPr>
          <w:sz w:val="22"/>
          <w:szCs w:val="22"/>
          <w:lang w:val="en-GB"/>
        </w:rPr>
      </w:pPr>
    </w:p>
    <w:p w14:paraId="4ADBCB14" w14:textId="0CF2EB60" w:rsidR="00A70154" w:rsidRPr="00A70154" w:rsidRDefault="00A70154" w:rsidP="00A70154">
      <w:pPr>
        <w:rPr>
          <w:sz w:val="22"/>
          <w:szCs w:val="22"/>
          <w:lang w:val="en-US"/>
        </w:rPr>
      </w:pPr>
      <w:r w:rsidRPr="00A70154">
        <w:rPr>
          <w:sz w:val="22"/>
          <w:szCs w:val="22"/>
          <w:lang w:val="en-US"/>
        </w:rPr>
        <w:t xml:space="preserve">Potential tenants and real estate consultants will be able to visit the showroom as early as March 2023. All modernization work at the </w:t>
      </w:r>
      <w:proofErr w:type="spellStart"/>
      <w:r w:rsidRPr="00A70154">
        <w:rPr>
          <w:sz w:val="22"/>
          <w:szCs w:val="22"/>
          <w:lang w:val="en-US"/>
        </w:rPr>
        <w:t>Saski</w:t>
      </w:r>
      <w:proofErr w:type="spellEnd"/>
      <w:r w:rsidRPr="00A70154">
        <w:rPr>
          <w:sz w:val="22"/>
          <w:szCs w:val="22"/>
          <w:lang w:val="en-US"/>
        </w:rPr>
        <w:t xml:space="preserve"> Crescent building will be completed in Q1 2024.</w:t>
      </w:r>
      <w:r w:rsidR="00EA1ECD">
        <w:rPr>
          <w:sz w:val="22"/>
          <w:szCs w:val="22"/>
          <w:lang w:val="en-US"/>
        </w:rPr>
        <w:br/>
      </w:r>
    </w:p>
    <w:p w14:paraId="5493DF1A" w14:textId="67F2C7D2" w:rsidR="002828C2" w:rsidRPr="00A70154" w:rsidRDefault="00EA1ECD" w:rsidP="003D0C87">
      <w:pPr>
        <w:spacing w:line="319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For further information, please visit </w:t>
      </w:r>
      <w:r w:rsidR="00D32F32">
        <w:rPr>
          <w:sz w:val="18"/>
          <w:szCs w:val="18"/>
          <w:lang w:val="en-US"/>
        </w:rPr>
        <w:t xml:space="preserve">nowysaski.pl </w:t>
      </w:r>
    </w:p>
    <w:p w14:paraId="4AD4BDF3" w14:textId="77777777" w:rsidR="006E0F05" w:rsidRPr="00391771" w:rsidRDefault="006E0F05" w:rsidP="003D0C87">
      <w:pPr>
        <w:pStyle w:val="CommentSubject"/>
        <w:tabs>
          <w:tab w:val="left" w:pos="708"/>
        </w:tabs>
        <w:spacing w:line="240" w:lineRule="exact"/>
        <w:rPr>
          <w:sz w:val="18"/>
          <w:szCs w:val="18"/>
          <w:lang w:val="en-US"/>
        </w:rPr>
      </w:pPr>
    </w:p>
    <w:p w14:paraId="66BC7166" w14:textId="51460AA0" w:rsidR="0025235A" w:rsidRPr="00391771" w:rsidRDefault="00A70154" w:rsidP="003D0C87">
      <w:pPr>
        <w:pStyle w:val="CommentSubject"/>
        <w:tabs>
          <w:tab w:val="left" w:pos="708"/>
        </w:tabs>
        <w:spacing w:line="240" w:lineRule="exact"/>
        <w:rPr>
          <w:b w:val="0"/>
          <w:sz w:val="18"/>
          <w:szCs w:val="18"/>
          <w:lang w:val="en-US"/>
        </w:rPr>
      </w:pPr>
      <w:r w:rsidRPr="00391771">
        <w:rPr>
          <w:sz w:val="18"/>
          <w:szCs w:val="18"/>
          <w:lang w:val="en-US"/>
        </w:rPr>
        <w:t>Media contact in Poland</w:t>
      </w:r>
      <w:r w:rsidR="0025235A" w:rsidRPr="00391771">
        <w:rPr>
          <w:sz w:val="18"/>
          <w:szCs w:val="18"/>
          <w:lang w:val="en-US"/>
        </w:rPr>
        <w:t>:</w:t>
      </w:r>
    </w:p>
    <w:p w14:paraId="6657434C" w14:textId="77777777" w:rsidR="0025235A" w:rsidRPr="00391771" w:rsidRDefault="0025235A" w:rsidP="003D0C87">
      <w:pPr>
        <w:pStyle w:val="CommentSubject"/>
        <w:tabs>
          <w:tab w:val="left" w:pos="708"/>
        </w:tabs>
        <w:spacing w:line="240" w:lineRule="exact"/>
        <w:rPr>
          <w:b w:val="0"/>
          <w:sz w:val="18"/>
          <w:szCs w:val="18"/>
          <w:lang w:val="en-US"/>
        </w:rPr>
      </w:pPr>
    </w:p>
    <w:p w14:paraId="5B1B6061" w14:textId="77777777" w:rsidR="00E35795" w:rsidRPr="00391771" w:rsidRDefault="00E35795" w:rsidP="007834CC">
      <w:pPr>
        <w:tabs>
          <w:tab w:val="left" w:pos="5529"/>
        </w:tabs>
        <w:rPr>
          <w:lang w:val="en-US"/>
        </w:rPr>
      </w:pPr>
    </w:p>
    <w:p w14:paraId="51559BCA" w14:textId="77777777" w:rsidR="00E35795" w:rsidRPr="00391771" w:rsidRDefault="00E35795" w:rsidP="007834CC">
      <w:pPr>
        <w:tabs>
          <w:tab w:val="left" w:pos="5529"/>
        </w:tabs>
        <w:rPr>
          <w:b/>
          <w:bCs/>
          <w:lang w:val="en-US"/>
        </w:rPr>
      </w:pPr>
      <w:proofErr w:type="spellStart"/>
      <w:r w:rsidRPr="00391771">
        <w:rPr>
          <w:b/>
          <w:bCs/>
          <w:lang w:val="en-US"/>
        </w:rPr>
        <w:t>Linkleaders</w:t>
      </w:r>
      <w:proofErr w:type="spellEnd"/>
    </w:p>
    <w:p w14:paraId="0C43A8D7" w14:textId="77777777" w:rsidR="00E35795" w:rsidRPr="00391771" w:rsidRDefault="00E35795" w:rsidP="007834CC">
      <w:pPr>
        <w:tabs>
          <w:tab w:val="left" w:pos="5529"/>
        </w:tabs>
        <w:rPr>
          <w:b/>
          <w:bCs/>
          <w:lang w:val="en-US"/>
        </w:rPr>
      </w:pPr>
      <w:r w:rsidRPr="00391771">
        <w:rPr>
          <w:b/>
          <w:bCs/>
          <w:lang w:val="en-US"/>
        </w:rPr>
        <w:t>Magdalena Ossowska</w:t>
      </w:r>
    </w:p>
    <w:p w14:paraId="155B28EE" w14:textId="646FA5A4" w:rsidR="00FD7A20" w:rsidRPr="00DC2F4A" w:rsidRDefault="00E35795" w:rsidP="007834CC">
      <w:pPr>
        <w:tabs>
          <w:tab w:val="left" w:pos="5529"/>
        </w:tabs>
        <w:rPr>
          <w:b/>
          <w:bCs/>
          <w:lang w:val="en-US"/>
        </w:rPr>
      </w:pPr>
      <w:r w:rsidRPr="00DC2F4A">
        <w:rPr>
          <w:b/>
          <w:bCs/>
          <w:lang w:val="en-US"/>
        </w:rPr>
        <w:t xml:space="preserve">Senior Consultant </w:t>
      </w:r>
    </w:p>
    <w:p w14:paraId="653DED5A" w14:textId="0FCBB568" w:rsidR="00921594" w:rsidRPr="00DC2F4A" w:rsidRDefault="00A70154" w:rsidP="007834CC">
      <w:pPr>
        <w:tabs>
          <w:tab w:val="left" w:pos="5529"/>
        </w:tabs>
        <w:rPr>
          <w:lang w:val="en-US"/>
        </w:rPr>
      </w:pPr>
      <w:r>
        <w:rPr>
          <w:lang w:val="en-US"/>
        </w:rPr>
        <w:t>Mobile</w:t>
      </w:r>
      <w:r w:rsidR="00E35795" w:rsidRPr="00DC2F4A">
        <w:rPr>
          <w:lang w:val="en-US"/>
        </w:rPr>
        <w:t xml:space="preserve">: </w:t>
      </w:r>
      <w:r w:rsidR="00E35795" w:rsidRPr="00DC2F4A">
        <w:rPr>
          <w:b/>
          <w:bCs/>
          <w:lang w:val="en-US"/>
        </w:rPr>
        <w:t>+ 48 502 556 846</w:t>
      </w:r>
    </w:p>
    <w:p w14:paraId="61A6040F" w14:textId="04FC29B6" w:rsidR="00E35795" w:rsidRPr="0020658E" w:rsidRDefault="00E35795" w:rsidP="007834CC">
      <w:pPr>
        <w:tabs>
          <w:tab w:val="left" w:pos="5529"/>
        </w:tabs>
        <w:rPr>
          <w:lang w:val="en-US"/>
        </w:rPr>
      </w:pPr>
      <w:r w:rsidRPr="0020658E">
        <w:rPr>
          <w:lang w:val="en-US"/>
        </w:rPr>
        <w:t xml:space="preserve">e-mail: </w:t>
      </w:r>
      <w:hyperlink r:id="rId9" w:history="1">
        <w:r w:rsidRPr="0020658E">
          <w:rPr>
            <w:rStyle w:val="Hyperlink"/>
            <w:lang w:val="en-US"/>
          </w:rPr>
          <w:t>Magdalena.Ossowska@linkleaders.pl</w:t>
        </w:r>
      </w:hyperlink>
      <w:r w:rsidRPr="0020658E">
        <w:rPr>
          <w:lang w:val="en-US"/>
        </w:rPr>
        <w:t xml:space="preserve"> </w:t>
      </w:r>
    </w:p>
    <w:p w14:paraId="13C78D0F" w14:textId="77777777" w:rsidR="00921594" w:rsidRPr="0020658E" w:rsidRDefault="00921594" w:rsidP="007834CC">
      <w:pPr>
        <w:tabs>
          <w:tab w:val="left" w:pos="5529"/>
        </w:tabs>
        <w:rPr>
          <w:lang w:val="en-US"/>
        </w:rPr>
      </w:pPr>
    </w:p>
    <w:p w14:paraId="697B397C" w14:textId="77777777" w:rsidR="00921594" w:rsidRPr="0020658E" w:rsidRDefault="00921594" w:rsidP="007834CC">
      <w:pPr>
        <w:tabs>
          <w:tab w:val="left" w:pos="5529"/>
        </w:tabs>
        <w:rPr>
          <w:lang w:val="en-US"/>
        </w:rPr>
      </w:pPr>
    </w:p>
    <w:p w14:paraId="37593D5D" w14:textId="77777777" w:rsidR="00921594" w:rsidRPr="0020658E" w:rsidRDefault="00921594" w:rsidP="007834CC">
      <w:pPr>
        <w:tabs>
          <w:tab w:val="left" w:pos="5529"/>
        </w:tabs>
        <w:rPr>
          <w:b/>
          <w:bCs/>
          <w:sz w:val="22"/>
          <w:szCs w:val="22"/>
          <w:lang w:val="en-US"/>
        </w:rPr>
      </w:pPr>
    </w:p>
    <w:sectPr w:rsidR="00921594" w:rsidRPr="0020658E" w:rsidSect="00777DF4">
      <w:head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1134" w:gutter="0"/>
      <w:paperSrc w:first="101" w:other="10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3">
      <wne:macro wne:macroName="PROJECT.MDLVBDISPATCHER.KEYCALLBACK_006"/>
    </wne:keymap>
    <wne:keymap wne:kcmPrimary="0359">
      <wne:macro wne:macroName="PROJECT.MDLVBDISPATCHER.KEYCALLBACK_004"/>
    </wne:keymap>
    <wne:keymap wne:kcmPrimary="035A">
      <wne:macro wne:macroName="PROJECT.MDLVBDISPATCHER.KEYCALLBACK_002"/>
    </wne:keymap>
    <wne:keymap wne:kcmPrimary="0425">
      <wne:macro wne:macroName="PROJECT.MDLVBDISPATCHER.KEYCALLBACK_027"/>
    </wne:keymap>
    <wne:keymap wne:kcmPrimary="0427">
      <wne:macro wne:macroName="PROJECT.MDLVBDISPATCHER.KEYCALLBACK_026"/>
    </wne:keymap>
    <wne:keymap wne:kcmPrimary="0443" wne:kcmSecondary="0041">
      <wne:macro wne:macroName="PROJECT.MDLVBDISPATCHER.KEYCALLBACK_022"/>
    </wne:keymap>
    <wne:keymap wne:kcmPrimary="0443" wne:kcmSecondary="004C">
      <wne:macro wne:macroName="PROJECT.MDLVBDISPATCHER.KEYCALLBACK_020"/>
    </wne:keymap>
    <wne:keymap wne:kcmPrimary="0443" wne:kcmSecondary="004F">
      <wne:macro wne:macroName="PROJECT.MDLVBDISPATCHER.KEYCALLBACK_021"/>
    </wne:keymap>
    <wne:keymap wne:kcmPrimary="0447" wne:kcmSecondary="0041">
      <wne:macro wne:macroName="PROJECT.MDLVBDISPATCHER.KEYCALLBACK_019"/>
    </wne:keymap>
    <wne:keymap wne:kcmPrimary="0447" wne:kcmSecondary="004C">
      <wne:macro wne:macroName="PROJECT.MDLVBDISPATCHER.KEYCALLBACK_017"/>
    </wne:keymap>
    <wne:keymap wne:kcmPrimary="0447" wne:kcmSecondary="004F">
      <wne:macro wne:macroName="PROJECT.MDLVBDISPATCHER.KEYCALLBACK_018"/>
    </wne:keymap>
    <wne:keymap wne:kcmPrimary="0452" wne:kcmSecondary="0041">
      <wne:macro wne:macroName="PROJECT.MDLVBDISPATCHER.KEYCALLBACK_025"/>
    </wne:keymap>
    <wne:keymap wne:kcmPrimary="0453" wne:kcmSecondary="0054">
      <wne:macro wne:macroName="PROJECT.MDLVBDISPATCHER.KEYCALLBACK_007"/>
    </wne:keymap>
    <wne:keymap wne:kcmPrimary="0454" wne:kcmSecondary="0041">
      <wne:macro wne:macroName="PROJECT.MDLVBDISPATCHER.KEYCALLBACK_009"/>
    </wne:keymap>
    <wne:keymap wne:kcmPrimary="0454" wne:kcmSecondary="0047">
      <wne:macro wne:macroName="PROJECT.MDLVBDISPATCHER.KEYCALLBACK_005"/>
    </wne:keymap>
    <wne:keymap wne:kcmPrimary="0454" wne:kcmSecondary="0048">
      <wne:macro wne:macroName="PROJECT.MDLVBDISPATCHER.KEYCALLBACK_001"/>
    </wne:keymap>
    <wne:keymap wne:kcmPrimary="0454" wne:kcmSecondary="004C">
      <wne:macro wne:macroName="PROJECT.MDLVBDISPATCHER.KEYCALLBACK_023"/>
    </wne:keymap>
    <wne:keymap wne:kcmPrimary="0454" wne:kcmSecondary="0053">
      <wne:macro wne:macroName="PROJECT.MDLVBDISPATCHER.KEYCALLBACK_003"/>
    </wne:keymap>
    <wne:keymap wne:kcmPrimary="0454" wne:kcmSecondary="0059">
      <wne:macro wne:macroName="PROJECT.MDLVBDISPATCHER.KEYCALLBACK_024"/>
    </wne:keymap>
    <wne:keymap wne:kcmPrimary="0458" wne:kcmSecondary="0041">
      <wne:macro wne:macroName="PROJECT.MDLVBDISPATCHER.KEYCALLBACK_013"/>
    </wne:keymap>
    <wne:keymap wne:kcmPrimary="0458" wne:kcmSecondary="0044">
      <wne:macro wne:macroName="PROJECT.MDLVBDISPATCHER.KEYCALLBACK_016"/>
    </wne:keymap>
    <wne:keymap wne:kcmPrimary="0458" wne:kcmSecondary="0045">
      <wne:macro wne:macroName="PROJECT.MDLVBDISPATCHER.KEYCALLBACK_014"/>
    </wne:keymap>
    <wne:keymap wne:kcmPrimary="0458" wne:kcmSecondary="004C">
      <wne:macro wne:macroName="PROJECT.MDLVBDISPATCHER.KEYCALLBACK_010"/>
    </wne:keymap>
    <wne:keymap wne:kcmPrimary="0458" wne:kcmSecondary="004F">
      <wne:macro wne:macroName="PROJECT.MDLVBDISPATCHER.KEYCALLBACK_011"/>
    </wne:keymap>
    <wne:keymap wne:kcmPrimary="0458" wne:kcmSecondary="0050">
      <wne:macro wne:macroName="PROJECT.MDLVBDISPATCHER.KEYCALLBACK_012"/>
    </wne:keymap>
    <wne:keymap wne:kcmPrimary="0458" wne:kcmSecondary="0054">
      <wne:macro wne:macroName="PROJECT.MDLVBDISPATCHER.KEYCALLBACK_015"/>
    </wne:keymap>
    <wne:keymap wne:kcmPrimary="0525">
      <wne:macro wne:macroName="PROJECT.MDLVBDISPATCHER.KEYCALLBACK_029"/>
    </wne:keymap>
    <wne:keymap wne:kcmPrimary="0527">
      <wne:macro wne:macroName="PROJECT.MDLVBDISPATCHER.KEYCALLBACK_028"/>
    </wne:keymap>
    <wne:keymap wne:kcmPrimary="0620">
      <wne:macro wne:macroName="PROJECT.MDLVBDISPATCHER.KEYCALLBACK_008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7D61" w14:textId="77777777" w:rsidR="00670E3A" w:rsidRDefault="00670E3A">
      <w:r>
        <w:separator/>
      </w:r>
    </w:p>
  </w:endnote>
  <w:endnote w:type="continuationSeparator" w:id="0">
    <w:p w14:paraId="54309AEC" w14:textId="77777777" w:rsidR="00670E3A" w:rsidRDefault="006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970A" w14:textId="77777777" w:rsidR="00EA51F2" w:rsidRDefault="00EA51F2">
    <w:pPr>
      <w:rPr>
        <w:i/>
        <w:iCs/>
        <w:sz w:val="18"/>
        <w:szCs w:val="18"/>
        <w:lang w:val="de-DE"/>
      </w:rPr>
    </w:pPr>
  </w:p>
  <w:p w14:paraId="4E6C2530" w14:textId="77777777" w:rsidR="00EA51F2" w:rsidRDefault="00EA5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5715" w14:textId="77777777" w:rsidR="00670E3A" w:rsidRDefault="00670E3A">
      <w:r>
        <w:separator/>
      </w:r>
    </w:p>
  </w:footnote>
  <w:footnote w:type="continuationSeparator" w:id="0">
    <w:p w14:paraId="5F140A0F" w14:textId="77777777" w:rsidR="00670E3A" w:rsidRDefault="0067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3E7B" w14:textId="77777777" w:rsidR="00EA51F2" w:rsidRDefault="00EA51F2">
    <w:pPr>
      <w:pStyle w:val="CommentSubject"/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E4C2" w14:textId="77777777" w:rsidR="00EA51F2" w:rsidRDefault="00EA51F2" w:rsidP="00F35097">
    <w:pPr>
      <w:pStyle w:val="CommentSubject"/>
      <w:jc w:val="right"/>
    </w:pPr>
    <w:r>
      <w:rPr>
        <w:noProof/>
      </w:rPr>
      <w:drawing>
        <wp:inline distT="0" distB="0" distL="0" distR="0" wp14:anchorId="3233E09A" wp14:editId="0B3C3536">
          <wp:extent cx="2000250" cy="393700"/>
          <wp:effectExtent l="1905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0749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07C2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7AEA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948C2"/>
    <w:multiLevelType w:val="multilevel"/>
    <w:tmpl w:val="32C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E5015"/>
    <w:multiLevelType w:val="multilevel"/>
    <w:tmpl w:val="D30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65FAE"/>
    <w:multiLevelType w:val="multilevel"/>
    <w:tmpl w:val="E076CA0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C056E1"/>
    <w:multiLevelType w:val="multilevel"/>
    <w:tmpl w:val="7BBC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B4C"/>
    <w:multiLevelType w:val="multilevel"/>
    <w:tmpl w:val="5EDA51A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"/>
      <w:lvlJc w:val="left"/>
      <w:pPr>
        <w:ind w:left="851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strike w:val="0"/>
        <w:dstrike w:val="0"/>
        <w:color w:val="auto"/>
        <w:vertAlign w:val="baseli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A0BAF"/>
    <w:multiLevelType w:val="singleLevel"/>
    <w:tmpl w:val="D32A83BE"/>
    <w:lvl w:ilvl="0">
      <w:numFmt w:val="decimal"/>
      <w:lvlText w:val=""/>
      <w:lvlJc w:val="left"/>
    </w:lvl>
  </w:abstractNum>
  <w:abstractNum w:abstractNumId="10" w15:restartNumberingAfterBreak="0">
    <w:nsid w:val="2A1C1DCE"/>
    <w:multiLevelType w:val="multilevel"/>
    <w:tmpl w:val="59966290"/>
    <w:lvl w:ilvl="0">
      <w:numFmt w:val="decimal"/>
      <w:lvlText w:val=""/>
      <w:lvlJc w:val="left"/>
    </w:lvl>
    <w:lvl w:ilvl="1">
      <w:numFmt w:val="decimal"/>
      <w:lvlText w:val="V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D36A9"/>
    <w:multiLevelType w:val="hybridMultilevel"/>
    <w:tmpl w:val="6D3C2CD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6A22B3"/>
    <w:multiLevelType w:val="hybridMultilevel"/>
    <w:tmpl w:val="D3DAF8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349C"/>
    <w:multiLevelType w:val="multilevel"/>
    <w:tmpl w:val="D5663F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667763"/>
    <w:multiLevelType w:val="multilevel"/>
    <w:tmpl w:val="BE2C226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F323B"/>
    <w:multiLevelType w:val="hybridMultilevel"/>
    <w:tmpl w:val="7878FCD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9E216B8"/>
    <w:multiLevelType w:val="hybridMultilevel"/>
    <w:tmpl w:val="6F06D37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C634BB"/>
    <w:multiLevelType w:val="hybridMultilevel"/>
    <w:tmpl w:val="CF1E46D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1B2BD6"/>
    <w:multiLevelType w:val="multilevel"/>
    <w:tmpl w:val="C972A9C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8A373B"/>
    <w:multiLevelType w:val="hybridMultilevel"/>
    <w:tmpl w:val="3CDC0F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11D92"/>
    <w:multiLevelType w:val="hybridMultilevel"/>
    <w:tmpl w:val="37B2093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78F1C10"/>
    <w:multiLevelType w:val="multilevel"/>
    <w:tmpl w:val="89CA81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DE41D9"/>
    <w:multiLevelType w:val="hybridMultilevel"/>
    <w:tmpl w:val="EBC69E1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4ED77B8"/>
    <w:multiLevelType w:val="singleLevel"/>
    <w:tmpl w:val="66A404A2"/>
    <w:lvl w:ilvl="0">
      <w:numFmt w:val="decimal"/>
      <w:lvlText w:val=""/>
      <w:lvlJc w:val="left"/>
    </w:lvl>
  </w:abstractNum>
  <w:num w:numId="1" w16cid:durableId="951932717">
    <w:abstractNumId w:val="12"/>
  </w:num>
  <w:num w:numId="2" w16cid:durableId="1725523711">
    <w:abstractNumId w:val="19"/>
  </w:num>
  <w:num w:numId="3" w16cid:durableId="609975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hideSpellingErrors/>
  <w:hideGrammaticalError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reWorkProperties" w:val="&lt;properties xmlns=&quot;FIRE.work&quot;&gt;&lt;property xmlns=&quot;&quot; key=&quot;documentType&quot; value=&quot;0&quot;/&gt;&lt;/properties&gt;_x000d__x000a_"/>
  </w:docVars>
  <w:rsids>
    <w:rsidRoot w:val="00201A4C"/>
    <w:rsid w:val="00000645"/>
    <w:rsid w:val="00000A9C"/>
    <w:rsid w:val="00001275"/>
    <w:rsid w:val="00003F9C"/>
    <w:rsid w:val="0000597B"/>
    <w:rsid w:val="00005AED"/>
    <w:rsid w:val="000078A0"/>
    <w:rsid w:val="00007ABB"/>
    <w:rsid w:val="00013245"/>
    <w:rsid w:val="00014B75"/>
    <w:rsid w:val="00015672"/>
    <w:rsid w:val="000166AA"/>
    <w:rsid w:val="00017675"/>
    <w:rsid w:val="00017CF3"/>
    <w:rsid w:val="00020F3D"/>
    <w:rsid w:val="00020F5B"/>
    <w:rsid w:val="000231CE"/>
    <w:rsid w:val="000257C3"/>
    <w:rsid w:val="00027332"/>
    <w:rsid w:val="00030909"/>
    <w:rsid w:val="00031B92"/>
    <w:rsid w:val="00032C90"/>
    <w:rsid w:val="000338BF"/>
    <w:rsid w:val="0003451C"/>
    <w:rsid w:val="00037F2D"/>
    <w:rsid w:val="0004192F"/>
    <w:rsid w:val="00042208"/>
    <w:rsid w:val="00043949"/>
    <w:rsid w:val="00043D27"/>
    <w:rsid w:val="000458B1"/>
    <w:rsid w:val="00045A2D"/>
    <w:rsid w:val="000466BD"/>
    <w:rsid w:val="00051198"/>
    <w:rsid w:val="00052363"/>
    <w:rsid w:val="000612BB"/>
    <w:rsid w:val="000650A9"/>
    <w:rsid w:val="00065F5A"/>
    <w:rsid w:val="0006671D"/>
    <w:rsid w:val="00070C1C"/>
    <w:rsid w:val="00071189"/>
    <w:rsid w:val="0007131D"/>
    <w:rsid w:val="000722B5"/>
    <w:rsid w:val="000738B1"/>
    <w:rsid w:val="00074BD9"/>
    <w:rsid w:val="0007590C"/>
    <w:rsid w:val="00076596"/>
    <w:rsid w:val="00076CDD"/>
    <w:rsid w:val="000811AB"/>
    <w:rsid w:val="000830C4"/>
    <w:rsid w:val="000831CA"/>
    <w:rsid w:val="0008660D"/>
    <w:rsid w:val="00090B81"/>
    <w:rsid w:val="00090CE7"/>
    <w:rsid w:val="00091611"/>
    <w:rsid w:val="00092978"/>
    <w:rsid w:val="00092B7D"/>
    <w:rsid w:val="00094F96"/>
    <w:rsid w:val="000A16F8"/>
    <w:rsid w:val="000A48CC"/>
    <w:rsid w:val="000A63D5"/>
    <w:rsid w:val="000A78EC"/>
    <w:rsid w:val="000A7F8B"/>
    <w:rsid w:val="000B0866"/>
    <w:rsid w:val="000B3BBE"/>
    <w:rsid w:val="000B4707"/>
    <w:rsid w:val="000B532B"/>
    <w:rsid w:val="000B5B3D"/>
    <w:rsid w:val="000B7139"/>
    <w:rsid w:val="000C10EC"/>
    <w:rsid w:val="000C2460"/>
    <w:rsid w:val="000C3313"/>
    <w:rsid w:val="000D1CC1"/>
    <w:rsid w:val="000D2815"/>
    <w:rsid w:val="000D3441"/>
    <w:rsid w:val="000D61E3"/>
    <w:rsid w:val="000D6505"/>
    <w:rsid w:val="000D736F"/>
    <w:rsid w:val="000D7E77"/>
    <w:rsid w:val="000E010B"/>
    <w:rsid w:val="000E0927"/>
    <w:rsid w:val="000E103E"/>
    <w:rsid w:val="000E11A6"/>
    <w:rsid w:val="000E123C"/>
    <w:rsid w:val="000E1328"/>
    <w:rsid w:val="000E2BFB"/>
    <w:rsid w:val="000E3B48"/>
    <w:rsid w:val="000E5B4D"/>
    <w:rsid w:val="000E6C31"/>
    <w:rsid w:val="000F0912"/>
    <w:rsid w:val="000F2650"/>
    <w:rsid w:val="000F4417"/>
    <w:rsid w:val="000F7C9A"/>
    <w:rsid w:val="00100865"/>
    <w:rsid w:val="00101232"/>
    <w:rsid w:val="00102B3F"/>
    <w:rsid w:val="001030E6"/>
    <w:rsid w:val="001072D5"/>
    <w:rsid w:val="001078C2"/>
    <w:rsid w:val="00111254"/>
    <w:rsid w:val="00111677"/>
    <w:rsid w:val="0011274B"/>
    <w:rsid w:val="00114DFD"/>
    <w:rsid w:val="00114E5D"/>
    <w:rsid w:val="001156A5"/>
    <w:rsid w:val="00123B73"/>
    <w:rsid w:val="001240E5"/>
    <w:rsid w:val="00125A47"/>
    <w:rsid w:val="0012644A"/>
    <w:rsid w:val="00131317"/>
    <w:rsid w:val="00133A35"/>
    <w:rsid w:val="00137BED"/>
    <w:rsid w:val="00144519"/>
    <w:rsid w:val="001446F4"/>
    <w:rsid w:val="00155028"/>
    <w:rsid w:val="00156336"/>
    <w:rsid w:val="00157097"/>
    <w:rsid w:val="001576D4"/>
    <w:rsid w:val="00160733"/>
    <w:rsid w:val="00161354"/>
    <w:rsid w:val="001629A3"/>
    <w:rsid w:val="0016494D"/>
    <w:rsid w:val="001654ED"/>
    <w:rsid w:val="00166039"/>
    <w:rsid w:val="00166660"/>
    <w:rsid w:val="00171C05"/>
    <w:rsid w:val="001729AE"/>
    <w:rsid w:val="0018003B"/>
    <w:rsid w:val="0018099A"/>
    <w:rsid w:val="001813CA"/>
    <w:rsid w:val="001836EA"/>
    <w:rsid w:val="00186C7A"/>
    <w:rsid w:val="0018710A"/>
    <w:rsid w:val="0018713D"/>
    <w:rsid w:val="001904E7"/>
    <w:rsid w:val="0019090C"/>
    <w:rsid w:val="00193042"/>
    <w:rsid w:val="00195411"/>
    <w:rsid w:val="00196006"/>
    <w:rsid w:val="00196DCB"/>
    <w:rsid w:val="001A0275"/>
    <w:rsid w:val="001A073B"/>
    <w:rsid w:val="001A0E8F"/>
    <w:rsid w:val="001A24A8"/>
    <w:rsid w:val="001A2B54"/>
    <w:rsid w:val="001A2E07"/>
    <w:rsid w:val="001A4584"/>
    <w:rsid w:val="001A4C16"/>
    <w:rsid w:val="001A7C9D"/>
    <w:rsid w:val="001B0855"/>
    <w:rsid w:val="001B4066"/>
    <w:rsid w:val="001B4076"/>
    <w:rsid w:val="001B4165"/>
    <w:rsid w:val="001B490F"/>
    <w:rsid w:val="001B621B"/>
    <w:rsid w:val="001C0600"/>
    <w:rsid w:val="001C25F6"/>
    <w:rsid w:val="001C3C7D"/>
    <w:rsid w:val="001C6E83"/>
    <w:rsid w:val="001C7032"/>
    <w:rsid w:val="001C7DF1"/>
    <w:rsid w:val="001D13FC"/>
    <w:rsid w:val="001D161F"/>
    <w:rsid w:val="001D2C81"/>
    <w:rsid w:val="001D30C7"/>
    <w:rsid w:val="001D71A8"/>
    <w:rsid w:val="001D796F"/>
    <w:rsid w:val="001E0741"/>
    <w:rsid w:val="001E0CC7"/>
    <w:rsid w:val="001E0F64"/>
    <w:rsid w:val="001E29DC"/>
    <w:rsid w:val="001E2AB2"/>
    <w:rsid w:val="001E43CE"/>
    <w:rsid w:val="001E4FD7"/>
    <w:rsid w:val="001E678E"/>
    <w:rsid w:val="001E738E"/>
    <w:rsid w:val="001E7751"/>
    <w:rsid w:val="001E7F49"/>
    <w:rsid w:val="001F0953"/>
    <w:rsid w:val="001F257C"/>
    <w:rsid w:val="001F6ADB"/>
    <w:rsid w:val="001F7237"/>
    <w:rsid w:val="001F7E52"/>
    <w:rsid w:val="0020065D"/>
    <w:rsid w:val="00201344"/>
    <w:rsid w:val="00201A4C"/>
    <w:rsid w:val="00203555"/>
    <w:rsid w:val="00204FB1"/>
    <w:rsid w:val="00205493"/>
    <w:rsid w:val="00205B0E"/>
    <w:rsid w:val="0020658E"/>
    <w:rsid w:val="002072C9"/>
    <w:rsid w:val="0021016D"/>
    <w:rsid w:val="00210EBB"/>
    <w:rsid w:val="00211062"/>
    <w:rsid w:val="00211A67"/>
    <w:rsid w:val="00213CDD"/>
    <w:rsid w:val="00217EC0"/>
    <w:rsid w:val="002200A8"/>
    <w:rsid w:val="0022027A"/>
    <w:rsid w:val="00224346"/>
    <w:rsid w:val="002246E2"/>
    <w:rsid w:val="002258CF"/>
    <w:rsid w:val="002263A9"/>
    <w:rsid w:val="00227EA7"/>
    <w:rsid w:val="00230B2D"/>
    <w:rsid w:val="00231370"/>
    <w:rsid w:val="002313CE"/>
    <w:rsid w:val="002314C5"/>
    <w:rsid w:val="00231A87"/>
    <w:rsid w:val="00232378"/>
    <w:rsid w:val="002326B5"/>
    <w:rsid w:val="00232D8D"/>
    <w:rsid w:val="0023356A"/>
    <w:rsid w:val="00233FB8"/>
    <w:rsid w:val="002374DC"/>
    <w:rsid w:val="00237A87"/>
    <w:rsid w:val="00237FD8"/>
    <w:rsid w:val="00243CED"/>
    <w:rsid w:val="00244C75"/>
    <w:rsid w:val="002455AA"/>
    <w:rsid w:val="002467B9"/>
    <w:rsid w:val="00247A6E"/>
    <w:rsid w:val="0025235A"/>
    <w:rsid w:val="00252590"/>
    <w:rsid w:val="002540FE"/>
    <w:rsid w:val="0025471A"/>
    <w:rsid w:val="00254D77"/>
    <w:rsid w:val="002556AC"/>
    <w:rsid w:val="002560E6"/>
    <w:rsid w:val="0025641B"/>
    <w:rsid w:val="00257FF8"/>
    <w:rsid w:val="00260F34"/>
    <w:rsid w:val="00262AE5"/>
    <w:rsid w:val="00263317"/>
    <w:rsid w:val="0026373D"/>
    <w:rsid w:val="00264115"/>
    <w:rsid w:val="00264857"/>
    <w:rsid w:val="00264F9B"/>
    <w:rsid w:val="002651B8"/>
    <w:rsid w:val="00266E9A"/>
    <w:rsid w:val="00267CAE"/>
    <w:rsid w:val="00270DBE"/>
    <w:rsid w:val="00270FE1"/>
    <w:rsid w:val="00272456"/>
    <w:rsid w:val="0027477A"/>
    <w:rsid w:val="002751EE"/>
    <w:rsid w:val="00275A3F"/>
    <w:rsid w:val="002760F1"/>
    <w:rsid w:val="00280FB8"/>
    <w:rsid w:val="00281025"/>
    <w:rsid w:val="0028118D"/>
    <w:rsid w:val="002828C2"/>
    <w:rsid w:val="00283F8B"/>
    <w:rsid w:val="002902DF"/>
    <w:rsid w:val="00294BF0"/>
    <w:rsid w:val="00295C28"/>
    <w:rsid w:val="00296EB6"/>
    <w:rsid w:val="002A0545"/>
    <w:rsid w:val="002A0F20"/>
    <w:rsid w:val="002A1A53"/>
    <w:rsid w:val="002B1C0B"/>
    <w:rsid w:val="002B1D18"/>
    <w:rsid w:val="002B1F44"/>
    <w:rsid w:val="002B20D7"/>
    <w:rsid w:val="002C015A"/>
    <w:rsid w:val="002C3B9D"/>
    <w:rsid w:val="002C4494"/>
    <w:rsid w:val="002C5136"/>
    <w:rsid w:val="002D0DC3"/>
    <w:rsid w:val="002D1092"/>
    <w:rsid w:val="002D194F"/>
    <w:rsid w:val="002D2B32"/>
    <w:rsid w:val="002D2C0B"/>
    <w:rsid w:val="002D38D4"/>
    <w:rsid w:val="002D3ABB"/>
    <w:rsid w:val="002D5980"/>
    <w:rsid w:val="002D6272"/>
    <w:rsid w:val="002D65C5"/>
    <w:rsid w:val="002E0408"/>
    <w:rsid w:val="002E18D9"/>
    <w:rsid w:val="002E25E6"/>
    <w:rsid w:val="002E33E9"/>
    <w:rsid w:val="002E41EE"/>
    <w:rsid w:val="002E4B9B"/>
    <w:rsid w:val="002E5F18"/>
    <w:rsid w:val="002E5FB6"/>
    <w:rsid w:val="002E66F8"/>
    <w:rsid w:val="002E6EF5"/>
    <w:rsid w:val="002F073F"/>
    <w:rsid w:val="002F0CA3"/>
    <w:rsid w:val="002F1732"/>
    <w:rsid w:val="002F2310"/>
    <w:rsid w:val="002F2E66"/>
    <w:rsid w:val="002F397F"/>
    <w:rsid w:val="002F48F4"/>
    <w:rsid w:val="002F5F5F"/>
    <w:rsid w:val="002F6F37"/>
    <w:rsid w:val="002F7BBE"/>
    <w:rsid w:val="0030059F"/>
    <w:rsid w:val="00301EFD"/>
    <w:rsid w:val="0030271B"/>
    <w:rsid w:val="00302CF2"/>
    <w:rsid w:val="00303B2F"/>
    <w:rsid w:val="00303D5B"/>
    <w:rsid w:val="00307090"/>
    <w:rsid w:val="003103A3"/>
    <w:rsid w:val="0031193F"/>
    <w:rsid w:val="003128D6"/>
    <w:rsid w:val="003128FF"/>
    <w:rsid w:val="00313696"/>
    <w:rsid w:val="00313836"/>
    <w:rsid w:val="00314CC0"/>
    <w:rsid w:val="003165C9"/>
    <w:rsid w:val="0032375E"/>
    <w:rsid w:val="00323D49"/>
    <w:rsid w:val="0032447D"/>
    <w:rsid w:val="00324809"/>
    <w:rsid w:val="00326772"/>
    <w:rsid w:val="00327A84"/>
    <w:rsid w:val="003314F2"/>
    <w:rsid w:val="003324FE"/>
    <w:rsid w:val="0033253A"/>
    <w:rsid w:val="003329D5"/>
    <w:rsid w:val="0033455F"/>
    <w:rsid w:val="00334DD3"/>
    <w:rsid w:val="00335118"/>
    <w:rsid w:val="0034219E"/>
    <w:rsid w:val="00342E37"/>
    <w:rsid w:val="00344E7C"/>
    <w:rsid w:val="003456B2"/>
    <w:rsid w:val="00345D6E"/>
    <w:rsid w:val="003478C3"/>
    <w:rsid w:val="003507E9"/>
    <w:rsid w:val="003528AE"/>
    <w:rsid w:val="00353509"/>
    <w:rsid w:val="00354D5C"/>
    <w:rsid w:val="00354F21"/>
    <w:rsid w:val="00357847"/>
    <w:rsid w:val="003607B7"/>
    <w:rsid w:val="0036123B"/>
    <w:rsid w:val="00361731"/>
    <w:rsid w:val="00362761"/>
    <w:rsid w:val="0036363E"/>
    <w:rsid w:val="00363A69"/>
    <w:rsid w:val="00364C39"/>
    <w:rsid w:val="003652C6"/>
    <w:rsid w:val="0036531D"/>
    <w:rsid w:val="003667DD"/>
    <w:rsid w:val="003678A2"/>
    <w:rsid w:val="00373179"/>
    <w:rsid w:val="00373456"/>
    <w:rsid w:val="003739F0"/>
    <w:rsid w:val="00375A8A"/>
    <w:rsid w:val="003761BA"/>
    <w:rsid w:val="00382DE3"/>
    <w:rsid w:val="003869CF"/>
    <w:rsid w:val="003875BC"/>
    <w:rsid w:val="003876BB"/>
    <w:rsid w:val="00390C88"/>
    <w:rsid w:val="003910B2"/>
    <w:rsid w:val="00391771"/>
    <w:rsid w:val="00392762"/>
    <w:rsid w:val="00392F71"/>
    <w:rsid w:val="00393217"/>
    <w:rsid w:val="0039386D"/>
    <w:rsid w:val="00393CE1"/>
    <w:rsid w:val="003950E8"/>
    <w:rsid w:val="003951CB"/>
    <w:rsid w:val="003965CD"/>
    <w:rsid w:val="00396A9F"/>
    <w:rsid w:val="00397894"/>
    <w:rsid w:val="003A1F14"/>
    <w:rsid w:val="003B047C"/>
    <w:rsid w:val="003B1521"/>
    <w:rsid w:val="003B4F55"/>
    <w:rsid w:val="003B5EA5"/>
    <w:rsid w:val="003B6025"/>
    <w:rsid w:val="003B79C9"/>
    <w:rsid w:val="003B7EF9"/>
    <w:rsid w:val="003C06CD"/>
    <w:rsid w:val="003C0975"/>
    <w:rsid w:val="003C0DD1"/>
    <w:rsid w:val="003C280F"/>
    <w:rsid w:val="003C47E9"/>
    <w:rsid w:val="003C5262"/>
    <w:rsid w:val="003C7726"/>
    <w:rsid w:val="003D0C87"/>
    <w:rsid w:val="003D3489"/>
    <w:rsid w:val="003D34BB"/>
    <w:rsid w:val="003D3C23"/>
    <w:rsid w:val="003D6C8E"/>
    <w:rsid w:val="003D79F6"/>
    <w:rsid w:val="003E54DA"/>
    <w:rsid w:val="003E6C03"/>
    <w:rsid w:val="003E7618"/>
    <w:rsid w:val="003F0571"/>
    <w:rsid w:val="003F672E"/>
    <w:rsid w:val="003F7099"/>
    <w:rsid w:val="00402640"/>
    <w:rsid w:val="0040333A"/>
    <w:rsid w:val="00405E6E"/>
    <w:rsid w:val="00407C54"/>
    <w:rsid w:val="00412139"/>
    <w:rsid w:val="00412210"/>
    <w:rsid w:val="00412BCB"/>
    <w:rsid w:val="00415A34"/>
    <w:rsid w:val="0041638B"/>
    <w:rsid w:val="00416A16"/>
    <w:rsid w:val="004173A7"/>
    <w:rsid w:val="00420538"/>
    <w:rsid w:val="00421093"/>
    <w:rsid w:val="00424D37"/>
    <w:rsid w:val="00427B45"/>
    <w:rsid w:val="00431FB2"/>
    <w:rsid w:val="004325AD"/>
    <w:rsid w:val="00435510"/>
    <w:rsid w:val="00435B51"/>
    <w:rsid w:val="00436DE9"/>
    <w:rsid w:val="0044430B"/>
    <w:rsid w:val="004503B4"/>
    <w:rsid w:val="00450DBD"/>
    <w:rsid w:val="004517BB"/>
    <w:rsid w:val="0045487A"/>
    <w:rsid w:val="00454D75"/>
    <w:rsid w:val="00455542"/>
    <w:rsid w:val="00455FA1"/>
    <w:rsid w:val="00456AA8"/>
    <w:rsid w:val="00456FDB"/>
    <w:rsid w:val="00457569"/>
    <w:rsid w:val="00460313"/>
    <w:rsid w:val="00462597"/>
    <w:rsid w:val="00464FDD"/>
    <w:rsid w:val="004654B5"/>
    <w:rsid w:val="00470A7F"/>
    <w:rsid w:val="004715A3"/>
    <w:rsid w:val="0047173F"/>
    <w:rsid w:val="004764BD"/>
    <w:rsid w:val="00477028"/>
    <w:rsid w:val="00484A82"/>
    <w:rsid w:val="00485D38"/>
    <w:rsid w:val="00490F71"/>
    <w:rsid w:val="004929E0"/>
    <w:rsid w:val="00492BF4"/>
    <w:rsid w:val="00494557"/>
    <w:rsid w:val="0049668D"/>
    <w:rsid w:val="004A1C24"/>
    <w:rsid w:val="004A240A"/>
    <w:rsid w:val="004A287F"/>
    <w:rsid w:val="004A520F"/>
    <w:rsid w:val="004A5B0F"/>
    <w:rsid w:val="004A5B7D"/>
    <w:rsid w:val="004B0251"/>
    <w:rsid w:val="004B0274"/>
    <w:rsid w:val="004B0817"/>
    <w:rsid w:val="004B09EB"/>
    <w:rsid w:val="004B1B9A"/>
    <w:rsid w:val="004B2B77"/>
    <w:rsid w:val="004B2B7F"/>
    <w:rsid w:val="004B2D6D"/>
    <w:rsid w:val="004B34B5"/>
    <w:rsid w:val="004B4DFC"/>
    <w:rsid w:val="004B7D7C"/>
    <w:rsid w:val="004C11D7"/>
    <w:rsid w:val="004C185B"/>
    <w:rsid w:val="004C2198"/>
    <w:rsid w:val="004C21AB"/>
    <w:rsid w:val="004C4E15"/>
    <w:rsid w:val="004C5974"/>
    <w:rsid w:val="004C6BEA"/>
    <w:rsid w:val="004C7E8E"/>
    <w:rsid w:val="004D2DCD"/>
    <w:rsid w:val="004D74CB"/>
    <w:rsid w:val="004D7C28"/>
    <w:rsid w:val="004D7E32"/>
    <w:rsid w:val="004D7E6D"/>
    <w:rsid w:val="004E1E2D"/>
    <w:rsid w:val="004E3F6D"/>
    <w:rsid w:val="004E6928"/>
    <w:rsid w:val="004E737C"/>
    <w:rsid w:val="004F1513"/>
    <w:rsid w:val="004F43AB"/>
    <w:rsid w:val="0050028F"/>
    <w:rsid w:val="00500508"/>
    <w:rsid w:val="005021CD"/>
    <w:rsid w:val="00504736"/>
    <w:rsid w:val="00504962"/>
    <w:rsid w:val="00504E54"/>
    <w:rsid w:val="00505F8A"/>
    <w:rsid w:val="005069A6"/>
    <w:rsid w:val="00506F5F"/>
    <w:rsid w:val="00507441"/>
    <w:rsid w:val="005105DC"/>
    <w:rsid w:val="005105E4"/>
    <w:rsid w:val="00510DB0"/>
    <w:rsid w:val="0051151F"/>
    <w:rsid w:val="00513528"/>
    <w:rsid w:val="00513666"/>
    <w:rsid w:val="005138C9"/>
    <w:rsid w:val="00513AE4"/>
    <w:rsid w:val="005151D2"/>
    <w:rsid w:val="00516132"/>
    <w:rsid w:val="00517E96"/>
    <w:rsid w:val="00520A79"/>
    <w:rsid w:val="0052223D"/>
    <w:rsid w:val="00522A33"/>
    <w:rsid w:val="00523563"/>
    <w:rsid w:val="005237B5"/>
    <w:rsid w:val="00530056"/>
    <w:rsid w:val="00531D69"/>
    <w:rsid w:val="00535047"/>
    <w:rsid w:val="00535464"/>
    <w:rsid w:val="00536051"/>
    <w:rsid w:val="00536E02"/>
    <w:rsid w:val="00536F31"/>
    <w:rsid w:val="005375F7"/>
    <w:rsid w:val="00543A68"/>
    <w:rsid w:val="00546D51"/>
    <w:rsid w:val="00551C56"/>
    <w:rsid w:val="005528D5"/>
    <w:rsid w:val="00553EBF"/>
    <w:rsid w:val="005573C4"/>
    <w:rsid w:val="00557844"/>
    <w:rsid w:val="00560218"/>
    <w:rsid w:val="00560663"/>
    <w:rsid w:val="005623D6"/>
    <w:rsid w:val="00562DA7"/>
    <w:rsid w:val="0056314D"/>
    <w:rsid w:val="00564DC5"/>
    <w:rsid w:val="00565FD2"/>
    <w:rsid w:val="005668DD"/>
    <w:rsid w:val="0056778E"/>
    <w:rsid w:val="00576883"/>
    <w:rsid w:val="00581113"/>
    <w:rsid w:val="00581259"/>
    <w:rsid w:val="005904EB"/>
    <w:rsid w:val="00590893"/>
    <w:rsid w:val="00591ED1"/>
    <w:rsid w:val="005935C9"/>
    <w:rsid w:val="005955F7"/>
    <w:rsid w:val="0059591D"/>
    <w:rsid w:val="00596377"/>
    <w:rsid w:val="0059697B"/>
    <w:rsid w:val="0059713D"/>
    <w:rsid w:val="005A4B2E"/>
    <w:rsid w:val="005A4E37"/>
    <w:rsid w:val="005A5D31"/>
    <w:rsid w:val="005A7A08"/>
    <w:rsid w:val="005B1FA5"/>
    <w:rsid w:val="005B28DC"/>
    <w:rsid w:val="005B49F9"/>
    <w:rsid w:val="005B62C4"/>
    <w:rsid w:val="005C2073"/>
    <w:rsid w:val="005C2623"/>
    <w:rsid w:val="005C3C6F"/>
    <w:rsid w:val="005C6CD8"/>
    <w:rsid w:val="005C7662"/>
    <w:rsid w:val="005D1AA4"/>
    <w:rsid w:val="005D2F26"/>
    <w:rsid w:val="005D3352"/>
    <w:rsid w:val="005D3753"/>
    <w:rsid w:val="005D5366"/>
    <w:rsid w:val="005D649F"/>
    <w:rsid w:val="005D6DDA"/>
    <w:rsid w:val="005D71CC"/>
    <w:rsid w:val="005E38E3"/>
    <w:rsid w:val="005E464B"/>
    <w:rsid w:val="005E4D3E"/>
    <w:rsid w:val="005E731C"/>
    <w:rsid w:val="005F194F"/>
    <w:rsid w:val="005F2CD8"/>
    <w:rsid w:val="005F466C"/>
    <w:rsid w:val="005F4F5A"/>
    <w:rsid w:val="005F4F98"/>
    <w:rsid w:val="006010BC"/>
    <w:rsid w:val="00601259"/>
    <w:rsid w:val="006059DC"/>
    <w:rsid w:val="00605F0A"/>
    <w:rsid w:val="00611B70"/>
    <w:rsid w:val="0061254F"/>
    <w:rsid w:val="00613612"/>
    <w:rsid w:val="006138FB"/>
    <w:rsid w:val="00614512"/>
    <w:rsid w:val="00617DED"/>
    <w:rsid w:val="00623116"/>
    <w:rsid w:val="00624302"/>
    <w:rsid w:val="006252F6"/>
    <w:rsid w:val="00626225"/>
    <w:rsid w:val="00626ADC"/>
    <w:rsid w:val="006277BD"/>
    <w:rsid w:val="00637729"/>
    <w:rsid w:val="0064156D"/>
    <w:rsid w:val="006417A1"/>
    <w:rsid w:val="00641874"/>
    <w:rsid w:val="00641B56"/>
    <w:rsid w:val="00643C5D"/>
    <w:rsid w:val="006445AB"/>
    <w:rsid w:val="0064572A"/>
    <w:rsid w:val="006458F2"/>
    <w:rsid w:val="006543E7"/>
    <w:rsid w:val="00654B5A"/>
    <w:rsid w:val="006552D1"/>
    <w:rsid w:val="0065542D"/>
    <w:rsid w:val="00656DB2"/>
    <w:rsid w:val="006572AF"/>
    <w:rsid w:val="00657EEA"/>
    <w:rsid w:val="00660088"/>
    <w:rsid w:val="006603C0"/>
    <w:rsid w:val="006631EC"/>
    <w:rsid w:val="0066374F"/>
    <w:rsid w:val="00663FDA"/>
    <w:rsid w:val="0066443C"/>
    <w:rsid w:val="00670880"/>
    <w:rsid w:val="00670E3A"/>
    <w:rsid w:val="00670FC7"/>
    <w:rsid w:val="00671DFA"/>
    <w:rsid w:val="00672560"/>
    <w:rsid w:val="006731B7"/>
    <w:rsid w:val="00676D55"/>
    <w:rsid w:val="00677872"/>
    <w:rsid w:val="0068008D"/>
    <w:rsid w:val="00681DCF"/>
    <w:rsid w:val="00682BAB"/>
    <w:rsid w:val="006849C4"/>
    <w:rsid w:val="00685360"/>
    <w:rsid w:val="0068553A"/>
    <w:rsid w:val="006858A5"/>
    <w:rsid w:val="00685BA7"/>
    <w:rsid w:val="006906D1"/>
    <w:rsid w:val="00691233"/>
    <w:rsid w:val="006918E2"/>
    <w:rsid w:val="0069248E"/>
    <w:rsid w:val="00692592"/>
    <w:rsid w:val="006926A0"/>
    <w:rsid w:val="0069334E"/>
    <w:rsid w:val="006947C1"/>
    <w:rsid w:val="00695BB5"/>
    <w:rsid w:val="0069633A"/>
    <w:rsid w:val="00696FDE"/>
    <w:rsid w:val="006A0F6E"/>
    <w:rsid w:val="006A39B8"/>
    <w:rsid w:val="006B232C"/>
    <w:rsid w:val="006B3454"/>
    <w:rsid w:val="006B36AE"/>
    <w:rsid w:val="006B697F"/>
    <w:rsid w:val="006C067F"/>
    <w:rsid w:val="006C15EF"/>
    <w:rsid w:val="006C3FD5"/>
    <w:rsid w:val="006C51B2"/>
    <w:rsid w:val="006C6AE6"/>
    <w:rsid w:val="006C7962"/>
    <w:rsid w:val="006D2292"/>
    <w:rsid w:val="006D2A7B"/>
    <w:rsid w:val="006D2AFF"/>
    <w:rsid w:val="006D5479"/>
    <w:rsid w:val="006D6DC1"/>
    <w:rsid w:val="006E0F05"/>
    <w:rsid w:val="006E277E"/>
    <w:rsid w:val="006E3E6B"/>
    <w:rsid w:val="006E4228"/>
    <w:rsid w:val="006E426A"/>
    <w:rsid w:val="006E6AD7"/>
    <w:rsid w:val="006E7E79"/>
    <w:rsid w:val="006F1686"/>
    <w:rsid w:val="006F193E"/>
    <w:rsid w:val="006F4333"/>
    <w:rsid w:val="006F4369"/>
    <w:rsid w:val="006F7423"/>
    <w:rsid w:val="006F7D32"/>
    <w:rsid w:val="007034DF"/>
    <w:rsid w:val="00704B38"/>
    <w:rsid w:val="00712C45"/>
    <w:rsid w:val="007131DC"/>
    <w:rsid w:val="00713AF7"/>
    <w:rsid w:val="0071498D"/>
    <w:rsid w:val="00716790"/>
    <w:rsid w:val="00720B00"/>
    <w:rsid w:val="00720FD1"/>
    <w:rsid w:val="00723B5C"/>
    <w:rsid w:val="00723B71"/>
    <w:rsid w:val="00723E1C"/>
    <w:rsid w:val="007246B1"/>
    <w:rsid w:val="0072530E"/>
    <w:rsid w:val="0073232A"/>
    <w:rsid w:val="007401C1"/>
    <w:rsid w:val="007415D5"/>
    <w:rsid w:val="00743181"/>
    <w:rsid w:val="00746167"/>
    <w:rsid w:val="00751CA1"/>
    <w:rsid w:val="00754E28"/>
    <w:rsid w:val="00756410"/>
    <w:rsid w:val="00756486"/>
    <w:rsid w:val="007569F0"/>
    <w:rsid w:val="00757223"/>
    <w:rsid w:val="00760C6C"/>
    <w:rsid w:val="00762ED3"/>
    <w:rsid w:val="0076393B"/>
    <w:rsid w:val="007656B6"/>
    <w:rsid w:val="00766280"/>
    <w:rsid w:val="00766823"/>
    <w:rsid w:val="00770A24"/>
    <w:rsid w:val="0077104F"/>
    <w:rsid w:val="007712FC"/>
    <w:rsid w:val="00771B55"/>
    <w:rsid w:val="00774BD6"/>
    <w:rsid w:val="0077682A"/>
    <w:rsid w:val="0077709D"/>
    <w:rsid w:val="007772AE"/>
    <w:rsid w:val="00777DF4"/>
    <w:rsid w:val="00782DD7"/>
    <w:rsid w:val="00783048"/>
    <w:rsid w:val="007834CC"/>
    <w:rsid w:val="007862A6"/>
    <w:rsid w:val="0078715B"/>
    <w:rsid w:val="00787BEF"/>
    <w:rsid w:val="00787F83"/>
    <w:rsid w:val="00793590"/>
    <w:rsid w:val="00793750"/>
    <w:rsid w:val="00793830"/>
    <w:rsid w:val="0079412E"/>
    <w:rsid w:val="007945AC"/>
    <w:rsid w:val="00797448"/>
    <w:rsid w:val="007A09C1"/>
    <w:rsid w:val="007A2C49"/>
    <w:rsid w:val="007A4C82"/>
    <w:rsid w:val="007A5B41"/>
    <w:rsid w:val="007B13D3"/>
    <w:rsid w:val="007B1FF1"/>
    <w:rsid w:val="007B3CC0"/>
    <w:rsid w:val="007B453B"/>
    <w:rsid w:val="007B5A9B"/>
    <w:rsid w:val="007B6A1E"/>
    <w:rsid w:val="007C062F"/>
    <w:rsid w:val="007C07D2"/>
    <w:rsid w:val="007C172B"/>
    <w:rsid w:val="007C3301"/>
    <w:rsid w:val="007C337C"/>
    <w:rsid w:val="007C364C"/>
    <w:rsid w:val="007C38F2"/>
    <w:rsid w:val="007C3974"/>
    <w:rsid w:val="007C3C5B"/>
    <w:rsid w:val="007C4BFC"/>
    <w:rsid w:val="007C7B7E"/>
    <w:rsid w:val="007D37C6"/>
    <w:rsid w:val="007D5851"/>
    <w:rsid w:val="007D6912"/>
    <w:rsid w:val="007E045C"/>
    <w:rsid w:val="007E14B4"/>
    <w:rsid w:val="007E56FC"/>
    <w:rsid w:val="007E6079"/>
    <w:rsid w:val="007E6D01"/>
    <w:rsid w:val="007E6ED9"/>
    <w:rsid w:val="007F39DE"/>
    <w:rsid w:val="007F48DC"/>
    <w:rsid w:val="007F4FEC"/>
    <w:rsid w:val="007F54E9"/>
    <w:rsid w:val="007F5A46"/>
    <w:rsid w:val="007F6175"/>
    <w:rsid w:val="00800E64"/>
    <w:rsid w:val="00801EEB"/>
    <w:rsid w:val="008040AC"/>
    <w:rsid w:val="008048D0"/>
    <w:rsid w:val="00805814"/>
    <w:rsid w:val="008063B3"/>
    <w:rsid w:val="00806808"/>
    <w:rsid w:val="00806C0D"/>
    <w:rsid w:val="00807BA4"/>
    <w:rsid w:val="00810A4F"/>
    <w:rsid w:val="00812E6F"/>
    <w:rsid w:val="00813571"/>
    <w:rsid w:val="008170D1"/>
    <w:rsid w:val="00817D00"/>
    <w:rsid w:val="0082207A"/>
    <w:rsid w:val="00833518"/>
    <w:rsid w:val="008376CE"/>
    <w:rsid w:val="008377E8"/>
    <w:rsid w:val="00837874"/>
    <w:rsid w:val="00840184"/>
    <w:rsid w:val="00841FC6"/>
    <w:rsid w:val="00843DD3"/>
    <w:rsid w:val="008464FE"/>
    <w:rsid w:val="00846B88"/>
    <w:rsid w:val="008470C7"/>
    <w:rsid w:val="0084750F"/>
    <w:rsid w:val="00847788"/>
    <w:rsid w:val="0085007D"/>
    <w:rsid w:val="00850699"/>
    <w:rsid w:val="00850D38"/>
    <w:rsid w:val="00851C7E"/>
    <w:rsid w:val="00857D67"/>
    <w:rsid w:val="008640F0"/>
    <w:rsid w:val="00867A7D"/>
    <w:rsid w:val="00872232"/>
    <w:rsid w:val="008722DD"/>
    <w:rsid w:val="0087306D"/>
    <w:rsid w:val="00873618"/>
    <w:rsid w:val="00873E02"/>
    <w:rsid w:val="00874158"/>
    <w:rsid w:val="00874162"/>
    <w:rsid w:val="00874A5B"/>
    <w:rsid w:val="00875561"/>
    <w:rsid w:val="00875DBC"/>
    <w:rsid w:val="00876BD1"/>
    <w:rsid w:val="0088131E"/>
    <w:rsid w:val="00883040"/>
    <w:rsid w:val="0088378B"/>
    <w:rsid w:val="00883828"/>
    <w:rsid w:val="00883C17"/>
    <w:rsid w:val="008860B4"/>
    <w:rsid w:val="008866B7"/>
    <w:rsid w:val="00891753"/>
    <w:rsid w:val="00895F83"/>
    <w:rsid w:val="00897A8B"/>
    <w:rsid w:val="008A008E"/>
    <w:rsid w:val="008A2134"/>
    <w:rsid w:val="008A39DB"/>
    <w:rsid w:val="008A4C38"/>
    <w:rsid w:val="008A50F1"/>
    <w:rsid w:val="008A6590"/>
    <w:rsid w:val="008B4AC1"/>
    <w:rsid w:val="008B4C93"/>
    <w:rsid w:val="008B577D"/>
    <w:rsid w:val="008B5BE5"/>
    <w:rsid w:val="008B5D02"/>
    <w:rsid w:val="008B7BA9"/>
    <w:rsid w:val="008C142E"/>
    <w:rsid w:val="008C39E8"/>
    <w:rsid w:val="008C4DAA"/>
    <w:rsid w:val="008C77A6"/>
    <w:rsid w:val="008D062E"/>
    <w:rsid w:val="008D1AC6"/>
    <w:rsid w:val="008D21CE"/>
    <w:rsid w:val="008D2612"/>
    <w:rsid w:val="008D5E65"/>
    <w:rsid w:val="008D716B"/>
    <w:rsid w:val="008D7D9B"/>
    <w:rsid w:val="008E006E"/>
    <w:rsid w:val="008E090E"/>
    <w:rsid w:val="008E1C51"/>
    <w:rsid w:val="008E20DE"/>
    <w:rsid w:val="008E55F7"/>
    <w:rsid w:val="008E6596"/>
    <w:rsid w:val="008E6C07"/>
    <w:rsid w:val="008F01AD"/>
    <w:rsid w:val="008F1B84"/>
    <w:rsid w:val="008F1F95"/>
    <w:rsid w:val="008F2C0F"/>
    <w:rsid w:val="008F3D60"/>
    <w:rsid w:val="008F3F4A"/>
    <w:rsid w:val="008F58C4"/>
    <w:rsid w:val="008F5A6E"/>
    <w:rsid w:val="008F6137"/>
    <w:rsid w:val="008F754C"/>
    <w:rsid w:val="008F76C1"/>
    <w:rsid w:val="008F7A9D"/>
    <w:rsid w:val="009016A5"/>
    <w:rsid w:val="00901FD7"/>
    <w:rsid w:val="00903533"/>
    <w:rsid w:val="009035FD"/>
    <w:rsid w:val="00905763"/>
    <w:rsid w:val="009111C2"/>
    <w:rsid w:val="00911687"/>
    <w:rsid w:val="00912B6E"/>
    <w:rsid w:val="0091436B"/>
    <w:rsid w:val="00916095"/>
    <w:rsid w:val="0091642F"/>
    <w:rsid w:val="00921496"/>
    <w:rsid w:val="00921594"/>
    <w:rsid w:val="00926C1B"/>
    <w:rsid w:val="009279EF"/>
    <w:rsid w:val="009314AD"/>
    <w:rsid w:val="00933AB5"/>
    <w:rsid w:val="00933FD7"/>
    <w:rsid w:val="00934F33"/>
    <w:rsid w:val="0093563E"/>
    <w:rsid w:val="009361EB"/>
    <w:rsid w:val="0093771A"/>
    <w:rsid w:val="0094158B"/>
    <w:rsid w:val="009416DB"/>
    <w:rsid w:val="00941DBC"/>
    <w:rsid w:val="00941F94"/>
    <w:rsid w:val="00944457"/>
    <w:rsid w:val="00944737"/>
    <w:rsid w:val="00945732"/>
    <w:rsid w:val="00947A0E"/>
    <w:rsid w:val="009512EC"/>
    <w:rsid w:val="00951E49"/>
    <w:rsid w:val="0095552A"/>
    <w:rsid w:val="00955EE1"/>
    <w:rsid w:val="00957F5D"/>
    <w:rsid w:val="00960C3D"/>
    <w:rsid w:val="00964309"/>
    <w:rsid w:val="009647AA"/>
    <w:rsid w:val="00964893"/>
    <w:rsid w:val="009671C4"/>
    <w:rsid w:val="00970B20"/>
    <w:rsid w:val="00972585"/>
    <w:rsid w:val="00973801"/>
    <w:rsid w:val="0097553F"/>
    <w:rsid w:val="009806D4"/>
    <w:rsid w:val="00980D0A"/>
    <w:rsid w:val="009811F4"/>
    <w:rsid w:val="009819B5"/>
    <w:rsid w:val="009826B6"/>
    <w:rsid w:val="00983A3B"/>
    <w:rsid w:val="00985CFC"/>
    <w:rsid w:val="00985D0E"/>
    <w:rsid w:val="009866DB"/>
    <w:rsid w:val="00991211"/>
    <w:rsid w:val="0099179A"/>
    <w:rsid w:val="0099247A"/>
    <w:rsid w:val="00993EBD"/>
    <w:rsid w:val="009942DD"/>
    <w:rsid w:val="00996522"/>
    <w:rsid w:val="0099736A"/>
    <w:rsid w:val="00997BCA"/>
    <w:rsid w:val="009A265F"/>
    <w:rsid w:val="009A46FD"/>
    <w:rsid w:val="009A4AD3"/>
    <w:rsid w:val="009A6BD6"/>
    <w:rsid w:val="009A6F01"/>
    <w:rsid w:val="009B06FA"/>
    <w:rsid w:val="009B273B"/>
    <w:rsid w:val="009B38CC"/>
    <w:rsid w:val="009B6683"/>
    <w:rsid w:val="009B6F1F"/>
    <w:rsid w:val="009B73BC"/>
    <w:rsid w:val="009C026A"/>
    <w:rsid w:val="009C0C95"/>
    <w:rsid w:val="009C1714"/>
    <w:rsid w:val="009C1ABF"/>
    <w:rsid w:val="009C3209"/>
    <w:rsid w:val="009C3495"/>
    <w:rsid w:val="009C3A87"/>
    <w:rsid w:val="009C5066"/>
    <w:rsid w:val="009C6004"/>
    <w:rsid w:val="009D1FF7"/>
    <w:rsid w:val="009D2FF1"/>
    <w:rsid w:val="009D378D"/>
    <w:rsid w:val="009D4C17"/>
    <w:rsid w:val="009D6A55"/>
    <w:rsid w:val="009E007D"/>
    <w:rsid w:val="009E1968"/>
    <w:rsid w:val="009E3600"/>
    <w:rsid w:val="009E44BE"/>
    <w:rsid w:val="009E6217"/>
    <w:rsid w:val="009E6A88"/>
    <w:rsid w:val="009E7E15"/>
    <w:rsid w:val="009F0C8A"/>
    <w:rsid w:val="009F2D76"/>
    <w:rsid w:val="009F7BDD"/>
    <w:rsid w:val="009F7F5B"/>
    <w:rsid w:val="00A00F87"/>
    <w:rsid w:val="00A01061"/>
    <w:rsid w:val="00A01827"/>
    <w:rsid w:val="00A04B9B"/>
    <w:rsid w:val="00A04CA2"/>
    <w:rsid w:val="00A057A6"/>
    <w:rsid w:val="00A05B9B"/>
    <w:rsid w:val="00A05BBC"/>
    <w:rsid w:val="00A11661"/>
    <w:rsid w:val="00A11B94"/>
    <w:rsid w:val="00A12079"/>
    <w:rsid w:val="00A12168"/>
    <w:rsid w:val="00A12856"/>
    <w:rsid w:val="00A158F1"/>
    <w:rsid w:val="00A166DE"/>
    <w:rsid w:val="00A17A8D"/>
    <w:rsid w:val="00A20A9D"/>
    <w:rsid w:val="00A23DCB"/>
    <w:rsid w:val="00A30B65"/>
    <w:rsid w:val="00A30C5C"/>
    <w:rsid w:val="00A313E0"/>
    <w:rsid w:val="00A33FD5"/>
    <w:rsid w:val="00A34624"/>
    <w:rsid w:val="00A36FB7"/>
    <w:rsid w:val="00A41843"/>
    <w:rsid w:val="00A419AC"/>
    <w:rsid w:val="00A460D4"/>
    <w:rsid w:val="00A47A4E"/>
    <w:rsid w:val="00A55257"/>
    <w:rsid w:val="00A56234"/>
    <w:rsid w:val="00A60784"/>
    <w:rsid w:val="00A611E0"/>
    <w:rsid w:val="00A6239A"/>
    <w:rsid w:val="00A6580F"/>
    <w:rsid w:val="00A6692A"/>
    <w:rsid w:val="00A66B66"/>
    <w:rsid w:val="00A70154"/>
    <w:rsid w:val="00A728FE"/>
    <w:rsid w:val="00A75207"/>
    <w:rsid w:val="00A75500"/>
    <w:rsid w:val="00A76FCD"/>
    <w:rsid w:val="00A775E1"/>
    <w:rsid w:val="00A81902"/>
    <w:rsid w:val="00A81AFD"/>
    <w:rsid w:val="00A823E4"/>
    <w:rsid w:val="00A82D53"/>
    <w:rsid w:val="00A8328A"/>
    <w:rsid w:val="00A8449C"/>
    <w:rsid w:val="00A86A0D"/>
    <w:rsid w:val="00A8768C"/>
    <w:rsid w:val="00A876E3"/>
    <w:rsid w:val="00A90337"/>
    <w:rsid w:val="00A90AEC"/>
    <w:rsid w:val="00A90DCC"/>
    <w:rsid w:val="00A920F7"/>
    <w:rsid w:val="00A959EF"/>
    <w:rsid w:val="00A9735D"/>
    <w:rsid w:val="00A97D62"/>
    <w:rsid w:val="00AA4276"/>
    <w:rsid w:val="00AA7684"/>
    <w:rsid w:val="00AA7F9F"/>
    <w:rsid w:val="00AB02E5"/>
    <w:rsid w:val="00AB167F"/>
    <w:rsid w:val="00AB1973"/>
    <w:rsid w:val="00AB1F2A"/>
    <w:rsid w:val="00AB2901"/>
    <w:rsid w:val="00AB74A6"/>
    <w:rsid w:val="00AB7EF7"/>
    <w:rsid w:val="00AC44E7"/>
    <w:rsid w:val="00AC79DC"/>
    <w:rsid w:val="00AD0643"/>
    <w:rsid w:val="00AD0CE2"/>
    <w:rsid w:val="00AD0DAA"/>
    <w:rsid w:val="00AD39EA"/>
    <w:rsid w:val="00AD3EEE"/>
    <w:rsid w:val="00AD4E16"/>
    <w:rsid w:val="00AD62FA"/>
    <w:rsid w:val="00AD726F"/>
    <w:rsid w:val="00AE1AE7"/>
    <w:rsid w:val="00AE4B64"/>
    <w:rsid w:val="00AE4FE9"/>
    <w:rsid w:val="00AF106E"/>
    <w:rsid w:val="00AF18AE"/>
    <w:rsid w:val="00AF2AD6"/>
    <w:rsid w:val="00AF3CA0"/>
    <w:rsid w:val="00AF5F20"/>
    <w:rsid w:val="00AF6ABB"/>
    <w:rsid w:val="00B00A6E"/>
    <w:rsid w:val="00B028AE"/>
    <w:rsid w:val="00B03A3E"/>
    <w:rsid w:val="00B07DE4"/>
    <w:rsid w:val="00B12409"/>
    <w:rsid w:val="00B12597"/>
    <w:rsid w:val="00B12960"/>
    <w:rsid w:val="00B12CCC"/>
    <w:rsid w:val="00B130ED"/>
    <w:rsid w:val="00B1345F"/>
    <w:rsid w:val="00B13597"/>
    <w:rsid w:val="00B14408"/>
    <w:rsid w:val="00B17566"/>
    <w:rsid w:val="00B21934"/>
    <w:rsid w:val="00B2445A"/>
    <w:rsid w:val="00B24C5B"/>
    <w:rsid w:val="00B25FF0"/>
    <w:rsid w:val="00B27C0E"/>
    <w:rsid w:val="00B322A0"/>
    <w:rsid w:val="00B3273E"/>
    <w:rsid w:val="00B3396D"/>
    <w:rsid w:val="00B34DD6"/>
    <w:rsid w:val="00B35287"/>
    <w:rsid w:val="00B361ED"/>
    <w:rsid w:val="00B3682A"/>
    <w:rsid w:val="00B41847"/>
    <w:rsid w:val="00B41BF7"/>
    <w:rsid w:val="00B43777"/>
    <w:rsid w:val="00B45102"/>
    <w:rsid w:val="00B47EB9"/>
    <w:rsid w:val="00B507F9"/>
    <w:rsid w:val="00B50F42"/>
    <w:rsid w:val="00B513B9"/>
    <w:rsid w:val="00B52D0B"/>
    <w:rsid w:val="00B54101"/>
    <w:rsid w:val="00B54A7D"/>
    <w:rsid w:val="00B575C7"/>
    <w:rsid w:val="00B6029B"/>
    <w:rsid w:val="00B6080B"/>
    <w:rsid w:val="00B60AC9"/>
    <w:rsid w:val="00B629D7"/>
    <w:rsid w:val="00B62CAA"/>
    <w:rsid w:val="00B64B97"/>
    <w:rsid w:val="00B66AB9"/>
    <w:rsid w:val="00B71F4C"/>
    <w:rsid w:val="00B73667"/>
    <w:rsid w:val="00B74AC8"/>
    <w:rsid w:val="00B76006"/>
    <w:rsid w:val="00B77412"/>
    <w:rsid w:val="00B81D70"/>
    <w:rsid w:val="00B82FA5"/>
    <w:rsid w:val="00B8426E"/>
    <w:rsid w:val="00B907AC"/>
    <w:rsid w:val="00B916BF"/>
    <w:rsid w:val="00B93053"/>
    <w:rsid w:val="00B932B9"/>
    <w:rsid w:val="00B934D8"/>
    <w:rsid w:val="00B93581"/>
    <w:rsid w:val="00B96495"/>
    <w:rsid w:val="00B96F13"/>
    <w:rsid w:val="00B97557"/>
    <w:rsid w:val="00BA36BE"/>
    <w:rsid w:val="00BA5AF8"/>
    <w:rsid w:val="00BA5D98"/>
    <w:rsid w:val="00BA6C34"/>
    <w:rsid w:val="00BA7AA5"/>
    <w:rsid w:val="00BB18CD"/>
    <w:rsid w:val="00BB1CA2"/>
    <w:rsid w:val="00BB5292"/>
    <w:rsid w:val="00BB5636"/>
    <w:rsid w:val="00BC4617"/>
    <w:rsid w:val="00BC4BC8"/>
    <w:rsid w:val="00BC538D"/>
    <w:rsid w:val="00BD1565"/>
    <w:rsid w:val="00BD2A5A"/>
    <w:rsid w:val="00BD2E11"/>
    <w:rsid w:val="00BD369A"/>
    <w:rsid w:val="00BE1D37"/>
    <w:rsid w:val="00BE3538"/>
    <w:rsid w:val="00BE417A"/>
    <w:rsid w:val="00BE6ABE"/>
    <w:rsid w:val="00BF05A0"/>
    <w:rsid w:val="00BF3231"/>
    <w:rsid w:val="00BF36E7"/>
    <w:rsid w:val="00BF41CC"/>
    <w:rsid w:val="00BF50F4"/>
    <w:rsid w:val="00BF6CD7"/>
    <w:rsid w:val="00C02844"/>
    <w:rsid w:val="00C048AA"/>
    <w:rsid w:val="00C062BD"/>
    <w:rsid w:val="00C0724C"/>
    <w:rsid w:val="00C1060E"/>
    <w:rsid w:val="00C1132D"/>
    <w:rsid w:val="00C12335"/>
    <w:rsid w:val="00C13088"/>
    <w:rsid w:val="00C1563A"/>
    <w:rsid w:val="00C15E97"/>
    <w:rsid w:val="00C17C21"/>
    <w:rsid w:val="00C17CC2"/>
    <w:rsid w:val="00C205E6"/>
    <w:rsid w:val="00C21D86"/>
    <w:rsid w:val="00C2377A"/>
    <w:rsid w:val="00C24F37"/>
    <w:rsid w:val="00C258AB"/>
    <w:rsid w:val="00C264DF"/>
    <w:rsid w:val="00C304F0"/>
    <w:rsid w:val="00C31528"/>
    <w:rsid w:val="00C31909"/>
    <w:rsid w:val="00C32F47"/>
    <w:rsid w:val="00C34BD1"/>
    <w:rsid w:val="00C4027B"/>
    <w:rsid w:val="00C4242A"/>
    <w:rsid w:val="00C43776"/>
    <w:rsid w:val="00C45ABD"/>
    <w:rsid w:val="00C47637"/>
    <w:rsid w:val="00C501DE"/>
    <w:rsid w:val="00C50906"/>
    <w:rsid w:val="00C519BB"/>
    <w:rsid w:val="00C5267B"/>
    <w:rsid w:val="00C54974"/>
    <w:rsid w:val="00C556CA"/>
    <w:rsid w:val="00C55E24"/>
    <w:rsid w:val="00C5619A"/>
    <w:rsid w:val="00C612AF"/>
    <w:rsid w:val="00C6149D"/>
    <w:rsid w:val="00C614F8"/>
    <w:rsid w:val="00C62CB9"/>
    <w:rsid w:val="00C63F77"/>
    <w:rsid w:val="00C647C7"/>
    <w:rsid w:val="00C65279"/>
    <w:rsid w:val="00C652F0"/>
    <w:rsid w:val="00C66F1F"/>
    <w:rsid w:val="00C670DE"/>
    <w:rsid w:val="00C7027E"/>
    <w:rsid w:val="00C711CF"/>
    <w:rsid w:val="00C73E18"/>
    <w:rsid w:val="00C75595"/>
    <w:rsid w:val="00C76EFB"/>
    <w:rsid w:val="00C81586"/>
    <w:rsid w:val="00C81B80"/>
    <w:rsid w:val="00C83367"/>
    <w:rsid w:val="00C8351F"/>
    <w:rsid w:val="00C83881"/>
    <w:rsid w:val="00C83F03"/>
    <w:rsid w:val="00C852DC"/>
    <w:rsid w:val="00C861CE"/>
    <w:rsid w:val="00C8654A"/>
    <w:rsid w:val="00C87A8F"/>
    <w:rsid w:val="00C900D3"/>
    <w:rsid w:val="00C9105D"/>
    <w:rsid w:val="00C91E7A"/>
    <w:rsid w:val="00C94ACB"/>
    <w:rsid w:val="00C952B0"/>
    <w:rsid w:val="00C9635F"/>
    <w:rsid w:val="00C96CD5"/>
    <w:rsid w:val="00CA068C"/>
    <w:rsid w:val="00CA26F8"/>
    <w:rsid w:val="00CA35AA"/>
    <w:rsid w:val="00CA615A"/>
    <w:rsid w:val="00CB09D9"/>
    <w:rsid w:val="00CB4CC2"/>
    <w:rsid w:val="00CB59D2"/>
    <w:rsid w:val="00CB79FB"/>
    <w:rsid w:val="00CC0176"/>
    <w:rsid w:val="00CC175C"/>
    <w:rsid w:val="00CC2ED6"/>
    <w:rsid w:val="00CC3A1A"/>
    <w:rsid w:val="00CC4F7C"/>
    <w:rsid w:val="00CC6842"/>
    <w:rsid w:val="00CC72B3"/>
    <w:rsid w:val="00CC73AC"/>
    <w:rsid w:val="00CC7699"/>
    <w:rsid w:val="00CC793F"/>
    <w:rsid w:val="00CD1855"/>
    <w:rsid w:val="00CD43AC"/>
    <w:rsid w:val="00CD606F"/>
    <w:rsid w:val="00CD6311"/>
    <w:rsid w:val="00CD696C"/>
    <w:rsid w:val="00CE099F"/>
    <w:rsid w:val="00CE0D44"/>
    <w:rsid w:val="00CE0F12"/>
    <w:rsid w:val="00CE10FC"/>
    <w:rsid w:val="00CE11F5"/>
    <w:rsid w:val="00CE13F7"/>
    <w:rsid w:val="00CE453F"/>
    <w:rsid w:val="00CE651D"/>
    <w:rsid w:val="00CE71C6"/>
    <w:rsid w:val="00CF1F26"/>
    <w:rsid w:val="00CF4BB6"/>
    <w:rsid w:val="00CF5653"/>
    <w:rsid w:val="00CF659D"/>
    <w:rsid w:val="00CF7012"/>
    <w:rsid w:val="00CF7312"/>
    <w:rsid w:val="00CF7DAC"/>
    <w:rsid w:val="00D02FFB"/>
    <w:rsid w:val="00D032F6"/>
    <w:rsid w:val="00D04D81"/>
    <w:rsid w:val="00D06253"/>
    <w:rsid w:val="00D06F61"/>
    <w:rsid w:val="00D10601"/>
    <w:rsid w:val="00D10998"/>
    <w:rsid w:val="00D1121B"/>
    <w:rsid w:val="00D13767"/>
    <w:rsid w:val="00D1570A"/>
    <w:rsid w:val="00D201AA"/>
    <w:rsid w:val="00D22D8A"/>
    <w:rsid w:val="00D2340D"/>
    <w:rsid w:val="00D252C6"/>
    <w:rsid w:val="00D257A4"/>
    <w:rsid w:val="00D3019F"/>
    <w:rsid w:val="00D30CD5"/>
    <w:rsid w:val="00D32058"/>
    <w:rsid w:val="00D32F32"/>
    <w:rsid w:val="00D33D03"/>
    <w:rsid w:val="00D36461"/>
    <w:rsid w:val="00D401C1"/>
    <w:rsid w:val="00D411AF"/>
    <w:rsid w:val="00D4340E"/>
    <w:rsid w:val="00D4375F"/>
    <w:rsid w:val="00D43F7B"/>
    <w:rsid w:val="00D44CA6"/>
    <w:rsid w:val="00D45FE0"/>
    <w:rsid w:val="00D5009F"/>
    <w:rsid w:val="00D5162E"/>
    <w:rsid w:val="00D529ED"/>
    <w:rsid w:val="00D53021"/>
    <w:rsid w:val="00D5508E"/>
    <w:rsid w:val="00D57694"/>
    <w:rsid w:val="00D646FB"/>
    <w:rsid w:val="00D647DB"/>
    <w:rsid w:val="00D66AEA"/>
    <w:rsid w:val="00D67AE1"/>
    <w:rsid w:val="00D71D2F"/>
    <w:rsid w:val="00D730B6"/>
    <w:rsid w:val="00D73872"/>
    <w:rsid w:val="00D739F0"/>
    <w:rsid w:val="00D7439F"/>
    <w:rsid w:val="00D74FBE"/>
    <w:rsid w:val="00D80E0A"/>
    <w:rsid w:val="00D819BC"/>
    <w:rsid w:val="00D82109"/>
    <w:rsid w:val="00D830DF"/>
    <w:rsid w:val="00D83957"/>
    <w:rsid w:val="00D84E35"/>
    <w:rsid w:val="00D8555C"/>
    <w:rsid w:val="00D95378"/>
    <w:rsid w:val="00D95BCE"/>
    <w:rsid w:val="00D96032"/>
    <w:rsid w:val="00D960F2"/>
    <w:rsid w:val="00DA0768"/>
    <w:rsid w:val="00DA3A61"/>
    <w:rsid w:val="00DA579F"/>
    <w:rsid w:val="00DA5B20"/>
    <w:rsid w:val="00DA7001"/>
    <w:rsid w:val="00DB0EE3"/>
    <w:rsid w:val="00DB19FC"/>
    <w:rsid w:val="00DB23FB"/>
    <w:rsid w:val="00DB4823"/>
    <w:rsid w:val="00DB6605"/>
    <w:rsid w:val="00DB6A77"/>
    <w:rsid w:val="00DB795A"/>
    <w:rsid w:val="00DC0AE8"/>
    <w:rsid w:val="00DC16F7"/>
    <w:rsid w:val="00DC2F4A"/>
    <w:rsid w:val="00DC69EC"/>
    <w:rsid w:val="00DC7067"/>
    <w:rsid w:val="00DD0162"/>
    <w:rsid w:val="00DD155A"/>
    <w:rsid w:val="00DD2365"/>
    <w:rsid w:val="00DD2699"/>
    <w:rsid w:val="00DD35AE"/>
    <w:rsid w:val="00DD38D9"/>
    <w:rsid w:val="00DD3F70"/>
    <w:rsid w:val="00DD45BA"/>
    <w:rsid w:val="00DD4942"/>
    <w:rsid w:val="00DD4D07"/>
    <w:rsid w:val="00DD5C57"/>
    <w:rsid w:val="00DD7794"/>
    <w:rsid w:val="00DD7837"/>
    <w:rsid w:val="00DE0353"/>
    <w:rsid w:val="00DE30ED"/>
    <w:rsid w:val="00DE3CC2"/>
    <w:rsid w:val="00DE42A9"/>
    <w:rsid w:val="00DE478B"/>
    <w:rsid w:val="00DE523B"/>
    <w:rsid w:val="00DE58BF"/>
    <w:rsid w:val="00DF0F08"/>
    <w:rsid w:val="00DF1696"/>
    <w:rsid w:val="00DF25AC"/>
    <w:rsid w:val="00DF2E73"/>
    <w:rsid w:val="00DF2F76"/>
    <w:rsid w:val="00DF3616"/>
    <w:rsid w:val="00DF5420"/>
    <w:rsid w:val="00E01147"/>
    <w:rsid w:val="00E014EB"/>
    <w:rsid w:val="00E01E5E"/>
    <w:rsid w:val="00E0223A"/>
    <w:rsid w:val="00E02F8B"/>
    <w:rsid w:val="00E04DF3"/>
    <w:rsid w:val="00E05E3F"/>
    <w:rsid w:val="00E066A8"/>
    <w:rsid w:val="00E11045"/>
    <w:rsid w:val="00E113D8"/>
    <w:rsid w:val="00E12E94"/>
    <w:rsid w:val="00E13A0F"/>
    <w:rsid w:val="00E15D7C"/>
    <w:rsid w:val="00E1700B"/>
    <w:rsid w:val="00E1741C"/>
    <w:rsid w:val="00E204BC"/>
    <w:rsid w:val="00E22918"/>
    <w:rsid w:val="00E22EDA"/>
    <w:rsid w:val="00E23AE9"/>
    <w:rsid w:val="00E2461B"/>
    <w:rsid w:val="00E252D3"/>
    <w:rsid w:val="00E30DA5"/>
    <w:rsid w:val="00E3161D"/>
    <w:rsid w:val="00E32956"/>
    <w:rsid w:val="00E3299F"/>
    <w:rsid w:val="00E35795"/>
    <w:rsid w:val="00E3588A"/>
    <w:rsid w:val="00E37060"/>
    <w:rsid w:val="00E40108"/>
    <w:rsid w:val="00E415C7"/>
    <w:rsid w:val="00E4250E"/>
    <w:rsid w:val="00E42767"/>
    <w:rsid w:val="00E46CCE"/>
    <w:rsid w:val="00E50E4B"/>
    <w:rsid w:val="00E54AC3"/>
    <w:rsid w:val="00E61CA4"/>
    <w:rsid w:val="00E62782"/>
    <w:rsid w:val="00E64142"/>
    <w:rsid w:val="00E65F6D"/>
    <w:rsid w:val="00E70350"/>
    <w:rsid w:val="00E72879"/>
    <w:rsid w:val="00E8005D"/>
    <w:rsid w:val="00E80F4C"/>
    <w:rsid w:val="00E81BC5"/>
    <w:rsid w:val="00E82ADB"/>
    <w:rsid w:val="00E82C3C"/>
    <w:rsid w:val="00E841C2"/>
    <w:rsid w:val="00E84816"/>
    <w:rsid w:val="00E85990"/>
    <w:rsid w:val="00E865AD"/>
    <w:rsid w:val="00E86887"/>
    <w:rsid w:val="00E87040"/>
    <w:rsid w:val="00E90C0A"/>
    <w:rsid w:val="00E90EC1"/>
    <w:rsid w:val="00E914DE"/>
    <w:rsid w:val="00E93F95"/>
    <w:rsid w:val="00E962FE"/>
    <w:rsid w:val="00E967E2"/>
    <w:rsid w:val="00EA01A8"/>
    <w:rsid w:val="00EA1A07"/>
    <w:rsid w:val="00EA1ECD"/>
    <w:rsid w:val="00EA3209"/>
    <w:rsid w:val="00EA51F2"/>
    <w:rsid w:val="00EA5A2B"/>
    <w:rsid w:val="00EA7612"/>
    <w:rsid w:val="00EA7D9D"/>
    <w:rsid w:val="00EB0204"/>
    <w:rsid w:val="00EB1F12"/>
    <w:rsid w:val="00EB571C"/>
    <w:rsid w:val="00EB68D2"/>
    <w:rsid w:val="00EB7767"/>
    <w:rsid w:val="00EB78F6"/>
    <w:rsid w:val="00EC0E44"/>
    <w:rsid w:val="00ED03B7"/>
    <w:rsid w:val="00ED1AF1"/>
    <w:rsid w:val="00ED2CD5"/>
    <w:rsid w:val="00ED2DE4"/>
    <w:rsid w:val="00ED33D3"/>
    <w:rsid w:val="00ED44B8"/>
    <w:rsid w:val="00ED66D2"/>
    <w:rsid w:val="00EE012A"/>
    <w:rsid w:val="00EE01EC"/>
    <w:rsid w:val="00EE04E8"/>
    <w:rsid w:val="00EE1646"/>
    <w:rsid w:val="00EE1FC4"/>
    <w:rsid w:val="00EE31E1"/>
    <w:rsid w:val="00EE3E4C"/>
    <w:rsid w:val="00EE477C"/>
    <w:rsid w:val="00EE5A54"/>
    <w:rsid w:val="00EE7EE2"/>
    <w:rsid w:val="00EF0595"/>
    <w:rsid w:val="00EF2752"/>
    <w:rsid w:val="00EF2967"/>
    <w:rsid w:val="00EF3D3E"/>
    <w:rsid w:val="00EF4CEC"/>
    <w:rsid w:val="00EF57B2"/>
    <w:rsid w:val="00EF591D"/>
    <w:rsid w:val="00EF609B"/>
    <w:rsid w:val="00F052B8"/>
    <w:rsid w:val="00F07803"/>
    <w:rsid w:val="00F07BCF"/>
    <w:rsid w:val="00F07C8B"/>
    <w:rsid w:val="00F10D31"/>
    <w:rsid w:val="00F10EC0"/>
    <w:rsid w:val="00F133A8"/>
    <w:rsid w:val="00F1350F"/>
    <w:rsid w:val="00F14589"/>
    <w:rsid w:val="00F14C98"/>
    <w:rsid w:val="00F15150"/>
    <w:rsid w:val="00F17437"/>
    <w:rsid w:val="00F24F72"/>
    <w:rsid w:val="00F2633B"/>
    <w:rsid w:val="00F27691"/>
    <w:rsid w:val="00F30DA0"/>
    <w:rsid w:val="00F324EB"/>
    <w:rsid w:val="00F3461D"/>
    <w:rsid w:val="00F35097"/>
    <w:rsid w:val="00F3575A"/>
    <w:rsid w:val="00F35B04"/>
    <w:rsid w:val="00F360AB"/>
    <w:rsid w:val="00F36B0B"/>
    <w:rsid w:val="00F40A60"/>
    <w:rsid w:val="00F411C9"/>
    <w:rsid w:val="00F4669F"/>
    <w:rsid w:val="00F46D6F"/>
    <w:rsid w:val="00F504A8"/>
    <w:rsid w:val="00F50B22"/>
    <w:rsid w:val="00F5148D"/>
    <w:rsid w:val="00F51BC8"/>
    <w:rsid w:val="00F531C5"/>
    <w:rsid w:val="00F53FD5"/>
    <w:rsid w:val="00F54687"/>
    <w:rsid w:val="00F55220"/>
    <w:rsid w:val="00F55C1A"/>
    <w:rsid w:val="00F5651E"/>
    <w:rsid w:val="00F57C87"/>
    <w:rsid w:val="00F61A26"/>
    <w:rsid w:val="00F639E7"/>
    <w:rsid w:val="00F64349"/>
    <w:rsid w:val="00F64CF5"/>
    <w:rsid w:val="00F65B9F"/>
    <w:rsid w:val="00F70198"/>
    <w:rsid w:val="00F723DC"/>
    <w:rsid w:val="00F74385"/>
    <w:rsid w:val="00F76389"/>
    <w:rsid w:val="00F76A01"/>
    <w:rsid w:val="00F76BB8"/>
    <w:rsid w:val="00F80893"/>
    <w:rsid w:val="00F80A99"/>
    <w:rsid w:val="00F82E65"/>
    <w:rsid w:val="00F8314C"/>
    <w:rsid w:val="00F84F56"/>
    <w:rsid w:val="00F85F94"/>
    <w:rsid w:val="00F87B05"/>
    <w:rsid w:val="00F906E0"/>
    <w:rsid w:val="00F9091E"/>
    <w:rsid w:val="00F90A46"/>
    <w:rsid w:val="00F925B9"/>
    <w:rsid w:val="00F92B35"/>
    <w:rsid w:val="00F9489F"/>
    <w:rsid w:val="00F950E6"/>
    <w:rsid w:val="00F972C1"/>
    <w:rsid w:val="00FA3206"/>
    <w:rsid w:val="00FA3323"/>
    <w:rsid w:val="00FA3D38"/>
    <w:rsid w:val="00FA496E"/>
    <w:rsid w:val="00FA5B9A"/>
    <w:rsid w:val="00FA613D"/>
    <w:rsid w:val="00FA61AF"/>
    <w:rsid w:val="00FB02CD"/>
    <w:rsid w:val="00FB24ED"/>
    <w:rsid w:val="00FB26B1"/>
    <w:rsid w:val="00FB3BB7"/>
    <w:rsid w:val="00FB4B40"/>
    <w:rsid w:val="00FB7B38"/>
    <w:rsid w:val="00FC1175"/>
    <w:rsid w:val="00FC4A32"/>
    <w:rsid w:val="00FC4E82"/>
    <w:rsid w:val="00FD05E2"/>
    <w:rsid w:val="00FD29F8"/>
    <w:rsid w:val="00FD5DF4"/>
    <w:rsid w:val="00FD7A20"/>
    <w:rsid w:val="00FD7BF6"/>
    <w:rsid w:val="00FE30DD"/>
    <w:rsid w:val="00FE3C8D"/>
    <w:rsid w:val="00FE4E07"/>
    <w:rsid w:val="00FE7040"/>
    <w:rsid w:val="00FF045A"/>
    <w:rsid w:val="00FF113F"/>
    <w:rsid w:val="00FF1EC8"/>
    <w:rsid w:val="00FF25BA"/>
    <w:rsid w:val="00FF62E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5A588D"/>
  <w15:docId w15:val="{4F85DD50-2513-458F-9C16-A903690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30E"/>
  </w:style>
  <w:style w:type="character" w:customStyle="1" w:styleId="CommentTextChar">
    <w:name w:val="Comment Text Char"/>
    <w:basedOn w:val="DefaultParagraphFont"/>
    <w:link w:val="CommentText"/>
    <w:uiPriority w:val="99"/>
    <w:rsid w:val="0072530E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30E"/>
    <w:rPr>
      <w:rFonts w:asciiTheme="minorHAnsi" w:eastAsiaTheme="minorEastAsia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266E9A"/>
  </w:style>
  <w:style w:type="character" w:styleId="Hyperlink">
    <w:name w:val="Hyperlink"/>
    <w:basedOn w:val="DefaultParagraphFont"/>
    <w:uiPriority w:val="99"/>
    <w:unhideWhenUsed/>
    <w:rsid w:val="00E357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357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7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2F4A"/>
  </w:style>
  <w:style w:type="character" w:styleId="UnresolvedMention">
    <w:name w:val="Unresolved Mention"/>
    <w:basedOn w:val="DefaultParagraphFont"/>
    <w:uiPriority w:val="99"/>
    <w:semiHidden/>
    <w:unhideWhenUsed/>
    <w:rsid w:val="00DC2F4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9F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9FB"/>
  </w:style>
  <w:style w:type="character" w:styleId="EndnoteReference">
    <w:name w:val="endnote reference"/>
    <w:basedOn w:val="DefaultParagraphFont"/>
    <w:uiPriority w:val="99"/>
    <w:semiHidden/>
    <w:unhideWhenUsed/>
    <w:rsid w:val="00CB7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454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gdalena.Ossowska@linkleaders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D292-712D-42E5-839E-945E8538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5554</Characters>
  <Application>Microsoft Office Word</Application>
  <DocSecurity>0</DocSecurity>
  <Lines>82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Menedetter-PR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Orthograf</dc:creator>
  <cp:lastModifiedBy>Link Leaders</cp:lastModifiedBy>
  <cp:revision>2</cp:revision>
  <cp:lastPrinted>2022-08-22T09:31:00Z</cp:lastPrinted>
  <dcterms:created xsi:type="dcterms:W3CDTF">2023-02-22T08:10:00Z</dcterms:created>
  <dcterms:modified xsi:type="dcterms:W3CDTF">2023-02-22T08:10:00Z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1272107333</vt:i4>
  </property>
  <property fmtid="{D5CDD505-2E9C-101B-9397-08002B2CF9AE}" pid="3" name="GrammarlyDocumentId">
    <vt:lpwstr>0109076a8a237b15cba413b0b98c9dfcfef238ecdcb59f5494f80b5c937b67fb</vt:lpwstr>
  </property>
</Properties>
</file>