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CFA0F" w14:textId="77777777" w:rsidR="00EA09DE" w:rsidRPr="00425D4F" w:rsidRDefault="00425D4F" w:rsidP="0041047C">
      <w:pPr>
        <w:spacing w:after="120"/>
        <w:rPr>
          <w:b/>
          <w:bCs/>
          <w:sz w:val="32"/>
          <w:szCs w:val="32"/>
        </w:rPr>
      </w:pPr>
      <w:proofErr w:type="spellStart"/>
      <w:r w:rsidRPr="00425D4F">
        <w:rPr>
          <w:b/>
          <w:bCs/>
          <w:sz w:val="32"/>
          <w:szCs w:val="32"/>
        </w:rPr>
        <w:t>V</w:t>
      </w:r>
      <w:r w:rsidR="001E26C0">
        <w:rPr>
          <w:b/>
          <w:bCs/>
          <w:sz w:val="32"/>
          <w:szCs w:val="32"/>
        </w:rPr>
        <w:t>etro</w:t>
      </w:r>
      <w:proofErr w:type="spellEnd"/>
      <w:r w:rsidRPr="00425D4F">
        <w:rPr>
          <w:b/>
          <w:bCs/>
          <w:sz w:val="32"/>
          <w:szCs w:val="32"/>
        </w:rPr>
        <w:t xml:space="preserve"> w </w:t>
      </w:r>
      <w:r w:rsidR="000428F5">
        <w:rPr>
          <w:b/>
          <w:bCs/>
          <w:sz w:val="32"/>
          <w:szCs w:val="32"/>
        </w:rPr>
        <w:t xml:space="preserve">centrum logistyczno-magazynowym </w:t>
      </w:r>
      <w:r w:rsidRPr="00425D4F">
        <w:rPr>
          <w:b/>
          <w:bCs/>
          <w:sz w:val="32"/>
          <w:szCs w:val="32"/>
        </w:rPr>
        <w:t xml:space="preserve">Torusa </w:t>
      </w:r>
    </w:p>
    <w:p w14:paraId="1A11B950" w14:textId="77777777" w:rsidR="00425D4F" w:rsidRPr="00425D4F" w:rsidRDefault="00425D4F" w:rsidP="0041047C">
      <w:pPr>
        <w:spacing w:after="120"/>
        <w:jc w:val="both"/>
        <w:rPr>
          <w:b/>
          <w:bCs/>
          <w:sz w:val="24"/>
          <w:szCs w:val="24"/>
        </w:rPr>
      </w:pPr>
      <w:r w:rsidRPr="00425D4F">
        <w:rPr>
          <w:b/>
          <w:bCs/>
          <w:sz w:val="24"/>
          <w:szCs w:val="24"/>
        </w:rPr>
        <w:t xml:space="preserve">Firma </w:t>
      </w:r>
      <w:proofErr w:type="spellStart"/>
      <w:r w:rsidRPr="00425D4F">
        <w:rPr>
          <w:b/>
          <w:bCs/>
          <w:sz w:val="24"/>
          <w:szCs w:val="24"/>
        </w:rPr>
        <w:t>V</w:t>
      </w:r>
      <w:r w:rsidR="001E26C0">
        <w:rPr>
          <w:b/>
          <w:bCs/>
          <w:sz w:val="24"/>
          <w:szCs w:val="24"/>
        </w:rPr>
        <w:t>etro</w:t>
      </w:r>
      <w:proofErr w:type="spellEnd"/>
      <w:r w:rsidRPr="00425D4F">
        <w:rPr>
          <w:b/>
          <w:bCs/>
          <w:sz w:val="24"/>
          <w:szCs w:val="24"/>
        </w:rPr>
        <w:t xml:space="preserve"> świadcząca usługi logistyczno-spedycyjne wynajęła </w:t>
      </w:r>
      <w:r w:rsidR="00EB4C3B">
        <w:rPr>
          <w:b/>
          <w:bCs/>
          <w:sz w:val="24"/>
          <w:szCs w:val="24"/>
        </w:rPr>
        <w:t xml:space="preserve">w Kowalach k. Gdańska </w:t>
      </w:r>
      <w:r w:rsidRPr="00425D4F">
        <w:rPr>
          <w:b/>
          <w:bCs/>
          <w:sz w:val="24"/>
          <w:szCs w:val="24"/>
        </w:rPr>
        <w:t>ponad 5,6 tys. m kw. powierzchni magazynowej oraz ponad 740 m kw. powierzchni biurow</w:t>
      </w:r>
      <w:r w:rsidR="000428F5">
        <w:rPr>
          <w:b/>
          <w:bCs/>
          <w:sz w:val="24"/>
          <w:szCs w:val="24"/>
        </w:rPr>
        <w:t>o-socjalnej</w:t>
      </w:r>
      <w:r w:rsidRPr="00425D4F">
        <w:rPr>
          <w:b/>
          <w:bCs/>
          <w:sz w:val="24"/>
          <w:szCs w:val="24"/>
        </w:rPr>
        <w:t xml:space="preserve">. </w:t>
      </w:r>
      <w:r w:rsidR="000428F5">
        <w:rPr>
          <w:b/>
          <w:bCs/>
          <w:sz w:val="24"/>
          <w:szCs w:val="24"/>
        </w:rPr>
        <w:t>Obiekt</w:t>
      </w:r>
      <w:r w:rsidR="001E26C0">
        <w:rPr>
          <w:b/>
          <w:bCs/>
          <w:sz w:val="24"/>
          <w:szCs w:val="24"/>
        </w:rPr>
        <w:t xml:space="preserve"> należy do</w:t>
      </w:r>
      <w:r w:rsidRPr="00425D4F">
        <w:rPr>
          <w:b/>
          <w:bCs/>
          <w:sz w:val="24"/>
          <w:szCs w:val="24"/>
        </w:rPr>
        <w:t xml:space="preserve"> firmy deweloperskiej Torus</w:t>
      </w:r>
      <w:r w:rsidR="000D57B4">
        <w:rPr>
          <w:b/>
          <w:bCs/>
          <w:sz w:val="24"/>
          <w:szCs w:val="24"/>
        </w:rPr>
        <w:t>.</w:t>
      </w:r>
      <w:r w:rsidR="001E26C0">
        <w:rPr>
          <w:b/>
          <w:bCs/>
          <w:sz w:val="24"/>
          <w:szCs w:val="24"/>
        </w:rPr>
        <w:t xml:space="preserve"> W</w:t>
      </w:r>
      <w:r w:rsidRPr="00425D4F">
        <w:rPr>
          <w:b/>
          <w:bCs/>
          <w:sz w:val="24"/>
          <w:szCs w:val="24"/>
        </w:rPr>
        <w:t xml:space="preserve"> transakcji najmu pośredniczyła firma </w:t>
      </w:r>
      <w:proofErr w:type="spellStart"/>
      <w:r w:rsidRPr="00425D4F">
        <w:rPr>
          <w:b/>
          <w:bCs/>
          <w:sz w:val="24"/>
          <w:szCs w:val="24"/>
        </w:rPr>
        <w:t>Querco</w:t>
      </w:r>
      <w:proofErr w:type="spellEnd"/>
      <w:r w:rsidRPr="00425D4F">
        <w:rPr>
          <w:b/>
          <w:bCs/>
          <w:sz w:val="24"/>
          <w:szCs w:val="24"/>
        </w:rPr>
        <w:t xml:space="preserve"> </w:t>
      </w:r>
      <w:proofErr w:type="spellStart"/>
      <w:r w:rsidRPr="00425D4F">
        <w:rPr>
          <w:b/>
          <w:bCs/>
          <w:sz w:val="24"/>
          <w:szCs w:val="24"/>
        </w:rPr>
        <w:t>Property</w:t>
      </w:r>
      <w:proofErr w:type="spellEnd"/>
      <w:r w:rsidR="001E26C0">
        <w:rPr>
          <w:b/>
          <w:bCs/>
          <w:sz w:val="24"/>
          <w:szCs w:val="24"/>
        </w:rPr>
        <w:t>, a umowa podpisana została na okres 63 miesięcy.</w:t>
      </w:r>
    </w:p>
    <w:p w14:paraId="34FEFDD1" w14:textId="296605E6" w:rsidR="001E26C0" w:rsidRPr="004A5D07" w:rsidRDefault="001E26C0" w:rsidP="0041047C">
      <w:pPr>
        <w:spacing w:after="120"/>
        <w:jc w:val="both"/>
        <w:rPr>
          <w:sz w:val="24"/>
          <w:szCs w:val="24"/>
        </w:rPr>
      </w:pPr>
      <w:r w:rsidRPr="004A5D07">
        <w:rPr>
          <w:sz w:val="24"/>
          <w:szCs w:val="24"/>
        </w:rPr>
        <w:t xml:space="preserve">Firma </w:t>
      </w:r>
      <w:proofErr w:type="spellStart"/>
      <w:r w:rsidRPr="004A5D07">
        <w:rPr>
          <w:sz w:val="24"/>
          <w:szCs w:val="24"/>
        </w:rPr>
        <w:t>Vetro</w:t>
      </w:r>
      <w:proofErr w:type="spellEnd"/>
      <w:r w:rsidRPr="004A5D07">
        <w:rPr>
          <w:sz w:val="24"/>
          <w:szCs w:val="24"/>
        </w:rPr>
        <w:t xml:space="preserve"> powstała w 2004 roku i od początku swojej działalności świadczy profesjonalne i kompleksowe usługi logistyczno-spedycyjne w transporcie krajowym i międzynarodowym. Wykorzystuje Gdański Terminal Przeładunkowy wraz z przestronnym magazynem portowym o powierzchni 10 tys. m kw.</w:t>
      </w:r>
      <w:r w:rsidR="00074504">
        <w:rPr>
          <w:sz w:val="24"/>
          <w:szCs w:val="24"/>
        </w:rPr>
        <w:t>,</w:t>
      </w:r>
      <w:r w:rsidRPr="004A5D07">
        <w:rPr>
          <w:sz w:val="24"/>
          <w:szCs w:val="24"/>
        </w:rPr>
        <w:t xml:space="preserve"> dzięki któremu oferuje usługi przeładunkowo-składowe towarów. Rosnące potrzeby</w:t>
      </w:r>
      <w:r w:rsidR="00EB4C3B" w:rsidRPr="004A5D07">
        <w:rPr>
          <w:sz w:val="24"/>
          <w:szCs w:val="24"/>
        </w:rPr>
        <w:t xml:space="preserve"> firmy</w:t>
      </w:r>
      <w:r w:rsidR="00370A11">
        <w:rPr>
          <w:sz w:val="24"/>
          <w:szCs w:val="24"/>
        </w:rPr>
        <w:t xml:space="preserve"> </w:t>
      </w:r>
      <w:r w:rsidR="00D418E3" w:rsidRPr="004A5D07">
        <w:rPr>
          <w:sz w:val="24"/>
          <w:szCs w:val="24"/>
        </w:rPr>
        <w:t xml:space="preserve">skłoniły </w:t>
      </w:r>
      <w:r w:rsidR="00EB4C3B" w:rsidRPr="004A5D07">
        <w:rPr>
          <w:sz w:val="24"/>
          <w:szCs w:val="24"/>
        </w:rPr>
        <w:t xml:space="preserve">ją </w:t>
      </w:r>
      <w:r w:rsidR="00D418E3" w:rsidRPr="004A5D07">
        <w:rPr>
          <w:sz w:val="24"/>
          <w:szCs w:val="24"/>
        </w:rPr>
        <w:t>do zwiększenia potencjału magazynowego i administracyjnego</w:t>
      </w:r>
      <w:r w:rsidR="00EB4C3B" w:rsidRPr="004A5D07">
        <w:rPr>
          <w:sz w:val="24"/>
          <w:szCs w:val="24"/>
        </w:rPr>
        <w:t>.</w:t>
      </w:r>
    </w:p>
    <w:p w14:paraId="47CC7EB9" w14:textId="18E8A289" w:rsidR="00796828" w:rsidRPr="00EF3FB8" w:rsidRDefault="00074504" w:rsidP="0041047C">
      <w:pPr>
        <w:spacing w:after="120"/>
        <w:jc w:val="both"/>
        <w:rPr>
          <w:color w:val="4472C4" w:themeColor="accent1"/>
          <w:sz w:val="24"/>
          <w:szCs w:val="24"/>
        </w:rPr>
      </w:pPr>
      <w:r w:rsidRPr="00074504">
        <w:rPr>
          <w:i/>
          <w:iCs/>
          <w:color w:val="000000" w:themeColor="text1"/>
          <w:sz w:val="24"/>
          <w:szCs w:val="24"/>
        </w:rPr>
        <w:t xml:space="preserve">- </w:t>
      </w:r>
      <w:r w:rsidR="00796828" w:rsidRPr="00074504">
        <w:rPr>
          <w:i/>
          <w:iCs/>
          <w:color w:val="000000" w:themeColor="text1"/>
          <w:sz w:val="24"/>
          <w:szCs w:val="24"/>
        </w:rPr>
        <w:t xml:space="preserve">Do poszukiwania nowych przestrzeni magazynowych skłonił nas wzrost masy przeładowywanych i składowanych towarów. Ważnym czynnikiem było </w:t>
      </w:r>
      <w:r w:rsidR="00BA001D" w:rsidRPr="00074504">
        <w:rPr>
          <w:i/>
          <w:iCs/>
          <w:color w:val="000000" w:themeColor="text1"/>
          <w:sz w:val="24"/>
          <w:szCs w:val="24"/>
        </w:rPr>
        <w:t xml:space="preserve">również </w:t>
      </w:r>
      <w:r w:rsidR="00796828" w:rsidRPr="00074504">
        <w:rPr>
          <w:i/>
          <w:iCs/>
          <w:color w:val="000000" w:themeColor="text1"/>
          <w:sz w:val="24"/>
          <w:szCs w:val="24"/>
        </w:rPr>
        <w:t>uwolnienie powierzchni magazynowych dla towarów wymagających dozoru celnego, któr</w:t>
      </w:r>
      <w:r w:rsidR="00BA001D" w:rsidRPr="00074504">
        <w:rPr>
          <w:i/>
          <w:iCs/>
          <w:color w:val="000000" w:themeColor="text1"/>
          <w:sz w:val="24"/>
          <w:szCs w:val="24"/>
        </w:rPr>
        <w:t xml:space="preserve">ych obsługę realizujemy </w:t>
      </w:r>
      <w:r w:rsidR="00796828" w:rsidRPr="00074504">
        <w:rPr>
          <w:i/>
          <w:iCs/>
          <w:color w:val="000000" w:themeColor="text1"/>
          <w:sz w:val="24"/>
          <w:szCs w:val="24"/>
        </w:rPr>
        <w:t>w naszym magazynie na terenie Wolnego Obszaru Celnego w Gdańsku</w:t>
      </w:r>
      <w:r w:rsidR="00BA001D" w:rsidRPr="00074504">
        <w:rPr>
          <w:i/>
          <w:iCs/>
          <w:color w:val="000000" w:themeColor="text1"/>
          <w:sz w:val="24"/>
          <w:szCs w:val="24"/>
        </w:rPr>
        <w:t>. Towary niewymagające relacji burtowej i niebędące po</w:t>
      </w:r>
      <w:r w:rsidR="002D6FE4" w:rsidRPr="00074504">
        <w:rPr>
          <w:i/>
          <w:iCs/>
          <w:color w:val="000000" w:themeColor="text1"/>
          <w:sz w:val="24"/>
          <w:szCs w:val="24"/>
        </w:rPr>
        <w:t>d</w:t>
      </w:r>
      <w:r w:rsidR="00BA001D" w:rsidRPr="00074504">
        <w:rPr>
          <w:i/>
          <w:iCs/>
          <w:color w:val="000000" w:themeColor="text1"/>
          <w:sz w:val="24"/>
          <w:szCs w:val="24"/>
        </w:rPr>
        <w:t xml:space="preserve"> dozorem celnym zostały w całości relokowane do nowo pozyskanego magazynu w Gdańsk – Kowale</w:t>
      </w:r>
      <w:r w:rsidRPr="00074504">
        <w:rPr>
          <w:i/>
          <w:iCs/>
          <w:color w:val="000000" w:themeColor="text1"/>
          <w:sz w:val="24"/>
          <w:szCs w:val="24"/>
        </w:rPr>
        <w:t xml:space="preserve"> -</w:t>
      </w:r>
      <w:r w:rsidRPr="00074504">
        <w:rPr>
          <w:color w:val="000000" w:themeColor="text1"/>
          <w:sz w:val="24"/>
          <w:szCs w:val="24"/>
        </w:rPr>
        <w:t xml:space="preserve"> </w:t>
      </w:r>
      <w:r w:rsidRPr="00074504">
        <w:rPr>
          <w:b/>
          <w:bCs/>
          <w:color w:val="000000" w:themeColor="text1"/>
          <w:sz w:val="24"/>
          <w:szCs w:val="24"/>
        </w:rPr>
        <w:t xml:space="preserve">mówi Paweł </w:t>
      </w:r>
      <w:proofErr w:type="spellStart"/>
      <w:r w:rsidRPr="00074504">
        <w:rPr>
          <w:b/>
          <w:bCs/>
          <w:color w:val="000000" w:themeColor="text1"/>
          <w:sz w:val="24"/>
          <w:szCs w:val="24"/>
        </w:rPr>
        <w:t>Szpiller</w:t>
      </w:r>
      <w:proofErr w:type="spellEnd"/>
      <w:r w:rsidRPr="00074504">
        <w:rPr>
          <w:b/>
          <w:bCs/>
          <w:color w:val="000000" w:themeColor="text1"/>
          <w:sz w:val="24"/>
          <w:szCs w:val="24"/>
        </w:rPr>
        <w:t xml:space="preserve">, General Manager Logistics w firmie </w:t>
      </w:r>
      <w:proofErr w:type="spellStart"/>
      <w:r w:rsidRPr="00074504">
        <w:rPr>
          <w:b/>
          <w:bCs/>
          <w:color w:val="000000" w:themeColor="text1"/>
          <w:sz w:val="24"/>
          <w:szCs w:val="24"/>
        </w:rPr>
        <w:t>Vetro</w:t>
      </w:r>
      <w:proofErr w:type="spellEnd"/>
      <w:r w:rsidRPr="00074504">
        <w:rPr>
          <w:b/>
          <w:bCs/>
          <w:color w:val="000000" w:themeColor="text1"/>
          <w:sz w:val="24"/>
          <w:szCs w:val="24"/>
        </w:rPr>
        <w:t>.</w:t>
      </w:r>
    </w:p>
    <w:p w14:paraId="0780A6E6" w14:textId="624634C8" w:rsidR="00370A11" w:rsidRDefault="002128B2" w:rsidP="0041047C">
      <w:pPr>
        <w:spacing w:after="120"/>
        <w:jc w:val="both"/>
        <w:rPr>
          <w:color w:val="000000" w:themeColor="text1"/>
          <w:sz w:val="24"/>
          <w:szCs w:val="24"/>
        </w:rPr>
      </w:pPr>
      <w:r w:rsidRPr="00074504">
        <w:rPr>
          <w:color w:val="000000" w:themeColor="text1"/>
          <w:sz w:val="24"/>
          <w:szCs w:val="24"/>
        </w:rPr>
        <w:t>Pozyskanie nowej powierzchni magazynowej w Gdańsk – Kowale</w:t>
      </w:r>
      <w:r w:rsidR="00370A11">
        <w:rPr>
          <w:color w:val="000000" w:themeColor="text1"/>
          <w:sz w:val="24"/>
          <w:szCs w:val="24"/>
        </w:rPr>
        <w:t>,</w:t>
      </w:r>
      <w:r w:rsidRPr="00074504">
        <w:rPr>
          <w:color w:val="000000" w:themeColor="text1"/>
          <w:sz w:val="24"/>
          <w:szCs w:val="24"/>
        </w:rPr>
        <w:t xml:space="preserve"> zlokalizowanej przy głównych trasach komunikacyjnych łączących </w:t>
      </w:r>
      <w:r w:rsidR="00796828" w:rsidRPr="00074504">
        <w:rPr>
          <w:color w:val="000000" w:themeColor="text1"/>
          <w:sz w:val="24"/>
          <w:szCs w:val="24"/>
        </w:rPr>
        <w:t>porty Gdańska i Gdyni z siecią dróg krajowych</w:t>
      </w:r>
      <w:r w:rsidR="00370A11">
        <w:rPr>
          <w:color w:val="000000" w:themeColor="text1"/>
          <w:sz w:val="24"/>
          <w:szCs w:val="24"/>
        </w:rPr>
        <w:t>,</w:t>
      </w:r>
      <w:r w:rsidR="00796828" w:rsidRPr="00074504">
        <w:rPr>
          <w:color w:val="000000" w:themeColor="text1"/>
          <w:sz w:val="24"/>
          <w:szCs w:val="24"/>
        </w:rPr>
        <w:t xml:space="preserve"> </w:t>
      </w:r>
      <w:r w:rsidRPr="00074504">
        <w:rPr>
          <w:color w:val="000000" w:themeColor="text1"/>
          <w:sz w:val="24"/>
          <w:szCs w:val="24"/>
        </w:rPr>
        <w:t xml:space="preserve">pozwala </w:t>
      </w:r>
      <w:r w:rsidR="00370A11">
        <w:rPr>
          <w:color w:val="000000" w:themeColor="text1"/>
          <w:sz w:val="24"/>
          <w:szCs w:val="24"/>
        </w:rPr>
        <w:t>firmie</w:t>
      </w:r>
      <w:r w:rsidRPr="00074504">
        <w:rPr>
          <w:color w:val="000000" w:themeColor="text1"/>
          <w:sz w:val="24"/>
          <w:szCs w:val="24"/>
        </w:rPr>
        <w:t xml:space="preserve"> zoptymalizować procesy logistyczne</w:t>
      </w:r>
      <w:r w:rsidR="00370A11">
        <w:rPr>
          <w:color w:val="000000" w:themeColor="text1"/>
          <w:sz w:val="24"/>
          <w:szCs w:val="24"/>
        </w:rPr>
        <w:t xml:space="preserve">, ponadto także </w:t>
      </w:r>
      <w:r w:rsidR="00796828" w:rsidRPr="00074504">
        <w:rPr>
          <w:color w:val="000000" w:themeColor="text1"/>
          <w:sz w:val="24"/>
          <w:szCs w:val="24"/>
        </w:rPr>
        <w:t>rozszerz</w:t>
      </w:r>
      <w:r w:rsidR="00370A11">
        <w:rPr>
          <w:color w:val="000000" w:themeColor="text1"/>
          <w:sz w:val="24"/>
          <w:szCs w:val="24"/>
        </w:rPr>
        <w:t>yć</w:t>
      </w:r>
      <w:r w:rsidR="00796828" w:rsidRPr="00074504">
        <w:rPr>
          <w:color w:val="000000" w:themeColor="text1"/>
          <w:sz w:val="24"/>
          <w:szCs w:val="24"/>
        </w:rPr>
        <w:t xml:space="preserve"> zakres usług dla klientów </w:t>
      </w:r>
      <w:r w:rsidR="00370A11">
        <w:rPr>
          <w:color w:val="000000" w:themeColor="text1"/>
          <w:sz w:val="24"/>
          <w:szCs w:val="24"/>
        </w:rPr>
        <w:t>p</w:t>
      </w:r>
      <w:r w:rsidR="00796828" w:rsidRPr="00074504">
        <w:rPr>
          <w:color w:val="000000" w:themeColor="text1"/>
          <w:sz w:val="24"/>
          <w:szCs w:val="24"/>
        </w:rPr>
        <w:t>ortu Gdynia.</w:t>
      </w:r>
    </w:p>
    <w:p w14:paraId="50F8D07A" w14:textId="12EFA8B4" w:rsidR="008C3E00" w:rsidRPr="00EF3FB8" w:rsidRDefault="00370A11" w:rsidP="0041047C">
      <w:pPr>
        <w:spacing w:after="120"/>
        <w:jc w:val="both"/>
        <w:rPr>
          <w:color w:val="4472C4" w:themeColor="accent1"/>
          <w:sz w:val="24"/>
          <w:szCs w:val="24"/>
        </w:rPr>
      </w:pPr>
      <w:r w:rsidRPr="00370A11">
        <w:rPr>
          <w:i/>
          <w:iCs/>
          <w:color w:val="000000" w:themeColor="text1"/>
          <w:sz w:val="24"/>
          <w:szCs w:val="24"/>
        </w:rPr>
        <w:t xml:space="preserve">- </w:t>
      </w:r>
      <w:r>
        <w:rPr>
          <w:i/>
          <w:iCs/>
          <w:color w:val="000000" w:themeColor="text1"/>
          <w:sz w:val="24"/>
          <w:szCs w:val="24"/>
        </w:rPr>
        <w:t>S</w:t>
      </w:r>
      <w:r w:rsidR="00BA001D" w:rsidRPr="00370A11">
        <w:rPr>
          <w:i/>
          <w:iCs/>
          <w:color w:val="000000" w:themeColor="text1"/>
          <w:sz w:val="24"/>
          <w:szCs w:val="24"/>
        </w:rPr>
        <w:t>ądzi</w:t>
      </w:r>
      <w:r>
        <w:rPr>
          <w:i/>
          <w:iCs/>
          <w:color w:val="000000" w:themeColor="text1"/>
          <w:sz w:val="24"/>
          <w:szCs w:val="24"/>
        </w:rPr>
        <w:t>my</w:t>
      </w:r>
      <w:r w:rsidR="00BA001D" w:rsidRPr="00370A11">
        <w:rPr>
          <w:i/>
          <w:iCs/>
          <w:color w:val="000000" w:themeColor="text1"/>
          <w:sz w:val="24"/>
          <w:szCs w:val="24"/>
        </w:rPr>
        <w:t xml:space="preserve">, że zwiększenie powierzchni magazynowych wraz z poszerzeniem bazy potencjalnych klientów obsługiwanych przez port Gdynia </w:t>
      </w:r>
      <w:r w:rsidR="006C236B" w:rsidRPr="00370A11">
        <w:rPr>
          <w:i/>
          <w:iCs/>
          <w:color w:val="000000" w:themeColor="text1"/>
          <w:sz w:val="24"/>
          <w:szCs w:val="24"/>
        </w:rPr>
        <w:t xml:space="preserve">będzie </w:t>
      </w:r>
      <w:r>
        <w:rPr>
          <w:i/>
          <w:iCs/>
          <w:color w:val="000000" w:themeColor="text1"/>
          <w:sz w:val="24"/>
          <w:szCs w:val="24"/>
        </w:rPr>
        <w:t xml:space="preserve">dla nas </w:t>
      </w:r>
      <w:r w:rsidR="006C236B" w:rsidRPr="00370A11">
        <w:rPr>
          <w:i/>
          <w:iCs/>
          <w:color w:val="000000" w:themeColor="text1"/>
          <w:sz w:val="24"/>
          <w:szCs w:val="24"/>
        </w:rPr>
        <w:t>podstawą dalszego wzrostu i umocnienia pozycji na dynamicznie rozwijającym się rynku.</w:t>
      </w:r>
      <w:r w:rsidRPr="00370A11">
        <w:rPr>
          <w:i/>
          <w:iCs/>
          <w:color w:val="000000" w:themeColor="text1"/>
          <w:sz w:val="24"/>
          <w:szCs w:val="24"/>
        </w:rPr>
        <w:t xml:space="preserve"> </w:t>
      </w:r>
      <w:r>
        <w:rPr>
          <w:i/>
          <w:iCs/>
          <w:color w:val="000000" w:themeColor="text1"/>
          <w:sz w:val="24"/>
          <w:szCs w:val="24"/>
        </w:rPr>
        <w:t>Bardzo doceniamy p</w:t>
      </w:r>
      <w:r w:rsidR="006C236B" w:rsidRPr="00370A11">
        <w:rPr>
          <w:i/>
          <w:iCs/>
          <w:color w:val="000000" w:themeColor="text1"/>
          <w:sz w:val="24"/>
          <w:szCs w:val="24"/>
        </w:rPr>
        <w:t xml:space="preserve">rofesjonalizm i zaangażowanie </w:t>
      </w:r>
      <w:proofErr w:type="spellStart"/>
      <w:r>
        <w:rPr>
          <w:i/>
          <w:iCs/>
          <w:color w:val="000000" w:themeColor="text1"/>
          <w:sz w:val="24"/>
          <w:szCs w:val="24"/>
        </w:rPr>
        <w:t>Querco</w:t>
      </w:r>
      <w:proofErr w:type="spellEnd"/>
      <w:r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i/>
          <w:iCs/>
          <w:color w:val="000000" w:themeColor="text1"/>
          <w:sz w:val="24"/>
          <w:szCs w:val="24"/>
        </w:rPr>
        <w:t>Property</w:t>
      </w:r>
      <w:proofErr w:type="spellEnd"/>
      <w:r>
        <w:rPr>
          <w:i/>
          <w:iCs/>
          <w:color w:val="000000" w:themeColor="text1"/>
          <w:sz w:val="24"/>
          <w:szCs w:val="24"/>
        </w:rPr>
        <w:t xml:space="preserve"> </w:t>
      </w:r>
      <w:r w:rsidR="006C236B" w:rsidRPr="00370A11">
        <w:rPr>
          <w:i/>
          <w:iCs/>
          <w:color w:val="000000" w:themeColor="text1"/>
          <w:sz w:val="24"/>
          <w:szCs w:val="24"/>
        </w:rPr>
        <w:t>w poszukiwani</w:t>
      </w:r>
      <w:r>
        <w:rPr>
          <w:i/>
          <w:iCs/>
          <w:color w:val="000000" w:themeColor="text1"/>
          <w:sz w:val="24"/>
          <w:szCs w:val="24"/>
        </w:rPr>
        <w:t>e</w:t>
      </w:r>
      <w:r w:rsidR="006C236B" w:rsidRPr="00370A11">
        <w:rPr>
          <w:i/>
          <w:iCs/>
          <w:color w:val="000000" w:themeColor="text1"/>
          <w:sz w:val="24"/>
          <w:szCs w:val="24"/>
        </w:rPr>
        <w:t xml:space="preserve"> i późniejsz</w:t>
      </w:r>
      <w:r>
        <w:rPr>
          <w:i/>
          <w:iCs/>
          <w:color w:val="000000" w:themeColor="text1"/>
          <w:sz w:val="24"/>
          <w:szCs w:val="24"/>
        </w:rPr>
        <w:t>ą</w:t>
      </w:r>
      <w:r w:rsidR="006C236B" w:rsidRPr="00370A11">
        <w:rPr>
          <w:i/>
          <w:iCs/>
          <w:color w:val="000000" w:themeColor="text1"/>
          <w:sz w:val="24"/>
          <w:szCs w:val="24"/>
        </w:rPr>
        <w:t xml:space="preserve"> finalizacj</w:t>
      </w:r>
      <w:r>
        <w:rPr>
          <w:i/>
          <w:iCs/>
          <w:color w:val="000000" w:themeColor="text1"/>
          <w:sz w:val="24"/>
          <w:szCs w:val="24"/>
        </w:rPr>
        <w:t>ę</w:t>
      </w:r>
      <w:r w:rsidR="006C236B" w:rsidRPr="00370A11">
        <w:rPr>
          <w:i/>
          <w:iCs/>
          <w:color w:val="000000" w:themeColor="text1"/>
          <w:sz w:val="24"/>
          <w:szCs w:val="24"/>
        </w:rPr>
        <w:t xml:space="preserve"> umowy pozyskania powierzchni magazynowej</w:t>
      </w:r>
      <w:r>
        <w:rPr>
          <w:i/>
          <w:iCs/>
          <w:color w:val="000000" w:themeColor="text1"/>
          <w:sz w:val="24"/>
          <w:szCs w:val="24"/>
        </w:rPr>
        <w:t xml:space="preserve">, co </w:t>
      </w:r>
      <w:r w:rsidR="006C236B" w:rsidRPr="00370A11">
        <w:rPr>
          <w:i/>
          <w:iCs/>
          <w:color w:val="000000" w:themeColor="text1"/>
          <w:sz w:val="24"/>
          <w:szCs w:val="24"/>
        </w:rPr>
        <w:t>uczynił</w:t>
      </w:r>
      <w:r>
        <w:rPr>
          <w:i/>
          <w:iCs/>
          <w:color w:val="000000" w:themeColor="text1"/>
          <w:sz w:val="24"/>
          <w:szCs w:val="24"/>
        </w:rPr>
        <w:t>o</w:t>
      </w:r>
      <w:r w:rsidR="006C236B" w:rsidRPr="00370A11">
        <w:rPr>
          <w:i/>
          <w:iCs/>
          <w:color w:val="000000" w:themeColor="text1"/>
          <w:sz w:val="24"/>
          <w:szCs w:val="24"/>
        </w:rPr>
        <w:t xml:space="preserve"> cały proces</w:t>
      </w:r>
      <w:r w:rsidR="008C3E00" w:rsidRPr="00370A11">
        <w:rPr>
          <w:i/>
          <w:iCs/>
          <w:color w:val="000000" w:themeColor="text1"/>
          <w:sz w:val="24"/>
          <w:szCs w:val="24"/>
        </w:rPr>
        <w:t xml:space="preserve"> sprawnym i nieangażującym</w:t>
      </w:r>
      <w:r>
        <w:rPr>
          <w:i/>
          <w:iCs/>
          <w:color w:val="000000" w:themeColor="text1"/>
          <w:sz w:val="24"/>
          <w:szCs w:val="24"/>
        </w:rPr>
        <w:t xml:space="preserve"> </w:t>
      </w:r>
      <w:r w:rsidR="008B505F" w:rsidRPr="00370A11">
        <w:rPr>
          <w:color w:val="000000" w:themeColor="text1"/>
          <w:sz w:val="24"/>
          <w:szCs w:val="24"/>
        </w:rPr>
        <w:t xml:space="preserve">– </w:t>
      </w:r>
      <w:r w:rsidRPr="00370A11">
        <w:rPr>
          <w:b/>
          <w:bCs/>
          <w:color w:val="000000" w:themeColor="text1"/>
          <w:sz w:val="24"/>
          <w:szCs w:val="24"/>
        </w:rPr>
        <w:t xml:space="preserve">dodaje </w:t>
      </w:r>
      <w:r w:rsidR="00395DBC" w:rsidRPr="00370A11">
        <w:rPr>
          <w:b/>
          <w:bCs/>
          <w:color w:val="000000" w:themeColor="text1"/>
          <w:sz w:val="24"/>
          <w:szCs w:val="24"/>
        </w:rPr>
        <w:t xml:space="preserve">Paweł </w:t>
      </w:r>
      <w:proofErr w:type="spellStart"/>
      <w:r w:rsidR="00395DBC" w:rsidRPr="00370A11">
        <w:rPr>
          <w:b/>
          <w:bCs/>
          <w:color w:val="000000" w:themeColor="text1"/>
          <w:sz w:val="24"/>
          <w:szCs w:val="24"/>
        </w:rPr>
        <w:t>Szpiller</w:t>
      </w:r>
      <w:proofErr w:type="spellEnd"/>
      <w:r w:rsidRPr="00370A11">
        <w:rPr>
          <w:color w:val="000000" w:themeColor="text1"/>
          <w:sz w:val="24"/>
          <w:szCs w:val="24"/>
        </w:rPr>
        <w:t>.</w:t>
      </w:r>
    </w:p>
    <w:p w14:paraId="29A71671" w14:textId="10A437FE" w:rsidR="00D02D02" w:rsidRPr="0002544A" w:rsidRDefault="0041047C" w:rsidP="0041047C">
      <w:pPr>
        <w:spacing w:after="12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 w:rsidR="001F342C" w:rsidRPr="0002544A">
        <w:rPr>
          <w:i/>
          <w:iCs/>
          <w:sz w:val="24"/>
          <w:szCs w:val="24"/>
        </w:rPr>
        <w:t xml:space="preserve">Z </w:t>
      </w:r>
      <w:r w:rsidR="00AB27F0" w:rsidRPr="0002544A">
        <w:rPr>
          <w:i/>
          <w:iCs/>
          <w:sz w:val="24"/>
          <w:szCs w:val="24"/>
        </w:rPr>
        <w:t xml:space="preserve">firmą </w:t>
      </w:r>
      <w:r w:rsidR="001F342C" w:rsidRPr="0002544A">
        <w:rPr>
          <w:i/>
          <w:iCs/>
          <w:sz w:val="24"/>
          <w:szCs w:val="24"/>
        </w:rPr>
        <w:t>Torus współpracujemy już od długiego czasu</w:t>
      </w:r>
      <w:r w:rsidR="004339C8" w:rsidRPr="0002544A">
        <w:rPr>
          <w:i/>
          <w:iCs/>
          <w:sz w:val="24"/>
          <w:szCs w:val="24"/>
        </w:rPr>
        <w:t xml:space="preserve">, </w:t>
      </w:r>
      <w:r w:rsidR="00DE3358" w:rsidRPr="0002544A">
        <w:rPr>
          <w:i/>
          <w:iCs/>
          <w:sz w:val="24"/>
          <w:szCs w:val="24"/>
        </w:rPr>
        <w:t xml:space="preserve">natomiast </w:t>
      </w:r>
      <w:r w:rsidR="004339C8" w:rsidRPr="0002544A">
        <w:rPr>
          <w:i/>
          <w:iCs/>
          <w:sz w:val="24"/>
          <w:szCs w:val="24"/>
        </w:rPr>
        <w:t xml:space="preserve">do tej pory głównie przy wynajmie powierzchni biurowych. Cieszymy się, że </w:t>
      </w:r>
      <w:r w:rsidR="00B60F37" w:rsidRPr="0002544A">
        <w:rPr>
          <w:i/>
          <w:iCs/>
          <w:sz w:val="24"/>
          <w:szCs w:val="24"/>
        </w:rPr>
        <w:t xml:space="preserve">deweloper powierzył nam </w:t>
      </w:r>
      <w:proofErr w:type="spellStart"/>
      <w:r w:rsidR="00B60F37" w:rsidRPr="0002544A">
        <w:rPr>
          <w:i/>
          <w:iCs/>
          <w:sz w:val="24"/>
          <w:szCs w:val="24"/>
        </w:rPr>
        <w:t>rekomercjalizacj</w:t>
      </w:r>
      <w:r>
        <w:rPr>
          <w:i/>
          <w:iCs/>
          <w:sz w:val="24"/>
          <w:szCs w:val="24"/>
        </w:rPr>
        <w:t>ę</w:t>
      </w:r>
      <w:proofErr w:type="spellEnd"/>
      <w:r w:rsidR="00500FEE" w:rsidRPr="0002544A">
        <w:rPr>
          <w:i/>
          <w:iCs/>
          <w:sz w:val="24"/>
          <w:szCs w:val="24"/>
        </w:rPr>
        <w:t xml:space="preserve"> </w:t>
      </w:r>
      <w:r w:rsidR="00826442" w:rsidRPr="0002544A">
        <w:rPr>
          <w:i/>
          <w:iCs/>
          <w:sz w:val="24"/>
          <w:szCs w:val="24"/>
        </w:rPr>
        <w:t xml:space="preserve">swojego </w:t>
      </w:r>
      <w:r w:rsidR="00184C84" w:rsidRPr="0002544A">
        <w:rPr>
          <w:i/>
          <w:iCs/>
          <w:sz w:val="24"/>
          <w:szCs w:val="24"/>
        </w:rPr>
        <w:t>budynku magazynow</w:t>
      </w:r>
      <w:r w:rsidR="00731EB3" w:rsidRPr="0002544A">
        <w:rPr>
          <w:i/>
          <w:iCs/>
          <w:sz w:val="24"/>
          <w:szCs w:val="24"/>
        </w:rPr>
        <w:t>ego</w:t>
      </w:r>
      <w:r w:rsidR="00E54EA1">
        <w:rPr>
          <w:i/>
          <w:iCs/>
          <w:sz w:val="24"/>
          <w:szCs w:val="24"/>
        </w:rPr>
        <w:t xml:space="preserve">, w trakcie </w:t>
      </w:r>
      <w:r>
        <w:rPr>
          <w:i/>
          <w:iCs/>
          <w:sz w:val="24"/>
          <w:szCs w:val="24"/>
        </w:rPr>
        <w:t>której</w:t>
      </w:r>
      <w:r w:rsidR="00E54EA1">
        <w:rPr>
          <w:i/>
          <w:iCs/>
          <w:sz w:val="24"/>
          <w:szCs w:val="24"/>
        </w:rPr>
        <w:t xml:space="preserve"> mogliśmy wykorzystać swoje doświadczenie</w:t>
      </w:r>
      <w:r w:rsidR="00DE3358" w:rsidRPr="0002544A">
        <w:rPr>
          <w:i/>
          <w:iCs/>
          <w:sz w:val="24"/>
          <w:szCs w:val="24"/>
        </w:rPr>
        <w:t>.</w:t>
      </w:r>
      <w:r w:rsidR="008D6F13" w:rsidRPr="0002544A">
        <w:rPr>
          <w:i/>
          <w:iCs/>
          <w:sz w:val="24"/>
          <w:szCs w:val="24"/>
        </w:rPr>
        <w:t xml:space="preserve"> </w:t>
      </w:r>
      <w:r w:rsidR="00011294">
        <w:rPr>
          <w:i/>
          <w:iCs/>
          <w:sz w:val="24"/>
          <w:szCs w:val="24"/>
        </w:rPr>
        <w:t>P</w:t>
      </w:r>
      <w:r w:rsidR="006604C4" w:rsidRPr="0002544A">
        <w:rPr>
          <w:i/>
          <w:iCs/>
          <w:sz w:val="24"/>
          <w:szCs w:val="24"/>
        </w:rPr>
        <w:t>rowadziliśmy r</w:t>
      </w:r>
      <w:r w:rsidR="008D6F13" w:rsidRPr="0002544A">
        <w:rPr>
          <w:i/>
          <w:iCs/>
          <w:sz w:val="24"/>
          <w:szCs w:val="24"/>
        </w:rPr>
        <w:t>oz</w:t>
      </w:r>
      <w:r w:rsidR="006604C4" w:rsidRPr="0002544A">
        <w:rPr>
          <w:i/>
          <w:iCs/>
          <w:sz w:val="24"/>
          <w:szCs w:val="24"/>
        </w:rPr>
        <w:t>mowy</w:t>
      </w:r>
      <w:r w:rsidR="008D6F13" w:rsidRPr="0002544A">
        <w:rPr>
          <w:i/>
          <w:iCs/>
          <w:sz w:val="24"/>
          <w:szCs w:val="24"/>
        </w:rPr>
        <w:t xml:space="preserve"> z wieloma firmami</w:t>
      </w:r>
      <w:r w:rsidR="00826442" w:rsidRPr="0002544A">
        <w:rPr>
          <w:i/>
          <w:iCs/>
          <w:sz w:val="24"/>
          <w:szCs w:val="24"/>
        </w:rPr>
        <w:t xml:space="preserve"> zainteresowanymi wynajęciem powierzchni</w:t>
      </w:r>
      <w:r w:rsidR="006604C4" w:rsidRPr="0002544A">
        <w:rPr>
          <w:i/>
          <w:iCs/>
          <w:sz w:val="24"/>
          <w:szCs w:val="24"/>
        </w:rPr>
        <w:t xml:space="preserve">, natomiast </w:t>
      </w:r>
      <w:r w:rsidR="007A41EE" w:rsidRPr="0002544A">
        <w:rPr>
          <w:i/>
          <w:iCs/>
          <w:sz w:val="24"/>
          <w:szCs w:val="24"/>
        </w:rPr>
        <w:t xml:space="preserve">ostatecznie właściciel zdecydował się na podpisanie umowy z firmą </w:t>
      </w:r>
      <w:proofErr w:type="spellStart"/>
      <w:r w:rsidR="007A41EE" w:rsidRPr="0002544A">
        <w:rPr>
          <w:i/>
          <w:iCs/>
          <w:sz w:val="24"/>
          <w:szCs w:val="24"/>
        </w:rPr>
        <w:t>Vetro</w:t>
      </w:r>
      <w:proofErr w:type="spellEnd"/>
      <w:r w:rsidR="008771E9" w:rsidRPr="0002544A">
        <w:rPr>
          <w:i/>
          <w:iCs/>
          <w:sz w:val="24"/>
          <w:szCs w:val="24"/>
        </w:rPr>
        <w:t xml:space="preserve">. </w:t>
      </w:r>
      <w:r w:rsidR="00331809" w:rsidRPr="0002544A">
        <w:rPr>
          <w:i/>
          <w:iCs/>
          <w:sz w:val="24"/>
          <w:szCs w:val="24"/>
        </w:rPr>
        <w:t xml:space="preserve">W naszym odczuciu </w:t>
      </w:r>
      <w:r w:rsidR="008771E9" w:rsidRPr="0002544A">
        <w:rPr>
          <w:i/>
          <w:iCs/>
          <w:sz w:val="24"/>
          <w:szCs w:val="24"/>
        </w:rPr>
        <w:t xml:space="preserve">jest to </w:t>
      </w:r>
      <w:r w:rsidR="00397CAF" w:rsidRPr="0002544A">
        <w:rPr>
          <w:i/>
          <w:iCs/>
          <w:sz w:val="24"/>
          <w:szCs w:val="24"/>
        </w:rPr>
        <w:t xml:space="preserve">bardzo </w:t>
      </w:r>
      <w:r w:rsidR="008771E9" w:rsidRPr="0002544A">
        <w:rPr>
          <w:i/>
          <w:iCs/>
          <w:sz w:val="24"/>
          <w:szCs w:val="24"/>
        </w:rPr>
        <w:t>dobra decyzja</w:t>
      </w:r>
      <w:r w:rsidR="0006636B" w:rsidRPr="0002544A">
        <w:rPr>
          <w:i/>
          <w:iCs/>
          <w:sz w:val="24"/>
          <w:szCs w:val="24"/>
        </w:rPr>
        <w:t xml:space="preserve"> dla obu stron. </w:t>
      </w:r>
      <w:proofErr w:type="spellStart"/>
      <w:r w:rsidR="0006636B" w:rsidRPr="0002544A">
        <w:rPr>
          <w:i/>
          <w:iCs/>
          <w:sz w:val="24"/>
          <w:szCs w:val="24"/>
        </w:rPr>
        <w:t>Vetro</w:t>
      </w:r>
      <w:proofErr w:type="spellEnd"/>
      <w:r w:rsidR="00FC6B80">
        <w:rPr>
          <w:i/>
          <w:iCs/>
          <w:sz w:val="24"/>
          <w:szCs w:val="24"/>
        </w:rPr>
        <w:t xml:space="preserve"> ma duże doświadczenie na rynku logistycznym</w:t>
      </w:r>
      <w:r w:rsidR="009E33B5">
        <w:rPr>
          <w:i/>
          <w:iCs/>
          <w:sz w:val="24"/>
          <w:szCs w:val="24"/>
        </w:rPr>
        <w:t xml:space="preserve"> w szczególności w obsłudze nietypowych towarów</w:t>
      </w:r>
      <w:r w:rsidR="008D3074">
        <w:rPr>
          <w:i/>
          <w:iCs/>
          <w:sz w:val="24"/>
          <w:szCs w:val="24"/>
        </w:rPr>
        <w:t xml:space="preserve">. </w:t>
      </w:r>
      <w:r w:rsidR="00CA083D">
        <w:rPr>
          <w:i/>
          <w:iCs/>
          <w:sz w:val="24"/>
          <w:szCs w:val="24"/>
        </w:rPr>
        <w:t>W celu z</w:t>
      </w:r>
      <w:r w:rsidR="008D3074">
        <w:rPr>
          <w:i/>
          <w:iCs/>
          <w:sz w:val="24"/>
          <w:szCs w:val="24"/>
        </w:rPr>
        <w:t>większ</w:t>
      </w:r>
      <w:r w:rsidR="00CA083D">
        <w:rPr>
          <w:i/>
          <w:iCs/>
          <w:sz w:val="24"/>
          <w:szCs w:val="24"/>
        </w:rPr>
        <w:t>enia</w:t>
      </w:r>
      <w:r w:rsidR="008D3074">
        <w:rPr>
          <w:i/>
          <w:iCs/>
          <w:sz w:val="24"/>
          <w:szCs w:val="24"/>
        </w:rPr>
        <w:t xml:space="preserve"> możliwości</w:t>
      </w:r>
      <w:r w:rsidR="0006636B" w:rsidRPr="0002544A">
        <w:rPr>
          <w:i/>
          <w:iCs/>
          <w:sz w:val="24"/>
          <w:szCs w:val="24"/>
        </w:rPr>
        <w:t xml:space="preserve"> </w:t>
      </w:r>
      <w:r w:rsidR="009E33B5">
        <w:rPr>
          <w:i/>
          <w:iCs/>
          <w:sz w:val="24"/>
          <w:szCs w:val="24"/>
        </w:rPr>
        <w:t xml:space="preserve">przeładunkowych i składowych </w:t>
      </w:r>
      <w:r w:rsidR="0008611D">
        <w:rPr>
          <w:i/>
          <w:iCs/>
          <w:sz w:val="24"/>
          <w:szCs w:val="24"/>
        </w:rPr>
        <w:t>firma postawiła</w:t>
      </w:r>
      <w:r w:rsidR="006A4328" w:rsidRPr="0002544A">
        <w:rPr>
          <w:i/>
          <w:iCs/>
          <w:sz w:val="24"/>
          <w:szCs w:val="24"/>
        </w:rPr>
        <w:t xml:space="preserve"> na </w:t>
      </w:r>
      <w:r w:rsidR="008D3074">
        <w:rPr>
          <w:i/>
          <w:iCs/>
          <w:sz w:val="24"/>
          <w:szCs w:val="24"/>
        </w:rPr>
        <w:t xml:space="preserve">niezależny </w:t>
      </w:r>
      <w:r w:rsidR="006A4328" w:rsidRPr="0002544A">
        <w:rPr>
          <w:i/>
          <w:iCs/>
          <w:sz w:val="24"/>
          <w:szCs w:val="24"/>
        </w:rPr>
        <w:t>budyn</w:t>
      </w:r>
      <w:r>
        <w:rPr>
          <w:i/>
          <w:iCs/>
          <w:sz w:val="24"/>
          <w:szCs w:val="24"/>
        </w:rPr>
        <w:t>ek</w:t>
      </w:r>
      <w:r w:rsidR="006604C4" w:rsidRPr="0002544A">
        <w:rPr>
          <w:i/>
          <w:iCs/>
          <w:sz w:val="24"/>
          <w:szCs w:val="24"/>
        </w:rPr>
        <w:t xml:space="preserve">, który </w:t>
      </w:r>
      <w:r w:rsidR="00EC78CA">
        <w:rPr>
          <w:i/>
          <w:iCs/>
          <w:sz w:val="24"/>
          <w:szCs w:val="24"/>
        </w:rPr>
        <w:t>spełnia</w:t>
      </w:r>
      <w:r w:rsidR="006604C4" w:rsidRPr="0002544A">
        <w:rPr>
          <w:i/>
          <w:iCs/>
          <w:sz w:val="24"/>
          <w:szCs w:val="24"/>
        </w:rPr>
        <w:t xml:space="preserve"> wymogi do składowania szerokiego wachlarzu towarów</w:t>
      </w:r>
      <w:r w:rsidR="00552AC6" w:rsidRPr="0002544A">
        <w:rPr>
          <w:i/>
          <w:iCs/>
          <w:sz w:val="24"/>
          <w:szCs w:val="24"/>
        </w:rPr>
        <w:t xml:space="preserve"> i </w:t>
      </w:r>
      <w:r w:rsidR="00597FB8" w:rsidRPr="0002544A">
        <w:rPr>
          <w:i/>
          <w:iCs/>
          <w:sz w:val="24"/>
          <w:szCs w:val="24"/>
        </w:rPr>
        <w:t xml:space="preserve">ich </w:t>
      </w:r>
      <w:r w:rsidR="00552AC6" w:rsidRPr="0002544A">
        <w:rPr>
          <w:i/>
          <w:iCs/>
          <w:sz w:val="24"/>
          <w:szCs w:val="24"/>
        </w:rPr>
        <w:t>obsługi wózkami ciężkimi</w:t>
      </w:r>
      <w:r w:rsidR="00F8402D">
        <w:rPr>
          <w:i/>
          <w:iCs/>
          <w:sz w:val="24"/>
          <w:szCs w:val="24"/>
        </w:rPr>
        <w:t xml:space="preserve">. </w:t>
      </w:r>
      <w:r w:rsidR="00EC78CA">
        <w:rPr>
          <w:i/>
          <w:iCs/>
          <w:sz w:val="24"/>
          <w:szCs w:val="24"/>
        </w:rPr>
        <w:t xml:space="preserve">Obiekt Torusa </w:t>
      </w:r>
      <w:r w:rsidR="0008611D">
        <w:rPr>
          <w:i/>
          <w:iCs/>
          <w:sz w:val="24"/>
          <w:szCs w:val="24"/>
        </w:rPr>
        <w:t xml:space="preserve">wpisał się w potrzeby </w:t>
      </w:r>
      <w:proofErr w:type="spellStart"/>
      <w:r w:rsidR="0008611D">
        <w:rPr>
          <w:i/>
          <w:iCs/>
          <w:sz w:val="24"/>
          <w:szCs w:val="24"/>
        </w:rPr>
        <w:t>Vetro</w:t>
      </w:r>
      <w:proofErr w:type="spellEnd"/>
      <w:r w:rsidR="0008611D">
        <w:rPr>
          <w:i/>
          <w:iCs/>
          <w:sz w:val="24"/>
          <w:szCs w:val="24"/>
        </w:rPr>
        <w:t xml:space="preserve"> - </w:t>
      </w:r>
      <w:r w:rsidR="00EC78CA">
        <w:rPr>
          <w:i/>
          <w:iCs/>
          <w:sz w:val="24"/>
          <w:szCs w:val="24"/>
        </w:rPr>
        <w:t>jest</w:t>
      </w:r>
      <w:r w:rsidR="00656E0F">
        <w:rPr>
          <w:i/>
          <w:iCs/>
          <w:sz w:val="24"/>
          <w:szCs w:val="24"/>
        </w:rPr>
        <w:t xml:space="preserve"> </w:t>
      </w:r>
      <w:r w:rsidR="00D616D3" w:rsidRPr="0002544A">
        <w:rPr>
          <w:i/>
          <w:iCs/>
          <w:sz w:val="24"/>
          <w:szCs w:val="24"/>
        </w:rPr>
        <w:t>murowany, bez systemu tryskaczy, z posadzką o wys</w:t>
      </w:r>
      <w:r w:rsidR="00F8402D">
        <w:rPr>
          <w:i/>
          <w:iCs/>
          <w:sz w:val="24"/>
          <w:szCs w:val="24"/>
        </w:rPr>
        <w:t>o</w:t>
      </w:r>
      <w:r w:rsidR="00D616D3" w:rsidRPr="0002544A">
        <w:rPr>
          <w:i/>
          <w:iCs/>
          <w:sz w:val="24"/>
          <w:szCs w:val="24"/>
        </w:rPr>
        <w:t xml:space="preserve">kiej nośności – co </w:t>
      </w:r>
      <w:r w:rsidR="0002544A" w:rsidRPr="0002544A">
        <w:rPr>
          <w:i/>
          <w:iCs/>
          <w:sz w:val="24"/>
          <w:szCs w:val="24"/>
        </w:rPr>
        <w:t>obecnie na rynku, gdzie dominują budynki A-klasowe</w:t>
      </w:r>
      <w:r>
        <w:rPr>
          <w:i/>
          <w:iCs/>
          <w:sz w:val="24"/>
          <w:szCs w:val="24"/>
        </w:rPr>
        <w:t>,</w:t>
      </w:r>
      <w:r w:rsidR="0002544A" w:rsidRPr="0002544A">
        <w:rPr>
          <w:i/>
          <w:iCs/>
          <w:sz w:val="24"/>
          <w:szCs w:val="24"/>
        </w:rPr>
        <w:t xml:space="preserve"> jest rzadko spotykane</w:t>
      </w:r>
      <w:r w:rsidR="00EC78CA">
        <w:rPr>
          <w:i/>
          <w:iCs/>
          <w:sz w:val="24"/>
          <w:szCs w:val="24"/>
        </w:rPr>
        <w:t xml:space="preserve"> </w:t>
      </w:r>
      <w:r w:rsidR="008B505F">
        <w:rPr>
          <w:i/>
          <w:iCs/>
          <w:sz w:val="24"/>
          <w:szCs w:val="24"/>
        </w:rPr>
        <w:t xml:space="preserve">– </w:t>
      </w:r>
      <w:r w:rsidR="008B505F" w:rsidRPr="0041047C">
        <w:rPr>
          <w:b/>
          <w:bCs/>
          <w:sz w:val="24"/>
          <w:szCs w:val="24"/>
        </w:rPr>
        <w:t xml:space="preserve">komentuje Marek </w:t>
      </w:r>
      <w:proofErr w:type="spellStart"/>
      <w:r w:rsidR="008B505F" w:rsidRPr="0041047C">
        <w:rPr>
          <w:b/>
          <w:bCs/>
          <w:sz w:val="24"/>
          <w:szCs w:val="24"/>
        </w:rPr>
        <w:t>Boczula</w:t>
      </w:r>
      <w:proofErr w:type="spellEnd"/>
      <w:r w:rsidR="008B505F" w:rsidRPr="0041047C">
        <w:rPr>
          <w:b/>
          <w:bCs/>
          <w:sz w:val="24"/>
          <w:szCs w:val="24"/>
        </w:rPr>
        <w:t xml:space="preserve">, COO w firmie </w:t>
      </w:r>
      <w:proofErr w:type="spellStart"/>
      <w:r w:rsidR="008B505F" w:rsidRPr="0041047C">
        <w:rPr>
          <w:b/>
          <w:bCs/>
          <w:sz w:val="24"/>
          <w:szCs w:val="24"/>
        </w:rPr>
        <w:t>Querco</w:t>
      </w:r>
      <w:proofErr w:type="spellEnd"/>
      <w:r w:rsidR="008B505F" w:rsidRPr="0041047C">
        <w:rPr>
          <w:b/>
          <w:bCs/>
          <w:sz w:val="24"/>
          <w:szCs w:val="24"/>
        </w:rPr>
        <w:t xml:space="preserve"> </w:t>
      </w:r>
      <w:proofErr w:type="spellStart"/>
      <w:r w:rsidR="008B505F" w:rsidRPr="0041047C">
        <w:rPr>
          <w:b/>
          <w:bCs/>
          <w:sz w:val="24"/>
          <w:szCs w:val="24"/>
        </w:rPr>
        <w:t>Property</w:t>
      </w:r>
      <w:proofErr w:type="spellEnd"/>
      <w:r w:rsidR="00395DBC" w:rsidRPr="0041047C">
        <w:rPr>
          <w:b/>
          <w:bCs/>
          <w:sz w:val="24"/>
          <w:szCs w:val="24"/>
        </w:rPr>
        <w:t>.</w:t>
      </w:r>
    </w:p>
    <w:p w14:paraId="3C98CDEB" w14:textId="2FED1039" w:rsidR="00EB4C3B" w:rsidRPr="004A5D07" w:rsidRDefault="00EB4C3B" w:rsidP="0041047C">
      <w:pPr>
        <w:pStyle w:val="NormalnyWeb"/>
        <w:shd w:val="clear" w:color="auto" w:fill="FFFFFF"/>
        <w:spacing w:before="0" w:beforeAutospacing="0" w:after="120" w:afterAutospacing="0"/>
        <w:jc w:val="both"/>
        <w:rPr>
          <w:rFonts w:ascii="Calibri" w:hAnsi="Calibri" w:cs="Calibri"/>
          <w:color w:val="000000"/>
          <w:spacing w:val="-2"/>
        </w:rPr>
      </w:pPr>
      <w:r w:rsidRPr="004A5D07">
        <w:rPr>
          <w:rFonts w:ascii="Calibri" w:hAnsi="Calibri" w:cs="Calibri"/>
          <w:color w:val="000000"/>
          <w:spacing w:val="-2"/>
        </w:rPr>
        <w:t xml:space="preserve">Centrum logistyczno-magazynowe usytuowane jest przy ul. Energetycznej 6 w miejscowości Kowale, graniczącej z południowo zachodnimi obrzeżami Gdańska, </w:t>
      </w:r>
      <w:r w:rsidR="00500FEE">
        <w:rPr>
          <w:rFonts w:ascii="Calibri" w:hAnsi="Calibri" w:cs="Calibri"/>
          <w:color w:val="000000"/>
          <w:spacing w:val="-2"/>
        </w:rPr>
        <w:t xml:space="preserve"> </w:t>
      </w:r>
      <w:r w:rsidRPr="004A5D07">
        <w:rPr>
          <w:rFonts w:ascii="Calibri" w:hAnsi="Calibri" w:cs="Calibri"/>
          <w:color w:val="000000"/>
          <w:spacing w:val="-2"/>
        </w:rPr>
        <w:t xml:space="preserve">w dynamicznie rozwijającej się strefie magazynowo – spedycyjnej wzdłuż obwodnicy Trójmiasta. Całą nieruchomość stanowi działka o powierzchni 23 tys. m kw., zabudowana halami magazynowymi z częścią </w:t>
      </w:r>
      <w:r w:rsidRPr="004A5D07">
        <w:rPr>
          <w:rFonts w:ascii="Calibri" w:hAnsi="Calibri" w:cs="Calibri"/>
          <w:color w:val="000000"/>
          <w:spacing w:val="-2"/>
        </w:rPr>
        <w:lastRenderedPageBreak/>
        <w:t>biurowo-socjalną o </w:t>
      </w:r>
      <w:r w:rsidR="004A5D07" w:rsidRPr="004A5D07">
        <w:rPr>
          <w:rFonts w:ascii="Calibri" w:hAnsi="Calibri" w:cs="Calibri"/>
          <w:color w:val="000000"/>
          <w:spacing w:val="-2"/>
        </w:rPr>
        <w:t xml:space="preserve">łącznej </w:t>
      </w:r>
      <w:r w:rsidRPr="004A5D07">
        <w:rPr>
          <w:rFonts w:ascii="Calibri" w:hAnsi="Calibri" w:cs="Calibri"/>
          <w:color w:val="000000"/>
          <w:spacing w:val="-2"/>
        </w:rPr>
        <w:t>powierzchni blisko 9100 m</w:t>
      </w:r>
      <w:r w:rsidR="004A5D07" w:rsidRPr="004A5D07">
        <w:rPr>
          <w:rFonts w:ascii="Calibri" w:hAnsi="Calibri" w:cs="Calibri"/>
          <w:color w:val="000000"/>
          <w:spacing w:val="-2"/>
        </w:rPr>
        <w:t xml:space="preserve"> kw.</w:t>
      </w:r>
      <w:r w:rsidRPr="004A5D07">
        <w:rPr>
          <w:rFonts w:ascii="Calibri" w:hAnsi="Calibri" w:cs="Calibri"/>
          <w:color w:val="000000"/>
          <w:spacing w:val="-2"/>
        </w:rPr>
        <w:t xml:space="preserve"> Nowoczesne </w:t>
      </w:r>
      <w:r w:rsidR="004A5D07" w:rsidRPr="004A5D07">
        <w:rPr>
          <w:rFonts w:ascii="Calibri" w:hAnsi="Calibri" w:cs="Calibri"/>
          <w:color w:val="000000"/>
          <w:spacing w:val="-2"/>
        </w:rPr>
        <w:t xml:space="preserve">magazyny </w:t>
      </w:r>
      <w:r w:rsidRPr="004A5D07">
        <w:rPr>
          <w:rFonts w:ascii="Calibri" w:hAnsi="Calibri" w:cs="Calibri"/>
          <w:color w:val="000000"/>
          <w:spacing w:val="-2"/>
        </w:rPr>
        <w:t xml:space="preserve">o wysokości składowania 6,5 i 9 m zostały wyposażone w siedem doków ładunkowych z hydraulicznymi rampami samopoziomującymi oraz dwa podjazdy dla samochodów dostawczych. Inwestycja realizowana była w trzech etapach w latach 2005-2008. Oprócz </w:t>
      </w:r>
      <w:proofErr w:type="spellStart"/>
      <w:r w:rsidRPr="004A5D07">
        <w:rPr>
          <w:rFonts w:ascii="Calibri" w:hAnsi="Calibri" w:cs="Calibri"/>
          <w:color w:val="000000"/>
          <w:spacing w:val="-2"/>
        </w:rPr>
        <w:t>Vetro</w:t>
      </w:r>
      <w:proofErr w:type="spellEnd"/>
      <w:r w:rsidRPr="004A5D07">
        <w:rPr>
          <w:rFonts w:ascii="Calibri" w:hAnsi="Calibri" w:cs="Calibri"/>
          <w:color w:val="000000"/>
          <w:spacing w:val="-2"/>
        </w:rPr>
        <w:t xml:space="preserve">, obiekt użytkowany jest </w:t>
      </w:r>
      <w:r w:rsidR="004A5D07" w:rsidRPr="004A5D07">
        <w:rPr>
          <w:rFonts w:ascii="Calibri" w:hAnsi="Calibri" w:cs="Calibri"/>
          <w:color w:val="000000"/>
          <w:spacing w:val="-2"/>
        </w:rPr>
        <w:t xml:space="preserve">obecnie </w:t>
      </w:r>
      <w:r w:rsidRPr="004A5D07">
        <w:rPr>
          <w:rFonts w:ascii="Calibri" w:hAnsi="Calibri" w:cs="Calibri"/>
          <w:color w:val="000000"/>
          <w:spacing w:val="-2"/>
        </w:rPr>
        <w:t>przez Gdańskie Wydawnictwo Oświatowe oraz Przedsiębiorstwo Handlowe Chemia.</w:t>
      </w:r>
    </w:p>
    <w:p w14:paraId="4D207B73" w14:textId="33087557" w:rsidR="006C3757" w:rsidRDefault="006C3757" w:rsidP="0041047C">
      <w:pPr>
        <w:pStyle w:val="NormalnyWeb"/>
        <w:shd w:val="clear" w:color="auto" w:fill="FFFFFF"/>
        <w:spacing w:before="0" w:beforeAutospacing="0" w:after="120" w:afterAutospacing="0"/>
        <w:jc w:val="both"/>
        <w:rPr>
          <w:rFonts w:ascii="Calibri" w:hAnsi="Calibri" w:cs="Calibri"/>
          <w:b/>
          <w:bCs/>
        </w:rPr>
      </w:pPr>
      <w:r w:rsidRPr="004A5D07">
        <w:rPr>
          <w:rFonts w:ascii="Calibri" w:hAnsi="Calibri" w:cs="Calibri"/>
          <w:i/>
          <w:iCs/>
        </w:rPr>
        <w:t>- Cieszymy się, że lokalizacja</w:t>
      </w:r>
      <w:r w:rsidR="004A5D07" w:rsidRPr="004A5D07">
        <w:rPr>
          <w:rFonts w:ascii="Calibri" w:hAnsi="Calibri" w:cs="Calibri"/>
          <w:i/>
          <w:iCs/>
        </w:rPr>
        <w:t xml:space="preserve">, jakość i funkcjonalność </w:t>
      </w:r>
      <w:r w:rsidRPr="004A5D07">
        <w:rPr>
          <w:rFonts w:ascii="Calibri" w:hAnsi="Calibri" w:cs="Calibri"/>
          <w:i/>
          <w:iCs/>
        </w:rPr>
        <w:t>powierzchni w naszym centrum logistyczno-magazynowym w Kowalach</w:t>
      </w:r>
      <w:r w:rsidR="00FE1114" w:rsidRPr="004A5D07">
        <w:rPr>
          <w:rFonts w:ascii="Calibri" w:hAnsi="Calibri" w:cs="Calibri"/>
          <w:i/>
          <w:iCs/>
        </w:rPr>
        <w:t xml:space="preserve"> spełniła oczekiwania firmy </w:t>
      </w:r>
      <w:proofErr w:type="spellStart"/>
      <w:r w:rsidR="00FE1114" w:rsidRPr="004A5D07">
        <w:rPr>
          <w:rFonts w:ascii="Calibri" w:hAnsi="Calibri" w:cs="Calibri"/>
          <w:i/>
          <w:iCs/>
        </w:rPr>
        <w:t>Vetro</w:t>
      </w:r>
      <w:proofErr w:type="spellEnd"/>
      <w:r w:rsidR="00FE1114" w:rsidRPr="004A5D07">
        <w:rPr>
          <w:rFonts w:ascii="Calibri" w:hAnsi="Calibri" w:cs="Calibri"/>
          <w:i/>
          <w:iCs/>
        </w:rPr>
        <w:t xml:space="preserve">. Obecnie </w:t>
      </w:r>
      <w:r w:rsidR="001C41E7" w:rsidRPr="004A5D07">
        <w:rPr>
          <w:rFonts w:ascii="Calibri" w:hAnsi="Calibri" w:cs="Calibri"/>
          <w:i/>
          <w:iCs/>
        </w:rPr>
        <w:t xml:space="preserve">cała część magazynowa kompleksu jest wynajęta. </w:t>
      </w:r>
      <w:r w:rsidR="004A5D07" w:rsidRPr="004A5D07">
        <w:rPr>
          <w:rFonts w:ascii="Calibri" w:hAnsi="Calibri" w:cs="Calibri"/>
          <w:i/>
          <w:iCs/>
        </w:rPr>
        <w:t xml:space="preserve">Sektor magazynowy to dynamicznie rozwijająca się część rynku nieruchomości komercyjnych, co dostrzegamy i uwzględniamy w naszych planach rozwojowych, inwestycyjnych – </w:t>
      </w:r>
      <w:r w:rsidR="004A5D07" w:rsidRPr="004A5D07">
        <w:rPr>
          <w:rFonts w:ascii="Calibri" w:hAnsi="Calibri" w:cs="Calibri"/>
          <w:b/>
          <w:bCs/>
        </w:rPr>
        <w:t>mówi Marcin Piątkowski, dyrektor ds. komercjalizacji w firmie Torus.</w:t>
      </w:r>
    </w:p>
    <w:p w14:paraId="668A5874" w14:textId="77777777" w:rsidR="0041047C" w:rsidRPr="004A5D07" w:rsidRDefault="0041047C" w:rsidP="0041047C">
      <w:pPr>
        <w:pStyle w:val="NormalnyWeb"/>
        <w:shd w:val="clear" w:color="auto" w:fill="FFFFFF"/>
        <w:spacing w:before="0" w:beforeAutospacing="0" w:after="120" w:afterAutospacing="0"/>
        <w:jc w:val="both"/>
        <w:rPr>
          <w:rFonts w:ascii="Calibri" w:hAnsi="Calibri" w:cs="Calibri"/>
          <w:i/>
          <w:iCs/>
        </w:rPr>
      </w:pPr>
    </w:p>
    <w:p w14:paraId="3A8572D0" w14:textId="532E51E4" w:rsidR="004A5D07" w:rsidRDefault="0041047C" w:rsidP="0041047C">
      <w:pPr>
        <w:spacing w:after="120"/>
        <w:rPr>
          <w:i/>
          <w:iCs/>
        </w:rPr>
      </w:pPr>
      <w:r>
        <w:rPr>
          <w:i/>
          <w:iCs/>
        </w:rPr>
        <w:t>---</w:t>
      </w:r>
    </w:p>
    <w:p w14:paraId="19FE146E" w14:textId="77777777" w:rsidR="004A5D07" w:rsidRPr="00D32FBE" w:rsidRDefault="004A5D07" w:rsidP="0041047C">
      <w:pPr>
        <w:spacing w:after="120"/>
        <w:jc w:val="both"/>
        <w:rPr>
          <w:sz w:val="20"/>
          <w:szCs w:val="20"/>
        </w:rPr>
      </w:pPr>
      <w:r w:rsidRPr="00D32FBE">
        <w:rPr>
          <w:color w:val="212B35"/>
          <w:sz w:val="18"/>
          <w:szCs w:val="18"/>
          <w:shd w:val="clear" w:color="auto" w:fill="FFFFFF"/>
        </w:rPr>
        <w:t>Torus jest jednym z liderów wśród polskich deweloperów biurowych, choć portfolio firmy jest znacznie szersze – składają się na nie inwestycje hotelowe, w tym rewitalizacje, magazynowe, także mieszkaniowe. Do tej pory stworzył na trójmiejskim rynku ponad 1</w:t>
      </w:r>
      <w:r>
        <w:rPr>
          <w:color w:val="212B35"/>
          <w:sz w:val="18"/>
          <w:szCs w:val="18"/>
          <w:shd w:val="clear" w:color="auto" w:fill="FFFFFF"/>
        </w:rPr>
        <w:t>8</w:t>
      </w:r>
      <w:r w:rsidRPr="00D32FBE">
        <w:rPr>
          <w:color w:val="212B35"/>
          <w:sz w:val="18"/>
          <w:szCs w:val="18"/>
          <w:shd w:val="clear" w:color="auto" w:fill="FFFFFF"/>
        </w:rPr>
        <w:t>0 tys. m kw. powierzchni najmu i zrealizował 7 transakcji sprzedaży swoich nieruchomości biurowych do 6 różnych funduszy (5 budynków Arkońska Business Park oraz 4 etapy Alchemii) za łączną kwotę blisko 370 mln euro. </w:t>
      </w:r>
    </w:p>
    <w:p w14:paraId="43628917" w14:textId="77777777" w:rsidR="004A5D07" w:rsidRDefault="004A5D07" w:rsidP="0041047C">
      <w:pPr>
        <w:spacing w:after="120"/>
        <w:rPr>
          <w:i/>
          <w:iCs/>
        </w:rPr>
      </w:pPr>
    </w:p>
    <w:p w14:paraId="36321BFC" w14:textId="77777777" w:rsidR="001E26C0" w:rsidRDefault="001E26C0" w:rsidP="0041047C">
      <w:pPr>
        <w:spacing w:after="120"/>
      </w:pPr>
    </w:p>
    <w:sectPr w:rsidR="001E2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D4F"/>
    <w:rsid w:val="00011294"/>
    <w:rsid w:val="0002544A"/>
    <w:rsid w:val="000428F5"/>
    <w:rsid w:val="000507C5"/>
    <w:rsid w:val="0006636B"/>
    <w:rsid w:val="00074504"/>
    <w:rsid w:val="00074E2F"/>
    <w:rsid w:val="0008611D"/>
    <w:rsid w:val="000D57B4"/>
    <w:rsid w:val="00184C84"/>
    <w:rsid w:val="001C41E7"/>
    <w:rsid w:val="001E26C0"/>
    <w:rsid w:val="001F342C"/>
    <w:rsid w:val="002128B2"/>
    <w:rsid w:val="002B37BF"/>
    <w:rsid w:val="002D6FE4"/>
    <w:rsid w:val="00331809"/>
    <w:rsid w:val="00370A11"/>
    <w:rsid w:val="00395DBC"/>
    <w:rsid w:val="00397CAF"/>
    <w:rsid w:val="004052A9"/>
    <w:rsid w:val="0041047C"/>
    <w:rsid w:val="0042546B"/>
    <w:rsid w:val="00425D4F"/>
    <w:rsid w:val="004339C8"/>
    <w:rsid w:val="004A5D07"/>
    <w:rsid w:val="004B5468"/>
    <w:rsid w:val="00500FEE"/>
    <w:rsid w:val="00552AC6"/>
    <w:rsid w:val="005647F1"/>
    <w:rsid w:val="00585E63"/>
    <w:rsid w:val="00597FB8"/>
    <w:rsid w:val="005A088D"/>
    <w:rsid w:val="005A13E3"/>
    <w:rsid w:val="0064700D"/>
    <w:rsid w:val="00656E0F"/>
    <w:rsid w:val="006604C4"/>
    <w:rsid w:val="006A4328"/>
    <w:rsid w:val="006C236B"/>
    <w:rsid w:val="006C3757"/>
    <w:rsid w:val="00731EB3"/>
    <w:rsid w:val="007408D1"/>
    <w:rsid w:val="00796828"/>
    <w:rsid w:val="0079760C"/>
    <w:rsid w:val="007A41EE"/>
    <w:rsid w:val="00805CF1"/>
    <w:rsid w:val="00826442"/>
    <w:rsid w:val="008771E9"/>
    <w:rsid w:val="008B505F"/>
    <w:rsid w:val="008C3E00"/>
    <w:rsid w:val="008D3074"/>
    <w:rsid w:val="008D6F13"/>
    <w:rsid w:val="008F0C5B"/>
    <w:rsid w:val="00993EA1"/>
    <w:rsid w:val="009E33B5"/>
    <w:rsid w:val="009E4885"/>
    <w:rsid w:val="00AB27F0"/>
    <w:rsid w:val="00AD067C"/>
    <w:rsid w:val="00B60F37"/>
    <w:rsid w:val="00BA001D"/>
    <w:rsid w:val="00BB7C81"/>
    <w:rsid w:val="00C14889"/>
    <w:rsid w:val="00C30A0B"/>
    <w:rsid w:val="00C42D0E"/>
    <w:rsid w:val="00CA083D"/>
    <w:rsid w:val="00D02D02"/>
    <w:rsid w:val="00D418E3"/>
    <w:rsid w:val="00D616D3"/>
    <w:rsid w:val="00DC5BFA"/>
    <w:rsid w:val="00DE3358"/>
    <w:rsid w:val="00E23DE0"/>
    <w:rsid w:val="00E54EA1"/>
    <w:rsid w:val="00E73B27"/>
    <w:rsid w:val="00EA09DE"/>
    <w:rsid w:val="00EB4C3B"/>
    <w:rsid w:val="00EC78CA"/>
    <w:rsid w:val="00EF3FB8"/>
    <w:rsid w:val="00F80B33"/>
    <w:rsid w:val="00F8402D"/>
    <w:rsid w:val="00FC6B80"/>
    <w:rsid w:val="00FE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F8763"/>
  <w15:chartTrackingRefBased/>
  <w15:docId w15:val="{86898BBC-786E-4A83-9F09-1EFE6F21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5D4F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25D4F"/>
    <w:rPr>
      <w:color w:val="0563C1"/>
      <w:u w:val="single"/>
    </w:rPr>
  </w:style>
  <w:style w:type="paragraph" w:customStyle="1" w:styleId="like-h4">
    <w:name w:val="like-h4"/>
    <w:basedOn w:val="Normalny"/>
    <w:rsid w:val="001E26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E26C0"/>
    <w:rPr>
      <w:b/>
      <w:bCs/>
    </w:rPr>
  </w:style>
  <w:style w:type="paragraph" w:styleId="NormalnyWeb">
    <w:name w:val="Normal (Web)"/>
    <w:basedOn w:val="Normalny"/>
    <w:uiPriority w:val="99"/>
    <w:unhideWhenUsed/>
    <w:rsid w:val="00EB4C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D6FE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690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Uske</dc:creator>
  <cp:keywords/>
  <dc:description/>
  <cp:lastModifiedBy>Marcin Uske</cp:lastModifiedBy>
  <cp:revision>61</cp:revision>
  <dcterms:created xsi:type="dcterms:W3CDTF">2023-02-15T17:36:00Z</dcterms:created>
  <dcterms:modified xsi:type="dcterms:W3CDTF">2023-02-27T08:54:00Z</dcterms:modified>
</cp:coreProperties>
</file>