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5B57F" w14:textId="77777777" w:rsidR="00AB14C6" w:rsidRDefault="00AB14C6" w:rsidP="00AB14C6">
      <w:pPr>
        <w:pStyle w:val="Nagwek1"/>
        <w:jc w:val="center"/>
      </w:pPr>
      <w:r>
        <w:t>Pierwsza wlewka monokrystaliczna 210-mm typu n wyprodukowana w zeroemisyjnym parku w Qinghai</w:t>
      </w:r>
    </w:p>
    <w:p w14:paraId="02F0A9E0" w14:textId="5D8FB724" w:rsidR="00AB14C6" w:rsidRDefault="00AB14C6" w:rsidP="00AB14C6">
      <w:pPr>
        <w:jc w:val="both"/>
        <w:rPr>
          <w:b/>
          <w:bCs/>
        </w:rPr>
      </w:pPr>
      <w:r w:rsidRPr="00FD068E">
        <w:rPr>
          <w:b/>
          <w:bCs/>
        </w:rPr>
        <w:t>Trina Solar, wiodący światowy dostawca rozwiązań fotowoltaicznych i inteligentnych rozwiązań energetycznych ogłasza udaną produkcję pierwszej wlewki monokrystalicznej</w:t>
      </w:r>
      <w:r w:rsidR="00562DFD">
        <w:rPr>
          <w:b/>
          <w:bCs/>
        </w:rPr>
        <w:t xml:space="preserve"> </w:t>
      </w:r>
      <w:r w:rsidR="00562DFD" w:rsidRPr="00FD068E">
        <w:rPr>
          <w:b/>
          <w:bCs/>
        </w:rPr>
        <w:t>210</w:t>
      </w:r>
      <w:r w:rsidR="00562DFD">
        <w:rPr>
          <w:b/>
          <w:bCs/>
        </w:rPr>
        <w:t>-</w:t>
      </w:r>
      <w:r w:rsidR="00562DFD" w:rsidRPr="00FD068E">
        <w:rPr>
          <w:b/>
          <w:bCs/>
        </w:rPr>
        <w:t>mm</w:t>
      </w:r>
      <w:r w:rsidRPr="00FD068E">
        <w:rPr>
          <w:b/>
          <w:bCs/>
        </w:rPr>
        <w:t xml:space="preserve"> typu n w swojej fabryce w Qinghai w północno-zachodnich Chinach. To </w:t>
      </w:r>
      <w:r>
        <w:rPr>
          <w:b/>
          <w:bCs/>
        </w:rPr>
        <w:t>istotny krok w</w:t>
      </w:r>
      <w:r w:rsidRPr="00FD068E">
        <w:rPr>
          <w:b/>
          <w:bCs/>
        </w:rPr>
        <w:t xml:space="preserve"> rozwoju fabryki, która ma stać się pierwszym zeroemisyjnym parkiem</w:t>
      </w:r>
      <w:r>
        <w:rPr>
          <w:b/>
          <w:bCs/>
        </w:rPr>
        <w:t xml:space="preserve"> industrialnym</w:t>
      </w:r>
      <w:r w:rsidRPr="00FD068E">
        <w:rPr>
          <w:b/>
          <w:bCs/>
        </w:rPr>
        <w:t xml:space="preserve"> w Qinghai. </w:t>
      </w:r>
    </w:p>
    <w:p w14:paraId="65B19698" w14:textId="20ED0ECC" w:rsidR="00AB14C6" w:rsidRDefault="00562DFD" w:rsidP="00AB14C6">
      <w:pPr>
        <w:jc w:val="both"/>
      </w:pPr>
      <w:r>
        <w:t>W</w:t>
      </w:r>
      <w:r w:rsidR="00AB14C6">
        <w:t>lewka monokrystaliczna</w:t>
      </w:r>
      <w:r>
        <w:t xml:space="preserve"> </w:t>
      </w:r>
      <w:r>
        <w:t>210-mm</w:t>
      </w:r>
      <w:r w:rsidR="00AB14C6">
        <w:t xml:space="preserve"> typu n o wadze 542 kilogramów i długości 3800 milimetrów wyznacza światowe standardy pod względem technologii produkcji, jakości i skali przedsięwzięcia.  </w:t>
      </w:r>
    </w:p>
    <w:p w14:paraId="68EB231B" w14:textId="77777777" w:rsidR="00AB14C6" w:rsidRDefault="00AB14C6" w:rsidP="00AB14C6">
      <w:pPr>
        <w:jc w:val="both"/>
      </w:pPr>
      <w:r w:rsidRPr="006652BD">
        <w:t>Budowa</w:t>
      </w:r>
      <w:r>
        <w:t xml:space="preserve"> 20GW</w:t>
      </w:r>
      <w:r w:rsidRPr="006652BD">
        <w:t xml:space="preserve"> ośrodka produkcji wlewek </w:t>
      </w:r>
      <w:r>
        <w:t>w Qinghai rozpoczęła się w lipcu 2022 roku. W lutym 2023 pierwsze piece monokrystaliczne zostały przygotowane do wypalania i oficjalnie oddane do użytku, a pierwsza wlewka monokrystaliczna</w:t>
      </w:r>
      <w:r w:rsidRPr="00AB6DF7">
        <w:t xml:space="preserve"> </w:t>
      </w:r>
      <w:r>
        <w:t xml:space="preserve">zjechała z taśmy produkcyjnej w połowie tego samego miesiąca.  </w:t>
      </w:r>
    </w:p>
    <w:p w14:paraId="1FAEA425" w14:textId="77777777" w:rsidR="00AB14C6" w:rsidRDefault="00AB14C6" w:rsidP="00AB14C6">
      <w:pPr>
        <w:jc w:val="both"/>
        <w:rPr>
          <w:i/>
          <w:iCs/>
        </w:rPr>
      </w:pPr>
      <w:r>
        <w:t xml:space="preserve">- </w:t>
      </w:r>
      <w:r w:rsidRPr="00F929E1">
        <w:rPr>
          <w:i/>
          <w:iCs/>
        </w:rPr>
        <w:t>To wyjątkowy moment dla Trina Solar, a w szczególności dla naszej fabryki w Qinghai. Rozpoczęcie projektu na taką skalę i zobaczenie jego efektów po zaledwie ośmiu miesiącach pokazuje, jak wydajne i efektywne są nasze ośrodki</w:t>
      </w:r>
      <w:r>
        <w:t xml:space="preserve"> – podkreśla Helena Li, Prezes Grupy Biznesowej Produktów Solarnych w Trina Solar. I dodaje: </w:t>
      </w:r>
      <w:r w:rsidRPr="00F929E1">
        <w:rPr>
          <w:i/>
          <w:iCs/>
        </w:rPr>
        <w:t xml:space="preserve">innowacje i zrównoważony rozwój stanowią serce naszej działalności. Dlatego fantastycznie jest obserwować progres naszych wiodących na świecie technologii i kolejne kroki rozwoju w zakresie przyjaznego środowisku działania. Z niecierpliwością oczekujemy kontynuacji tego sukcesu, będącego początkiem naszej misji stworzenia pierwszego </w:t>
      </w:r>
      <w:proofErr w:type="spellStart"/>
      <w:r w:rsidRPr="00F929E1">
        <w:rPr>
          <w:i/>
          <w:iCs/>
        </w:rPr>
        <w:t>bezwęglowego</w:t>
      </w:r>
      <w:proofErr w:type="spellEnd"/>
      <w:r w:rsidRPr="00F929E1">
        <w:rPr>
          <w:i/>
          <w:iCs/>
        </w:rPr>
        <w:t xml:space="preserve"> parku</w:t>
      </w:r>
      <w:r>
        <w:rPr>
          <w:i/>
          <w:iCs/>
        </w:rPr>
        <w:t xml:space="preserve"> produkcyjnego</w:t>
      </w:r>
      <w:r w:rsidRPr="00F929E1">
        <w:rPr>
          <w:i/>
          <w:iCs/>
        </w:rPr>
        <w:t xml:space="preserve"> w Qinghai. </w:t>
      </w:r>
    </w:p>
    <w:p w14:paraId="09DBD10C" w14:textId="77777777" w:rsidR="00AB14C6" w:rsidRDefault="00AB14C6" w:rsidP="00AB14C6">
      <w:pPr>
        <w:jc w:val="both"/>
      </w:pPr>
      <w:r>
        <w:t xml:space="preserve">Wlewki krystaliczne 210-mm firmy Trina Solar umożliwiają produkcję wysokiej jakości modułów typu n. Fabryka w Qinghai obejmuje niemal cały łańcuch produkcji PV, dlatego też stanie się ona jednym z najważniejszych ośrodków firmy, zapewniającym dostawy materiałów pierwotnych dla modułów 210-mm typu n. </w:t>
      </w:r>
    </w:p>
    <w:p w14:paraId="50EF7646" w14:textId="525B8BDB" w:rsidR="00AB14C6" w:rsidRDefault="00AB14C6" w:rsidP="00AB14C6">
      <w:pPr>
        <w:jc w:val="both"/>
      </w:pPr>
      <w:r>
        <w:t>Wysokie standardy i rygorystyczne wymagania</w:t>
      </w:r>
      <w:r w:rsidR="003D7D7A">
        <w:t xml:space="preserve"> względem</w:t>
      </w:r>
      <w:r>
        <w:t xml:space="preserve"> czystości powietrza w ośrodkach pracy z krzemem krystalicznym i w obszarach przygotowania materiałów znacząco przewyższają standardy branżowe. Źródła odnawialne odpowiadają za produkcję 90% zasobów energii w Qinghai, dzięki czemu Trina Solar będzie w stanie produkować panele solarne wykorzystując przede wszystkim zieloną energię. Dodając sieć smart </w:t>
      </w:r>
      <w:proofErr w:type="spellStart"/>
      <w:r>
        <w:t>grid</w:t>
      </w:r>
      <w:proofErr w:type="spellEnd"/>
      <w:r>
        <w:t xml:space="preserve"> oraz przyjazne środowisku transakcje energetyczne, firma stworzy pierwszy </w:t>
      </w:r>
      <w:proofErr w:type="spellStart"/>
      <w:r>
        <w:t>bezwęglowy</w:t>
      </w:r>
      <w:proofErr w:type="spellEnd"/>
      <w:r>
        <w:t xml:space="preserve"> park przemysłowy w Qinghai. </w:t>
      </w:r>
    </w:p>
    <w:p w14:paraId="0D994F1F" w14:textId="77777777" w:rsidR="00AB14C6" w:rsidRDefault="00AB14C6" w:rsidP="00AB14C6">
      <w:pPr>
        <w:jc w:val="both"/>
      </w:pPr>
      <w:r>
        <w:t>N</w:t>
      </w:r>
      <w:r w:rsidRPr="004515FB">
        <w:t>ajnowsze innowacje modułowe</w:t>
      </w:r>
      <w:r>
        <w:t xml:space="preserve"> Trina Solar</w:t>
      </w:r>
      <w:r w:rsidRPr="004515FB">
        <w:t>, oparte na ogniwach n-</w:t>
      </w:r>
      <w:proofErr w:type="spellStart"/>
      <w:r w:rsidRPr="004515FB">
        <w:t>type</w:t>
      </w:r>
      <w:proofErr w:type="spellEnd"/>
      <w:r w:rsidRPr="004515FB">
        <w:t xml:space="preserve"> i-</w:t>
      </w:r>
      <w:proofErr w:type="spellStart"/>
      <w:r w:rsidRPr="004515FB">
        <w:t>TOPCon</w:t>
      </w:r>
      <w:proofErr w:type="spellEnd"/>
      <w:r w:rsidRPr="004515FB">
        <w:t xml:space="preserve">, obejmują nowe moduły </w:t>
      </w:r>
      <w:proofErr w:type="spellStart"/>
      <w:r w:rsidRPr="004515FB">
        <w:t>Vertex</w:t>
      </w:r>
      <w:proofErr w:type="spellEnd"/>
      <w:r w:rsidRPr="004515FB">
        <w:t xml:space="preserve"> n-</w:t>
      </w:r>
      <w:proofErr w:type="spellStart"/>
      <w:r w:rsidRPr="004515FB">
        <w:t>type</w:t>
      </w:r>
      <w:proofErr w:type="spellEnd"/>
      <w:r w:rsidRPr="004515FB">
        <w:t xml:space="preserve"> o mocy 605W i 695W, które mogą być stosowane w wielu złożonych i wymagających środowiskach, w tym w terenie górskim, na powierzchni wody i na pustyni. To kontynuacja misji Trina Solar, która ma na celu dostarczenie energii słonecznej dla wszystkich.</w:t>
      </w:r>
    </w:p>
    <w:p w14:paraId="4D7D1D1F" w14:textId="77777777" w:rsidR="00AB14C6" w:rsidRDefault="00AB14C6" w:rsidP="00AB14C6">
      <w:pPr>
        <w:jc w:val="center"/>
      </w:pPr>
      <w:r>
        <w:t>***</w:t>
      </w:r>
    </w:p>
    <w:p w14:paraId="53D30554" w14:textId="77777777" w:rsidR="00AB14C6" w:rsidRDefault="00AB14C6" w:rsidP="00AB14C6">
      <w:pPr>
        <w:jc w:val="both"/>
        <w:rPr>
          <w:b/>
          <w:bCs/>
        </w:rPr>
      </w:pPr>
      <w:r w:rsidRPr="00AB6DF7">
        <w:rPr>
          <w:b/>
          <w:bCs/>
        </w:rPr>
        <w:t>O Trina Solar</w:t>
      </w:r>
    </w:p>
    <w:p w14:paraId="618043E7" w14:textId="77777777" w:rsidR="00AB14C6" w:rsidRPr="00AB6DF7" w:rsidRDefault="00AB14C6" w:rsidP="00AB14C6">
      <w:pPr>
        <w:jc w:val="both"/>
        <w:rPr>
          <w:sz w:val="18"/>
          <w:szCs w:val="18"/>
        </w:rPr>
      </w:pPr>
      <w:r w:rsidRPr="00AB6DF7">
        <w:rPr>
          <w:sz w:val="18"/>
          <w:szCs w:val="18"/>
        </w:rPr>
        <w:t xml:space="preserve">Firma Trina Solar została założona w 1997 roku. Jako wiodący światowy dostawca modułów fotowoltaicznych (PV) i inteligentnych rozwiązań energetycznych, Trina Solar dostarcza produkty PV, aplikacje i usługi w celu promowania zrównoważonego rozwoju na świecie. Poprzez ciągłe innowacje, Trina Solar nieustannie rozwija przemysł PV, </w:t>
      </w:r>
      <w:r w:rsidRPr="00AB6DF7">
        <w:rPr>
          <w:sz w:val="18"/>
          <w:szCs w:val="18"/>
        </w:rPr>
        <w:lastRenderedPageBreak/>
        <w:t>zwiększając parytet sieci energetycznej PV i popularyzując energię odnawialną. Misją Trina Solar jest pobudzenie globalnego rozwoju energii odnawialnej na całym świecie.</w:t>
      </w:r>
    </w:p>
    <w:p w14:paraId="10B9CD56" w14:textId="77777777" w:rsidR="00AB14C6" w:rsidRDefault="00AB14C6" w:rsidP="00AB14C6">
      <w:pPr>
        <w:jc w:val="both"/>
        <w:rPr>
          <w:sz w:val="18"/>
          <w:szCs w:val="18"/>
        </w:rPr>
      </w:pPr>
      <w:r w:rsidRPr="00AB6DF7">
        <w:rPr>
          <w:sz w:val="18"/>
          <w:szCs w:val="18"/>
        </w:rPr>
        <w:t xml:space="preserve">Do dziś Trina Solar dostarczyła ponad 120 GW modułów słonecznych na całym świecie. Ponadto działalność Trina Solar obejmuje rozwój projektów fotowoltaicznych, finansowanie, projektowanie, budowę, operacje i zarządzanie oraz kompleksowe rozwiązania integracji systemów dla klientów. Trina Solar podłączyła ponad 5GW elektrowni słonecznych do sieci na całym świecie. W 2018 firma uruchomiła markę Energy </w:t>
      </w:r>
      <w:proofErr w:type="spellStart"/>
      <w:r w:rsidRPr="00AB6DF7">
        <w:rPr>
          <w:sz w:val="18"/>
          <w:szCs w:val="18"/>
        </w:rPr>
        <w:t>IoT</w:t>
      </w:r>
      <w:proofErr w:type="spellEnd"/>
      <w:r w:rsidRPr="00AB6DF7">
        <w:rPr>
          <w:sz w:val="18"/>
          <w:szCs w:val="18"/>
        </w:rPr>
        <w:t xml:space="preserve">, a dziś dąży do bycia globalnym liderem w dziedzinie inteligentnej energii. W czerwcu 2020 roku Trina Solar była notowana na STAR Market giełdy w Szanghaju. </w:t>
      </w:r>
    </w:p>
    <w:p w14:paraId="43071C9B" w14:textId="62838858" w:rsidR="00AB14C6" w:rsidRPr="00562DFD" w:rsidRDefault="00AB14C6" w:rsidP="00562DFD">
      <w:pPr>
        <w:rPr>
          <w:rStyle w:val="Hipercze"/>
          <w:sz w:val="18"/>
          <w:szCs w:val="18"/>
        </w:rPr>
      </w:pPr>
      <w:r w:rsidRPr="00562DFD">
        <w:rPr>
          <w:sz w:val="18"/>
          <w:szCs w:val="18"/>
        </w:rPr>
        <w:t xml:space="preserve">Po więcej informacji wejdź na </w:t>
      </w:r>
      <w:r w:rsidR="00562DFD">
        <w:rPr>
          <w:sz w:val="18"/>
          <w:szCs w:val="18"/>
        </w:rPr>
        <w:fldChar w:fldCharType="begin"/>
      </w:r>
      <w:r w:rsidR="00562DFD">
        <w:rPr>
          <w:sz w:val="18"/>
          <w:szCs w:val="18"/>
        </w:rPr>
        <w:instrText xml:space="preserve"> HYPERLINK "https://www.trinasolar.com/pl" </w:instrText>
      </w:r>
      <w:r w:rsidR="00562DFD">
        <w:rPr>
          <w:sz w:val="18"/>
          <w:szCs w:val="18"/>
        </w:rPr>
      </w:r>
      <w:r w:rsidR="00562DFD">
        <w:rPr>
          <w:sz w:val="18"/>
          <w:szCs w:val="18"/>
        </w:rPr>
        <w:fldChar w:fldCharType="separate"/>
      </w:r>
      <w:r w:rsidR="00562DFD" w:rsidRPr="00562DFD">
        <w:rPr>
          <w:rStyle w:val="Hipercze"/>
          <w:sz w:val="18"/>
          <w:szCs w:val="18"/>
        </w:rPr>
        <w:t>www.trinasolar.com</w:t>
      </w:r>
    </w:p>
    <w:p w14:paraId="02E14147" w14:textId="34A4D2B7" w:rsidR="00AB14C6" w:rsidRPr="004515FB" w:rsidRDefault="00562DFD" w:rsidP="00AB14C6">
      <w:pPr>
        <w:jc w:val="both"/>
      </w:pPr>
      <w:r>
        <w:rPr>
          <w:sz w:val="18"/>
          <w:szCs w:val="18"/>
        </w:rPr>
        <w:fldChar w:fldCharType="end"/>
      </w:r>
    </w:p>
    <w:p w14:paraId="1691E18A" w14:textId="77777777" w:rsidR="00AB14C6" w:rsidRDefault="00AB14C6" w:rsidP="00AB14C6">
      <w:pPr>
        <w:jc w:val="both"/>
        <w:rPr>
          <w:b/>
          <w:bCs/>
        </w:rPr>
      </w:pPr>
      <w:r>
        <w:rPr>
          <w:b/>
          <w:bCs/>
        </w:rPr>
        <w:t xml:space="preserve">Zdjęcie do wykorzystania: </w:t>
      </w:r>
      <w:hyperlink r:id="rId6" w:history="1">
        <w:r w:rsidRPr="004D1AB9">
          <w:rPr>
            <w:rStyle w:val="Hipercze"/>
            <w:b/>
            <w:bCs/>
          </w:rPr>
          <w:t>https://bit.ly/422i9Bn</w:t>
        </w:r>
      </w:hyperlink>
      <w:r>
        <w:rPr>
          <w:b/>
          <w:bCs/>
        </w:rPr>
        <w:t xml:space="preserve"> </w:t>
      </w:r>
    </w:p>
    <w:p w14:paraId="75862D12" w14:textId="77777777" w:rsidR="00AB14C6" w:rsidRPr="004515FB" w:rsidRDefault="00AB14C6" w:rsidP="00AB14C6">
      <w:pPr>
        <w:jc w:val="both"/>
        <w:rPr>
          <w:b/>
          <w:bCs/>
        </w:rPr>
      </w:pPr>
    </w:p>
    <w:p w14:paraId="377BF663" w14:textId="77777777" w:rsidR="00AB14C6" w:rsidRPr="00B96062" w:rsidRDefault="00AB14C6" w:rsidP="00AB14C6">
      <w:pPr>
        <w:rPr>
          <w:b/>
          <w:bCs/>
        </w:rPr>
      </w:pPr>
      <w:r w:rsidRPr="00B96062">
        <w:rPr>
          <w:b/>
          <w:bCs/>
        </w:rPr>
        <w:t>Kontakt dla mediów:</w:t>
      </w:r>
    </w:p>
    <w:p w14:paraId="29A80EB4" w14:textId="77777777" w:rsidR="00AB14C6" w:rsidRDefault="00AB14C6" w:rsidP="00AB14C6">
      <w:r>
        <w:t>Katarzyna Matczuk</w:t>
      </w:r>
    </w:p>
    <w:p w14:paraId="2F48E7F5" w14:textId="77777777" w:rsidR="00AB14C6" w:rsidRPr="00AB14C6" w:rsidRDefault="00AB14C6" w:rsidP="00AB14C6">
      <w:r w:rsidRPr="00AB14C6">
        <w:t xml:space="preserve">e-mail: </w:t>
      </w:r>
      <w:hyperlink r:id="rId7" w:history="1">
        <w:r w:rsidRPr="00AB14C6">
          <w:rPr>
            <w:rStyle w:val="Hipercze"/>
          </w:rPr>
          <w:t>k.matczuk@planetpartners.pl</w:t>
        </w:r>
      </w:hyperlink>
    </w:p>
    <w:p w14:paraId="1AF7704E" w14:textId="77777777" w:rsidR="00AB14C6" w:rsidRDefault="00AB14C6" w:rsidP="00AB14C6">
      <w:r>
        <w:t xml:space="preserve">tel.: +48 666 300 014 </w:t>
      </w:r>
    </w:p>
    <w:p w14:paraId="219C330F" w14:textId="77777777" w:rsidR="00AB14C6" w:rsidRDefault="00AB14C6" w:rsidP="00AB14C6"/>
    <w:p w14:paraId="005F8E4F" w14:textId="77777777" w:rsidR="00AB14C6" w:rsidRPr="00B96062" w:rsidRDefault="00AB14C6" w:rsidP="00AB14C6">
      <w:pPr>
        <w:rPr>
          <w:b/>
          <w:bCs/>
        </w:rPr>
      </w:pPr>
      <w:r w:rsidRPr="00B96062">
        <w:rPr>
          <w:b/>
          <w:bCs/>
        </w:rPr>
        <w:t>Kontakt z</w:t>
      </w:r>
      <w:r>
        <w:rPr>
          <w:b/>
          <w:bCs/>
        </w:rPr>
        <w:t xml:space="preserve"> firmą:</w:t>
      </w:r>
    </w:p>
    <w:p w14:paraId="6CE32797" w14:textId="77777777" w:rsidR="00AB14C6" w:rsidRPr="00B96062" w:rsidRDefault="00AB14C6" w:rsidP="00AB14C6">
      <w:r w:rsidRPr="00B96062">
        <w:t>Trina Solar Europe</w:t>
      </w:r>
    </w:p>
    <w:p w14:paraId="6172C337" w14:textId="77777777" w:rsidR="00AB14C6" w:rsidRPr="00B96062" w:rsidRDefault="00AB14C6" w:rsidP="00AB14C6">
      <w:pPr>
        <w:rPr>
          <w:lang w:val="en-US"/>
        </w:rPr>
      </w:pPr>
      <w:r w:rsidRPr="00B96062">
        <w:rPr>
          <w:lang w:val="en-US"/>
        </w:rPr>
        <w:t>Michael Katz</w:t>
      </w:r>
    </w:p>
    <w:p w14:paraId="0AB80AD9" w14:textId="77777777" w:rsidR="00AB14C6" w:rsidRDefault="00AB14C6" w:rsidP="00AB14C6">
      <w:pPr>
        <w:rPr>
          <w:lang w:val="en-US"/>
        </w:rPr>
      </w:pPr>
      <w:r w:rsidRPr="00B96062">
        <w:rPr>
          <w:lang w:val="en-US"/>
        </w:rPr>
        <w:t>e-m</w:t>
      </w:r>
      <w:r>
        <w:rPr>
          <w:lang w:val="en-US"/>
        </w:rPr>
        <w:t>ail</w:t>
      </w:r>
      <w:r w:rsidRPr="00B96062">
        <w:rPr>
          <w:lang w:val="en-US"/>
        </w:rPr>
        <w:t xml:space="preserve">: </w:t>
      </w:r>
      <w:hyperlink r:id="rId8" w:history="1">
        <w:r w:rsidRPr="00B96062">
          <w:rPr>
            <w:rStyle w:val="Hipercze"/>
            <w:lang w:val="en-US"/>
          </w:rPr>
          <w:t>michael.katz@trinasolar.com</w:t>
        </w:r>
      </w:hyperlink>
      <w:r w:rsidRPr="00B96062">
        <w:rPr>
          <w:lang w:val="en-US"/>
        </w:rPr>
        <w:t xml:space="preserve"> </w:t>
      </w:r>
    </w:p>
    <w:p w14:paraId="5184CF98" w14:textId="77777777" w:rsidR="00AB14C6" w:rsidRPr="00B96062" w:rsidRDefault="00AB14C6" w:rsidP="00AB14C6">
      <w:pPr>
        <w:rPr>
          <w:lang w:val="en-US"/>
        </w:rPr>
      </w:pPr>
      <w:r w:rsidRPr="00B96062">
        <w:rPr>
          <w:lang w:val="en-US"/>
        </w:rPr>
        <w:t>Tel.: +49 89 122 8492 60</w:t>
      </w:r>
    </w:p>
    <w:p w14:paraId="6F1CCCDD" w14:textId="77777777" w:rsidR="00AB14C6" w:rsidRPr="00B96062" w:rsidRDefault="00AB14C6" w:rsidP="00AB14C6">
      <w:pPr>
        <w:rPr>
          <w:lang w:val="en-US"/>
        </w:rPr>
      </w:pPr>
    </w:p>
    <w:p w14:paraId="6A79A35D" w14:textId="2396F688" w:rsidR="00510886" w:rsidRPr="00AB14C6" w:rsidRDefault="00510886" w:rsidP="00AB14C6">
      <w:pPr>
        <w:rPr>
          <w:b/>
          <w:bCs/>
        </w:rPr>
      </w:pPr>
    </w:p>
    <w:sectPr w:rsidR="00510886" w:rsidRPr="00AB14C6" w:rsidSect="002A3791">
      <w:headerReference w:type="default" r:id="rId9"/>
      <w:pgSz w:w="11906" w:h="16838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BD564" w14:textId="77777777" w:rsidR="00FE1CA2" w:rsidRDefault="00FE1CA2" w:rsidP="002A3791">
      <w:pPr>
        <w:spacing w:after="0" w:line="240" w:lineRule="auto"/>
      </w:pPr>
      <w:r>
        <w:separator/>
      </w:r>
    </w:p>
  </w:endnote>
  <w:endnote w:type="continuationSeparator" w:id="0">
    <w:p w14:paraId="0D94C820" w14:textId="77777777" w:rsidR="00FE1CA2" w:rsidRDefault="00FE1CA2" w:rsidP="002A3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8FDAA" w14:textId="77777777" w:rsidR="00FE1CA2" w:rsidRDefault="00FE1CA2" w:rsidP="002A3791">
      <w:pPr>
        <w:spacing w:after="0" w:line="240" w:lineRule="auto"/>
      </w:pPr>
      <w:r>
        <w:separator/>
      </w:r>
    </w:p>
  </w:footnote>
  <w:footnote w:type="continuationSeparator" w:id="0">
    <w:p w14:paraId="200B9DE1" w14:textId="77777777" w:rsidR="00FE1CA2" w:rsidRDefault="00FE1CA2" w:rsidP="002A3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FD186" w14:textId="61B4DC3F" w:rsidR="002A3791" w:rsidRDefault="002A3791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DF09A42" wp14:editId="737DBC03">
          <wp:simplePos x="0" y="0"/>
          <wp:positionH relativeFrom="column">
            <wp:posOffset>3701415</wp:posOffset>
          </wp:positionH>
          <wp:positionV relativeFrom="paragraph">
            <wp:posOffset>-144780</wp:posOffset>
          </wp:positionV>
          <wp:extent cx="1666875" cy="527844"/>
          <wp:effectExtent l="0" t="0" r="0" b="5715"/>
          <wp:wrapSquare wrapText="bothSides"/>
          <wp:docPr id="665178622" name="Imagen 6651786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527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D89"/>
    <w:rsid w:val="0008695F"/>
    <w:rsid w:val="002278FF"/>
    <w:rsid w:val="002A3791"/>
    <w:rsid w:val="00316088"/>
    <w:rsid w:val="003D7D7A"/>
    <w:rsid w:val="00434573"/>
    <w:rsid w:val="004C3E32"/>
    <w:rsid w:val="00510886"/>
    <w:rsid w:val="00562DFD"/>
    <w:rsid w:val="00583770"/>
    <w:rsid w:val="005E3A12"/>
    <w:rsid w:val="005E4136"/>
    <w:rsid w:val="00625658"/>
    <w:rsid w:val="007D47BB"/>
    <w:rsid w:val="00815F2B"/>
    <w:rsid w:val="0082556E"/>
    <w:rsid w:val="00834787"/>
    <w:rsid w:val="0085314A"/>
    <w:rsid w:val="0086368B"/>
    <w:rsid w:val="009332ED"/>
    <w:rsid w:val="009772DC"/>
    <w:rsid w:val="00AB14C6"/>
    <w:rsid w:val="00B051DE"/>
    <w:rsid w:val="00C63E02"/>
    <w:rsid w:val="00CC20A2"/>
    <w:rsid w:val="00D46548"/>
    <w:rsid w:val="00D51D89"/>
    <w:rsid w:val="00DA5E36"/>
    <w:rsid w:val="00DD61D4"/>
    <w:rsid w:val="00DE3D2B"/>
    <w:rsid w:val="00E56872"/>
    <w:rsid w:val="00F37BE5"/>
    <w:rsid w:val="00FE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F94E41"/>
  <w15:chartTrackingRefBased/>
  <w15:docId w15:val="{54A7F25B-A5E8-492E-9A59-D18ABB273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4C6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14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78F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78F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A3791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NagwekZnak">
    <w:name w:val="Nagłówek Znak"/>
    <w:basedOn w:val="Domylnaczcionkaakapitu"/>
    <w:link w:val="Nagwek"/>
    <w:uiPriority w:val="99"/>
    <w:rsid w:val="002A3791"/>
  </w:style>
  <w:style w:type="paragraph" w:styleId="Stopka">
    <w:name w:val="footer"/>
    <w:basedOn w:val="Normalny"/>
    <w:link w:val="StopkaZnak"/>
    <w:uiPriority w:val="99"/>
    <w:unhideWhenUsed/>
    <w:rsid w:val="002A37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3791"/>
  </w:style>
  <w:style w:type="character" w:customStyle="1" w:styleId="Nagwek1Znak">
    <w:name w:val="Nagłówek 1 Znak"/>
    <w:basedOn w:val="Domylnaczcionkaakapitu"/>
    <w:link w:val="Nagwek1"/>
    <w:uiPriority w:val="9"/>
    <w:rsid w:val="00AB14C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katz@trinasolar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.matczuk@planetpartners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422i9B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626</Words>
  <Characters>3761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Sobrino</dc:creator>
  <cp:keywords/>
  <dc:description/>
  <cp:lastModifiedBy>Katarzyna Matczuk</cp:lastModifiedBy>
  <cp:revision>4</cp:revision>
  <dcterms:created xsi:type="dcterms:W3CDTF">2023-03-15T15:40:00Z</dcterms:created>
  <dcterms:modified xsi:type="dcterms:W3CDTF">2023-03-15T16:41:00Z</dcterms:modified>
</cp:coreProperties>
</file>