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86D" w14:textId="77777777" w:rsidR="00A633CF" w:rsidRPr="00706842" w:rsidRDefault="00A633CF" w:rsidP="00A633CF">
      <w:pPr>
        <w:spacing w:after="0"/>
        <w:jc w:val="center"/>
        <w:rPr>
          <w:b/>
          <w:bCs/>
          <w:sz w:val="72"/>
          <w:szCs w:val="72"/>
        </w:rPr>
      </w:pPr>
      <w:r w:rsidRPr="000219A3">
        <w:rPr>
          <w:rFonts w:ascii="Times New Roman" w:hAnsi="Times New Roman" w:cs="Times New Roman"/>
          <w:b/>
          <w:bCs/>
          <w:i/>
          <w:iCs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0BC863EF" wp14:editId="21AE7B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8930" cy="795020"/>
            <wp:effectExtent l="0" t="0" r="1270" b="508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42">
        <w:rPr>
          <w:b/>
          <w:bCs/>
          <w:sz w:val="72"/>
          <w:szCs w:val="72"/>
        </w:rPr>
        <w:t>MORAT</w:t>
      </w:r>
    </w:p>
    <w:p w14:paraId="33FDB329" w14:textId="77777777" w:rsidR="00A633CF" w:rsidRPr="00E92BA3" w:rsidRDefault="00A633CF" w:rsidP="00A633CF">
      <w:pPr>
        <w:spacing w:after="0"/>
        <w:jc w:val="center"/>
        <w:rPr>
          <w:b/>
          <w:bCs/>
          <w:i/>
          <w:iCs/>
          <w:sz w:val="48"/>
          <w:szCs w:val="48"/>
        </w:rPr>
      </w:pPr>
      <w:r w:rsidRPr="00E92BA3">
        <w:rPr>
          <w:b/>
          <w:bCs/>
          <w:i/>
          <w:iCs/>
          <w:sz w:val="48"/>
          <w:szCs w:val="48"/>
        </w:rPr>
        <w:t>REGRESA A MÉXICO:</w:t>
      </w:r>
    </w:p>
    <w:p w14:paraId="26CF0596" w14:textId="77777777" w:rsidR="00A633CF" w:rsidRPr="00E92BA3" w:rsidRDefault="00A633CF" w:rsidP="00A633CF">
      <w:pPr>
        <w:jc w:val="center"/>
        <w:rPr>
          <w:b/>
          <w:bCs/>
          <w:i/>
          <w:iCs/>
          <w:sz w:val="48"/>
          <w:szCs w:val="48"/>
        </w:rPr>
      </w:pPr>
      <w:r w:rsidRPr="00E92BA3">
        <w:rPr>
          <w:b/>
          <w:bCs/>
          <w:i/>
          <w:iCs/>
          <w:sz w:val="48"/>
          <w:szCs w:val="48"/>
        </w:rPr>
        <w:t>SI AYER FUERA HOY MORAT WORLD TOUR</w:t>
      </w:r>
    </w:p>
    <w:p w14:paraId="3C5305B4" w14:textId="53D01336" w:rsidR="00A633CF" w:rsidRDefault="00A633CF" w:rsidP="00A633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La banda colgó el letrero de </w:t>
      </w:r>
      <w:proofErr w:type="spellStart"/>
      <w:r>
        <w:rPr>
          <w:b/>
          <w:bCs/>
          <w:sz w:val="48"/>
          <w:szCs w:val="48"/>
        </w:rPr>
        <w:t>Sold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Out</w:t>
      </w:r>
      <w:proofErr w:type="spellEnd"/>
      <w:r>
        <w:rPr>
          <w:b/>
          <w:bCs/>
          <w:sz w:val="48"/>
          <w:szCs w:val="48"/>
        </w:rPr>
        <w:t xml:space="preserve"> en Ciudad de México, Guadalajara y Monterrey, por ello anuncia nuevas fechas</w:t>
      </w:r>
      <w:r w:rsidR="00F400E1">
        <w:rPr>
          <w:b/>
          <w:bCs/>
          <w:sz w:val="48"/>
          <w:szCs w:val="48"/>
        </w:rPr>
        <w:t>:</w:t>
      </w:r>
      <w:r>
        <w:rPr>
          <w:b/>
          <w:bCs/>
          <w:sz w:val="48"/>
          <w:szCs w:val="48"/>
        </w:rPr>
        <w:t xml:space="preserve"> </w:t>
      </w:r>
    </w:p>
    <w:p w14:paraId="16D076FD" w14:textId="48F0D3B8" w:rsidR="00A633CF" w:rsidRPr="00A633CF" w:rsidRDefault="00261A2A" w:rsidP="00A633CF">
      <w:pPr>
        <w:spacing w:after="0"/>
        <w:ind w:left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A633CF" w:rsidRPr="00A633CF">
        <w:rPr>
          <w:b/>
          <w:bCs/>
          <w:sz w:val="36"/>
          <w:szCs w:val="36"/>
        </w:rPr>
        <w:t xml:space="preserve"> DE MAYO – ARENA VFG</w:t>
      </w:r>
    </w:p>
    <w:p w14:paraId="2B1C08EA" w14:textId="109B5969" w:rsidR="00A633CF" w:rsidRPr="00A633CF" w:rsidRDefault="00A633CF" w:rsidP="00A633CF">
      <w:pPr>
        <w:spacing w:after="0"/>
        <w:ind w:left="708"/>
        <w:jc w:val="center"/>
        <w:rPr>
          <w:b/>
          <w:bCs/>
          <w:sz w:val="36"/>
          <w:szCs w:val="36"/>
        </w:rPr>
      </w:pPr>
      <w:r w:rsidRPr="00A633CF">
        <w:rPr>
          <w:b/>
          <w:bCs/>
          <w:sz w:val="36"/>
          <w:szCs w:val="36"/>
        </w:rPr>
        <w:t>7 DE MAYO – PALACIO DE LOS DEPORTES</w:t>
      </w:r>
    </w:p>
    <w:p w14:paraId="5DB4BAAC" w14:textId="49F98B63" w:rsidR="00A633CF" w:rsidRPr="00A633CF" w:rsidRDefault="00A633CF" w:rsidP="00A633CF">
      <w:pPr>
        <w:spacing w:after="0"/>
        <w:ind w:left="708"/>
        <w:jc w:val="center"/>
        <w:rPr>
          <w:b/>
          <w:bCs/>
          <w:sz w:val="36"/>
          <w:szCs w:val="36"/>
        </w:rPr>
      </w:pPr>
      <w:r w:rsidRPr="00A633CF">
        <w:rPr>
          <w:b/>
          <w:bCs/>
          <w:sz w:val="36"/>
          <w:szCs w:val="36"/>
        </w:rPr>
        <w:t xml:space="preserve">18 DE MAYO – ARENA MONTERREY </w:t>
      </w:r>
    </w:p>
    <w:p w14:paraId="580E97F1" w14:textId="4B7D502D" w:rsidR="00A633CF" w:rsidRPr="00A633CF" w:rsidRDefault="00A633CF" w:rsidP="00A633CF">
      <w:pPr>
        <w:spacing w:before="240"/>
        <w:jc w:val="center"/>
        <w:rPr>
          <w:b/>
          <w:bCs/>
          <w:sz w:val="32"/>
          <w:szCs w:val="32"/>
        </w:rPr>
      </w:pPr>
      <w:r w:rsidRPr="00A633CF">
        <w:rPr>
          <w:b/>
          <w:bCs/>
          <w:sz w:val="32"/>
          <w:szCs w:val="32"/>
        </w:rPr>
        <w:t xml:space="preserve">Preventa Citibanamex para </w:t>
      </w:r>
      <w:r w:rsidR="00261A2A">
        <w:rPr>
          <w:b/>
          <w:bCs/>
          <w:sz w:val="32"/>
          <w:szCs w:val="32"/>
        </w:rPr>
        <w:t>estas tres</w:t>
      </w:r>
      <w:r w:rsidRPr="00A633CF">
        <w:rPr>
          <w:b/>
          <w:bCs/>
          <w:sz w:val="32"/>
          <w:szCs w:val="32"/>
        </w:rPr>
        <w:t xml:space="preserve"> ciudades: 17 de marzo</w:t>
      </w:r>
    </w:p>
    <w:p w14:paraId="42E7D251" w14:textId="55ABE55A" w:rsidR="00A633CF" w:rsidRDefault="00A633CF" w:rsidP="00A633CF">
      <w:pPr>
        <w:jc w:val="both"/>
        <w:rPr>
          <w:sz w:val="28"/>
          <w:szCs w:val="28"/>
        </w:rPr>
      </w:pPr>
      <w:r w:rsidRPr="00970C40">
        <w:rPr>
          <w:b/>
          <w:bCs/>
          <w:sz w:val="28"/>
          <w:szCs w:val="28"/>
        </w:rPr>
        <w:t xml:space="preserve">Morat </w:t>
      </w:r>
      <w:r>
        <w:rPr>
          <w:sz w:val="28"/>
          <w:szCs w:val="28"/>
        </w:rPr>
        <w:t xml:space="preserve">ha logrado ser todo un fenómeno musical en nuestro país. Después de anunciar su regreso a los escenarios mexicanos, la banda logró colgar el letrero de boletos agotados en Ciudad de México, Guadalajara y Monterrey. Por ello, anuncian una fecha más en cada ciudad para que todos sus fans puedan disfrutar de esta nueva etapa. </w:t>
      </w:r>
    </w:p>
    <w:p w14:paraId="3F29CF72" w14:textId="531F0C25" w:rsidR="00A633CF" w:rsidRPr="00A633CF" w:rsidRDefault="00261A2A" w:rsidP="00A633CF">
      <w:pPr>
        <w:spacing w:after="0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33CF" w:rsidRPr="00A633CF">
        <w:rPr>
          <w:b/>
          <w:bCs/>
          <w:sz w:val="28"/>
          <w:szCs w:val="28"/>
        </w:rPr>
        <w:t xml:space="preserve"> de mayo – Arena VFG – Guadalajara </w:t>
      </w:r>
    </w:p>
    <w:p w14:paraId="420829E5" w14:textId="7ACA439A" w:rsidR="00A633CF" w:rsidRPr="00A633CF" w:rsidRDefault="00A633CF" w:rsidP="00A633CF">
      <w:pPr>
        <w:spacing w:after="0"/>
        <w:ind w:left="708"/>
        <w:jc w:val="both"/>
        <w:rPr>
          <w:b/>
          <w:bCs/>
          <w:sz w:val="28"/>
          <w:szCs w:val="28"/>
        </w:rPr>
      </w:pPr>
      <w:r w:rsidRPr="00A633CF">
        <w:rPr>
          <w:b/>
          <w:bCs/>
          <w:sz w:val="28"/>
          <w:szCs w:val="28"/>
        </w:rPr>
        <w:t>7 de mayo – Palacio de los Deportes – Ciudad de México</w:t>
      </w:r>
    </w:p>
    <w:p w14:paraId="15BB507D" w14:textId="6C898712" w:rsidR="00A633CF" w:rsidRPr="00A633CF" w:rsidRDefault="00A633CF" w:rsidP="00A633CF">
      <w:pPr>
        <w:spacing w:after="0"/>
        <w:ind w:left="708"/>
        <w:jc w:val="both"/>
        <w:rPr>
          <w:b/>
          <w:bCs/>
          <w:sz w:val="28"/>
          <w:szCs w:val="28"/>
        </w:rPr>
      </w:pPr>
      <w:r w:rsidRPr="00A633CF">
        <w:rPr>
          <w:b/>
          <w:bCs/>
          <w:sz w:val="28"/>
          <w:szCs w:val="28"/>
        </w:rPr>
        <w:t>18 de mayo – Arena Monterrey – Monterrey</w:t>
      </w:r>
    </w:p>
    <w:p w14:paraId="3845BDC4" w14:textId="77777777" w:rsidR="00A633CF" w:rsidRPr="00500F70" w:rsidRDefault="00A633CF" w:rsidP="00A633CF">
      <w:pPr>
        <w:spacing w:before="240" w:after="240" w:line="240" w:lineRule="auto"/>
        <w:jc w:val="both"/>
        <w:rPr>
          <w:rFonts w:eastAsia="Times New Roman" w:cstheme="minorHAnsi"/>
          <w:sz w:val="28"/>
          <w:szCs w:val="28"/>
          <w:lang w:eastAsia="es-MX"/>
        </w:rPr>
      </w:pPr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 xml:space="preserve">Tras sus dos presentaciones en el Auditorio Nacional de la Ciudad de México el pasado </w:t>
      </w:r>
      <w:r>
        <w:rPr>
          <w:rFonts w:eastAsia="Times New Roman" w:cstheme="minorHAnsi"/>
          <w:color w:val="000000"/>
          <w:sz w:val="28"/>
          <w:szCs w:val="28"/>
          <w:lang w:eastAsia="es-MX"/>
        </w:rPr>
        <w:t>n</w:t>
      </w:r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>oviembre, que registr</w:t>
      </w:r>
      <w:r>
        <w:rPr>
          <w:rFonts w:eastAsia="Times New Roman" w:cstheme="minorHAnsi"/>
          <w:color w:val="000000"/>
          <w:sz w:val="28"/>
          <w:szCs w:val="28"/>
          <w:lang w:eastAsia="es-MX"/>
        </w:rPr>
        <w:t>aron</w:t>
      </w:r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lleno total alcanzando así un récord para la banda, pues con este par de </w:t>
      </w:r>
      <w:proofErr w:type="gramStart"/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>shows</w:t>
      </w:r>
      <w:proofErr w:type="gramEnd"/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acumulan 13 fechas </w:t>
      </w:r>
      <w:proofErr w:type="spellStart"/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>sold</w:t>
      </w:r>
      <w:proofErr w:type="spellEnd"/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</w:t>
      </w:r>
      <w:proofErr w:type="spellStart"/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>out</w:t>
      </w:r>
      <w:proofErr w:type="spellEnd"/>
      <w:r w:rsidRPr="00500F70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de manera consecutiva.</w:t>
      </w:r>
      <w:r>
        <w:rPr>
          <w:rFonts w:eastAsia="Times New Roman" w:cstheme="minorHAnsi"/>
          <w:sz w:val="28"/>
          <w:szCs w:val="28"/>
          <w:lang w:eastAsia="es-MX"/>
        </w:rPr>
        <w:t xml:space="preserve"> </w:t>
      </w:r>
      <w:r w:rsidRPr="00500F70">
        <w:rPr>
          <w:rFonts w:cstheme="minorHAnsi"/>
          <w:sz w:val="28"/>
          <w:szCs w:val="28"/>
        </w:rPr>
        <w:t xml:space="preserve">Además de abarrotar los recintos más importantes de Estados </w:t>
      </w:r>
      <w:r w:rsidRPr="00500F70">
        <w:rPr>
          <w:rFonts w:cstheme="minorHAnsi"/>
          <w:sz w:val="28"/>
          <w:szCs w:val="28"/>
        </w:rPr>
        <w:lastRenderedPageBreak/>
        <w:t xml:space="preserve">Unidos y Latinoamérica. Actualmente, siguen promocionando su disco </w:t>
      </w:r>
      <w:r w:rsidRPr="00500F70">
        <w:rPr>
          <w:rFonts w:cstheme="minorHAnsi"/>
          <w:i/>
          <w:iCs/>
          <w:sz w:val="28"/>
          <w:szCs w:val="28"/>
        </w:rPr>
        <w:t xml:space="preserve">Si Ayer Fuera Hoy, </w:t>
      </w:r>
      <w:r w:rsidRPr="00500F70">
        <w:rPr>
          <w:rFonts w:cstheme="minorHAnsi"/>
          <w:sz w:val="28"/>
          <w:szCs w:val="28"/>
        </w:rPr>
        <w:t xml:space="preserve">el cual fue lanzado el año pasado. </w:t>
      </w:r>
    </w:p>
    <w:p w14:paraId="668DE94F" w14:textId="2460F447" w:rsidR="00A633CF" w:rsidRPr="00970C40" w:rsidRDefault="00A633CF" w:rsidP="00970C40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MX"/>
        </w:rPr>
      </w:pPr>
      <w:r w:rsidRPr="00970C40">
        <w:rPr>
          <w:rFonts w:eastAsia="Times New Roman" w:cstheme="minorHAnsi"/>
          <w:b/>
          <w:bCs/>
          <w:color w:val="000000"/>
          <w:sz w:val="28"/>
          <w:szCs w:val="28"/>
          <w:lang w:eastAsia="es-MX"/>
        </w:rPr>
        <w:t xml:space="preserve">El grupo colombiano es la banda #1 de habla hispana en Spotify Global con más de 1.700 millones de </w:t>
      </w:r>
      <w:proofErr w:type="spellStart"/>
      <w:r w:rsidRPr="00970C40">
        <w:rPr>
          <w:rFonts w:eastAsia="Times New Roman" w:cstheme="minorHAnsi"/>
          <w:b/>
          <w:bCs/>
          <w:color w:val="000000"/>
          <w:sz w:val="28"/>
          <w:szCs w:val="28"/>
          <w:lang w:eastAsia="es-MX"/>
        </w:rPr>
        <w:t>streams</w:t>
      </w:r>
      <w:proofErr w:type="spellEnd"/>
      <w:r w:rsidRPr="00970C40">
        <w:rPr>
          <w:rFonts w:eastAsia="Times New Roman" w:cstheme="minorHAnsi"/>
          <w:b/>
          <w:bCs/>
          <w:color w:val="000000"/>
          <w:sz w:val="28"/>
          <w:szCs w:val="28"/>
          <w:lang w:eastAsia="es-MX"/>
        </w:rPr>
        <w:t xml:space="preserve"> en 2022, alcanzando más de 15,3 millones de oyentes mensuales.</w:t>
      </w:r>
    </w:p>
    <w:p w14:paraId="4286A1A2" w14:textId="618CF206" w:rsidR="00A633CF" w:rsidRPr="00500F70" w:rsidRDefault="00970C40" w:rsidP="00A633CF">
      <w:pPr>
        <w:jc w:val="both"/>
        <w:rPr>
          <w:rFonts w:cstheme="minorHAnsi"/>
          <w:sz w:val="28"/>
          <w:szCs w:val="28"/>
        </w:rPr>
      </w:pPr>
      <w:r w:rsidRPr="00970C40">
        <w:rPr>
          <w:rFonts w:cstheme="minorHAnsi"/>
          <w:b/>
          <w:bCs/>
          <w:sz w:val="28"/>
          <w:szCs w:val="28"/>
        </w:rPr>
        <w:t>Morat</w:t>
      </w:r>
      <w:r>
        <w:rPr>
          <w:rFonts w:cstheme="minorHAnsi"/>
          <w:sz w:val="28"/>
          <w:szCs w:val="28"/>
        </w:rPr>
        <w:t xml:space="preserve"> regresa a suelo mexicano con su gira </w:t>
      </w:r>
      <w:r w:rsidRPr="00970C40">
        <w:rPr>
          <w:rFonts w:cstheme="minorHAnsi"/>
          <w:b/>
          <w:bCs/>
          <w:sz w:val="28"/>
          <w:szCs w:val="28"/>
        </w:rPr>
        <w:t>SI AYER FUERA HOY MORAT WORLD TOUR</w:t>
      </w:r>
      <w:r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y después de agotar todas las localidades para sus fechas en Ciudad de México, Guadalajara y Monterrey, la banda anuncia una fecha más en cada ciudad</w:t>
      </w:r>
      <w:r w:rsidRPr="00970C40">
        <w:rPr>
          <w:rFonts w:cstheme="minorHAnsi"/>
          <w:b/>
          <w:bCs/>
          <w:sz w:val="28"/>
          <w:szCs w:val="28"/>
        </w:rPr>
        <w:t xml:space="preserve">. </w:t>
      </w:r>
      <w:r w:rsidR="00A633CF" w:rsidRPr="00500F70">
        <w:rPr>
          <w:rFonts w:cstheme="minorHAnsi"/>
          <w:sz w:val="28"/>
          <w:szCs w:val="28"/>
        </w:rPr>
        <w:t xml:space="preserve">Adquiere tus boletos para </w:t>
      </w:r>
      <w:r w:rsidR="00261A2A">
        <w:rPr>
          <w:rFonts w:cstheme="minorHAnsi"/>
          <w:sz w:val="28"/>
          <w:szCs w:val="28"/>
        </w:rPr>
        <w:t>estas tres</w:t>
      </w:r>
      <w:r w:rsidR="00A633CF" w:rsidRPr="00500F70">
        <w:rPr>
          <w:rFonts w:cstheme="minorHAnsi"/>
          <w:sz w:val="28"/>
          <w:szCs w:val="28"/>
        </w:rPr>
        <w:t xml:space="preserve"> ciudades en </w:t>
      </w:r>
      <w:r w:rsidR="00A633CF" w:rsidRPr="00500F70">
        <w:rPr>
          <w:rFonts w:cstheme="minorHAnsi"/>
          <w:b/>
          <w:bCs/>
          <w:sz w:val="28"/>
          <w:szCs w:val="28"/>
        </w:rPr>
        <w:t>preventa Citibanamex el 1</w:t>
      </w:r>
      <w:r>
        <w:rPr>
          <w:rFonts w:cstheme="minorHAnsi"/>
          <w:b/>
          <w:bCs/>
          <w:sz w:val="28"/>
          <w:szCs w:val="28"/>
        </w:rPr>
        <w:t>7</w:t>
      </w:r>
      <w:r w:rsidR="00A633CF" w:rsidRPr="00500F70">
        <w:rPr>
          <w:rFonts w:cstheme="minorHAnsi"/>
          <w:b/>
          <w:bCs/>
          <w:sz w:val="28"/>
          <w:szCs w:val="28"/>
        </w:rPr>
        <w:t xml:space="preserve"> de marzo</w:t>
      </w:r>
      <w:r w:rsidR="00A633CF" w:rsidRPr="00500F70">
        <w:rPr>
          <w:rFonts w:cstheme="minorHAnsi"/>
          <w:sz w:val="28"/>
          <w:szCs w:val="28"/>
        </w:rPr>
        <w:t xml:space="preserve">, y un día después los podrás adquirir en las taquillas </w:t>
      </w:r>
      <w:r>
        <w:rPr>
          <w:rFonts w:cstheme="minorHAnsi"/>
          <w:sz w:val="28"/>
          <w:szCs w:val="28"/>
        </w:rPr>
        <w:t>de los inmuebles o a través de</w:t>
      </w:r>
      <w:r w:rsidR="00A633CF" w:rsidRPr="00500F70">
        <w:rPr>
          <w:rFonts w:cstheme="minorHAnsi"/>
          <w:sz w:val="28"/>
          <w:szCs w:val="28"/>
        </w:rPr>
        <w:t xml:space="preserve"> </w:t>
      </w:r>
      <w:hyperlink r:id="rId5">
        <w:r w:rsidR="00A633CF" w:rsidRPr="00500F70">
          <w:rPr>
            <w:rStyle w:val="Hipervnculo"/>
            <w:rFonts w:cstheme="minorHAnsi"/>
            <w:sz w:val="28"/>
            <w:szCs w:val="28"/>
          </w:rPr>
          <w:t>www.ticketmaster.com.mx</w:t>
        </w:r>
      </w:hyperlink>
      <w:r>
        <w:rPr>
          <w:rFonts w:cstheme="minorHAnsi"/>
          <w:sz w:val="28"/>
          <w:szCs w:val="28"/>
        </w:rPr>
        <w:t>.</w:t>
      </w:r>
    </w:p>
    <w:p w14:paraId="41F3A136" w14:textId="77777777" w:rsidR="00A633CF" w:rsidRDefault="00A633CF" w:rsidP="00A633CF">
      <w:pPr>
        <w:jc w:val="both"/>
        <w:rPr>
          <w:sz w:val="28"/>
          <w:szCs w:val="28"/>
        </w:rPr>
      </w:pPr>
    </w:p>
    <w:p w14:paraId="3A7C7AE5" w14:textId="77777777" w:rsidR="00A633CF" w:rsidRDefault="00A633CF" w:rsidP="00A63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Sigue a </w:t>
      </w:r>
      <w:r w:rsidRPr="00285795">
        <w:rPr>
          <w:b/>
          <w:bCs/>
          <w:sz w:val="28"/>
          <w:szCs w:val="28"/>
        </w:rPr>
        <w:t>Morat</w:t>
      </w:r>
      <w:r>
        <w:rPr>
          <w:sz w:val="28"/>
          <w:szCs w:val="28"/>
        </w:rPr>
        <w:t xml:space="preserve"> en sus redes sociales: </w:t>
      </w:r>
    </w:p>
    <w:p w14:paraId="54837AB5" w14:textId="77777777" w:rsidR="00A633CF" w:rsidRDefault="00000000" w:rsidP="00A633CF">
      <w:pPr>
        <w:jc w:val="center"/>
        <w:rPr>
          <w:sz w:val="28"/>
          <w:szCs w:val="28"/>
        </w:rPr>
      </w:pPr>
      <w:hyperlink r:id="rId6" w:history="1">
        <w:r w:rsidR="00A633CF" w:rsidRPr="008826AC">
          <w:rPr>
            <w:rStyle w:val="Hipervnculo"/>
            <w:sz w:val="28"/>
            <w:szCs w:val="28"/>
          </w:rPr>
          <w:t>FACEBOOK</w:t>
        </w:r>
      </w:hyperlink>
      <w:r w:rsidR="00A633CF">
        <w:rPr>
          <w:sz w:val="28"/>
          <w:szCs w:val="28"/>
        </w:rPr>
        <w:t xml:space="preserve"> </w:t>
      </w:r>
      <w:r w:rsidR="00A633CF">
        <w:rPr>
          <w:rFonts w:cstheme="minorHAnsi"/>
          <w:sz w:val="28"/>
          <w:szCs w:val="28"/>
        </w:rPr>
        <w:t>│</w:t>
      </w:r>
      <w:r w:rsidR="00A633CF">
        <w:rPr>
          <w:sz w:val="28"/>
          <w:szCs w:val="28"/>
        </w:rPr>
        <w:t xml:space="preserve"> </w:t>
      </w:r>
      <w:hyperlink r:id="rId7" w:history="1">
        <w:r w:rsidR="00A633CF" w:rsidRPr="008826AC">
          <w:rPr>
            <w:rStyle w:val="Hipervnculo"/>
            <w:sz w:val="28"/>
            <w:szCs w:val="28"/>
          </w:rPr>
          <w:t>INSTAGRAM</w:t>
        </w:r>
      </w:hyperlink>
      <w:r w:rsidR="00A633CF">
        <w:rPr>
          <w:sz w:val="28"/>
          <w:szCs w:val="28"/>
        </w:rPr>
        <w:t xml:space="preserve"> </w:t>
      </w:r>
      <w:r w:rsidR="00A633CF">
        <w:rPr>
          <w:rFonts w:cstheme="minorHAnsi"/>
          <w:sz w:val="28"/>
          <w:szCs w:val="28"/>
        </w:rPr>
        <w:t>│</w:t>
      </w:r>
      <w:r w:rsidR="00A633CF">
        <w:rPr>
          <w:sz w:val="28"/>
          <w:szCs w:val="28"/>
        </w:rPr>
        <w:t xml:space="preserve"> </w:t>
      </w:r>
      <w:hyperlink r:id="rId8" w:history="1">
        <w:r w:rsidR="00A633CF" w:rsidRPr="008826AC">
          <w:rPr>
            <w:rStyle w:val="Hipervnculo"/>
            <w:sz w:val="28"/>
            <w:szCs w:val="28"/>
          </w:rPr>
          <w:t>TWITTER</w:t>
        </w:r>
      </w:hyperlink>
      <w:r w:rsidR="00A633CF">
        <w:rPr>
          <w:sz w:val="28"/>
          <w:szCs w:val="28"/>
        </w:rPr>
        <w:t xml:space="preserve"> </w:t>
      </w:r>
      <w:r w:rsidR="00A633CF">
        <w:rPr>
          <w:rFonts w:cstheme="minorHAnsi"/>
          <w:sz w:val="28"/>
          <w:szCs w:val="28"/>
        </w:rPr>
        <w:t>│</w:t>
      </w:r>
      <w:r w:rsidR="00A633CF">
        <w:rPr>
          <w:sz w:val="28"/>
          <w:szCs w:val="28"/>
        </w:rPr>
        <w:t xml:space="preserve"> </w:t>
      </w:r>
      <w:hyperlink r:id="rId9" w:history="1">
        <w:r w:rsidR="00A633CF" w:rsidRPr="008826AC">
          <w:rPr>
            <w:rStyle w:val="Hipervnculo"/>
            <w:sz w:val="28"/>
            <w:szCs w:val="28"/>
          </w:rPr>
          <w:t>YOUTUBE</w:t>
        </w:r>
      </w:hyperlink>
    </w:p>
    <w:p w14:paraId="53075196" w14:textId="77777777" w:rsidR="00A633CF" w:rsidRDefault="00A633CF" w:rsidP="00A633CF">
      <w:pPr>
        <w:spacing w:after="0"/>
        <w:jc w:val="center"/>
        <w:rPr>
          <w:rFonts w:cstheme="minorHAnsi"/>
          <w:sz w:val="28"/>
          <w:szCs w:val="28"/>
        </w:rPr>
      </w:pPr>
    </w:p>
    <w:p w14:paraId="5AD1CD8B" w14:textId="77777777" w:rsidR="00A633CF" w:rsidRPr="009974D0" w:rsidRDefault="00A633CF" w:rsidP="00A633CF">
      <w:pPr>
        <w:spacing w:after="0"/>
        <w:jc w:val="center"/>
        <w:rPr>
          <w:rFonts w:cstheme="minorHAnsi"/>
          <w:sz w:val="28"/>
          <w:szCs w:val="28"/>
        </w:rPr>
      </w:pPr>
      <w:r w:rsidRPr="009974D0">
        <w:rPr>
          <w:rFonts w:cstheme="minorHAnsi"/>
          <w:sz w:val="28"/>
          <w:szCs w:val="28"/>
        </w:rPr>
        <w:t>Conoce más sobre este</w:t>
      </w:r>
      <w:r>
        <w:rPr>
          <w:rFonts w:cstheme="minorHAnsi"/>
          <w:sz w:val="28"/>
          <w:szCs w:val="28"/>
        </w:rPr>
        <w:t xml:space="preserve"> y otros</w:t>
      </w:r>
      <w:r w:rsidRPr="009974D0">
        <w:rPr>
          <w:rFonts w:cstheme="minorHAnsi"/>
          <w:sz w:val="28"/>
          <w:szCs w:val="28"/>
        </w:rPr>
        <w:t xml:space="preserve"> concierto</w:t>
      </w:r>
      <w:r>
        <w:rPr>
          <w:rFonts w:cstheme="minorHAnsi"/>
          <w:sz w:val="28"/>
          <w:szCs w:val="28"/>
        </w:rPr>
        <w:t>s</w:t>
      </w:r>
      <w:r w:rsidRPr="009974D0">
        <w:rPr>
          <w:rFonts w:cstheme="minorHAnsi"/>
          <w:sz w:val="28"/>
          <w:szCs w:val="28"/>
        </w:rPr>
        <w:t xml:space="preserve"> en</w:t>
      </w:r>
      <w:r>
        <w:rPr>
          <w:rFonts w:cstheme="minorHAnsi"/>
          <w:sz w:val="28"/>
          <w:szCs w:val="28"/>
        </w:rPr>
        <w:t>:</w:t>
      </w:r>
      <w:r w:rsidRPr="009974D0">
        <w:rPr>
          <w:rFonts w:cstheme="minorHAnsi"/>
          <w:sz w:val="28"/>
          <w:szCs w:val="28"/>
        </w:rPr>
        <w:t xml:space="preserve"> </w:t>
      </w:r>
    </w:p>
    <w:p w14:paraId="3DC73679" w14:textId="77777777" w:rsidR="00A633CF" w:rsidRPr="009974D0" w:rsidRDefault="00A633CF" w:rsidP="00A633CF">
      <w:pPr>
        <w:spacing w:before="240" w:after="0"/>
        <w:jc w:val="center"/>
        <w:rPr>
          <w:rFonts w:cstheme="minorHAnsi"/>
          <w:sz w:val="28"/>
          <w:szCs w:val="28"/>
        </w:rPr>
      </w:pPr>
      <w:r w:rsidRPr="009974D0">
        <w:rPr>
          <w:rFonts w:cstheme="minorHAnsi"/>
          <w:sz w:val="28"/>
          <w:szCs w:val="28"/>
        </w:rPr>
        <w:t>www.ocesa.com.mx</w:t>
      </w:r>
    </w:p>
    <w:p w14:paraId="1E8185CB" w14:textId="77777777" w:rsidR="00A633CF" w:rsidRPr="009974D0" w:rsidRDefault="00A633CF" w:rsidP="00A633CF">
      <w:pPr>
        <w:spacing w:after="0"/>
        <w:jc w:val="center"/>
        <w:rPr>
          <w:rFonts w:cstheme="minorHAnsi"/>
          <w:sz w:val="28"/>
          <w:szCs w:val="28"/>
        </w:rPr>
      </w:pPr>
      <w:r w:rsidRPr="009974D0">
        <w:rPr>
          <w:rFonts w:cstheme="minorHAnsi"/>
          <w:sz w:val="28"/>
          <w:szCs w:val="28"/>
        </w:rPr>
        <w:t>www.facebook.com/ocesamx</w:t>
      </w:r>
    </w:p>
    <w:p w14:paraId="69F67B4F" w14:textId="77777777" w:rsidR="00A633CF" w:rsidRPr="009974D0" w:rsidRDefault="00A633CF" w:rsidP="00A633CF">
      <w:pPr>
        <w:spacing w:after="0"/>
        <w:jc w:val="center"/>
        <w:rPr>
          <w:rFonts w:cstheme="minorHAnsi"/>
          <w:sz w:val="28"/>
          <w:szCs w:val="28"/>
        </w:rPr>
      </w:pPr>
      <w:r w:rsidRPr="009974D0">
        <w:rPr>
          <w:rFonts w:cstheme="minorHAnsi"/>
          <w:sz w:val="28"/>
          <w:szCs w:val="28"/>
        </w:rPr>
        <w:t>www.twitter.com/ocesa_total</w:t>
      </w:r>
    </w:p>
    <w:p w14:paraId="2FE5793D" w14:textId="77777777" w:rsidR="00A633CF" w:rsidRPr="009974D0" w:rsidRDefault="00000000" w:rsidP="00A633CF">
      <w:pPr>
        <w:spacing w:after="0"/>
        <w:jc w:val="center"/>
        <w:rPr>
          <w:rFonts w:cstheme="minorHAnsi"/>
          <w:sz w:val="28"/>
          <w:szCs w:val="28"/>
        </w:rPr>
      </w:pPr>
      <w:hyperlink r:id="rId10" w:history="1">
        <w:r w:rsidR="00A633CF" w:rsidRPr="007D10F6">
          <w:rPr>
            <w:rStyle w:val="Hipervnculo"/>
            <w:rFonts w:cstheme="minorHAnsi"/>
            <w:sz w:val="28"/>
            <w:szCs w:val="28"/>
          </w:rPr>
          <w:t>www.instagram.com/ocesa</w:t>
        </w:r>
      </w:hyperlink>
    </w:p>
    <w:p w14:paraId="1168F673" w14:textId="77777777" w:rsidR="00A633CF" w:rsidRPr="00CE57A0" w:rsidRDefault="00A633CF" w:rsidP="00A633CF">
      <w:pPr>
        <w:jc w:val="center"/>
        <w:rPr>
          <w:sz w:val="28"/>
          <w:szCs w:val="28"/>
        </w:rPr>
      </w:pPr>
    </w:p>
    <w:p w14:paraId="02C352BA" w14:textId="77777777" w:rsidR="00A633CF" w:rsidRPr="005824EB" w:rsidRDefault="00A633CF" w:rsidP="00A63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495ED9" w14:textId="77777777" w:rsidR="00A633CF" w:rsidRPr="005824EB" w:rsidRDefault="00A633CF" w:rsidP="00A633CF">
      <w:pPr>
        <w:rPr>
          <w:sz w:val="28"/>
          <w:szCs w:val="28"/>
        </w:rPr>
      </w:pPr>
    </w:p>
    <w:p w14:paraId="06FEC991" w14:textId="77777777" w:rsidR="00FA031F" w:rsidRDefault="00FA031F"/>
    <w:sectPr w:rsidR="00FA0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F"/>
    <w:rsid w:val="00261A2A"/>
    <w:rsid w:val="00287F43"/>
    <w:rsid w:val="005E40FF"/>
    <w:rsid w:val="00970C40"/>
    <w:rsid w:val="00A633CF"/>
    <w:rsid w:val="00F23FE8"/>
    <w:rsid w:val="00F400E1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9D90"/>
  <w15:chartTrackingRefBased/>
  <w15:docId w15:val="{D42B2D90-681B-40E7-ABCC-19574DC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oratba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or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ratoficial/?fref=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cketmaster.com.mx" TargetMode="External"/><Relationship Id="rId10" Type="http://schemas.openxmlformats.org/officeDocument/2006/relationships/hyperlink" Target="http://www.instagram.com/oces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vQwfdlOR55OO82gFWJCnW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4</cp:revision>
  <dcterms:created xsi:type="dcterms:W3CDTF">2023-03-16T23:53:00Z</dcterms:created>
  <dcterms:modified xsi:type="dcterms:W3CDTF">2023-03-16T23:55:00Z</dcterms:modified>
</cp:coreProperties>
</file>