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D7" w:rsidRDefault="00F745DC" w:rsidP="00C407EB">
      <w:pPr>
        <w:tabs>
          <w:tab w:val="left" w:pos="1122"/>
        </w:tabs>
        <w:ind w:right="-36"/>
        <w:jc w:val="both"/>
        <w:rPr>
          <w:rFonts w:ascii="Arial" w:hAnsi="Arial" w:cs="Arial"/>
          <w:color w:val="000000"/>
          <w:lang w:val="pl-PL"/>
        </w:rPr>
      </w:pPr>
      <w:r w:rsidRPr="000B6436">
        <w:rPr>
          <w:b/>
          <w:bCs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52682FA" wp14:editId="217B918E">
            <wp:simplePos x="0" y="0"/>
            <wp:positionH relativeFrom="column">
              <wp:posOffset>1771650</wp:posOffset>
            </wp:positionH>
            <wp:positionV relativeFrom="paragraph">
              <wp:posOffset>95970</wp:posOffset>
            </wp:positionV>
            <wp:extent cx="2176272" cy="886968"/>
            <wp:effectExtent l="0" t="0" r="0" b="0"/>
            <wp:wrapNone/>
            <wp:docPr id="1073741825" name="officeArt object" descr="Macintosh HD:Users:jennd:Desktop:Screen Shot 2016-10-16 at 5.10.0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jennd:Desktop:Screen Shot 2016-10-16 at 5.10.06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886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407EB" w:rsidRDefault="00C407EB" w:rsidP="00C407EB">
      <w:pPr>
        <w:tabs>
          <w:tab w:val="left" w:pos="1122"/>
        </w:tabs>
        <w:ind w:right="-36"/>
        <w:jc w:val="both"/>
        <w:rPr>
          <w:rFonts w:ascii="Arial" w:hAnsi="Arial" w:cs="Arial"/>
          <w:color w:val="000000"/>
          <w:lang w:val="pl-PL"/>
        </w:rPr>
      </w:pPr>
    </w:p>
    <w:p w:rsidR="00C407EB" w:rsidRDefault="00C407EB" w:rsidP="00C407EB">
      <w:pPr>
        <w:tabs>
          <w:tab w:val="left" w:pos="1122"/>
        </w:tabs>
        <w:ind w:right="-36"/>
        <w:jc w:val="both"/>
        <w:rPr>
          <w:rFonts w:ascii="Arial" w:hAnsi="Arial" w:cs="Arial"/>
          <w:color w:val="000000"/>
          <w:lang w:val="pl-PL"/>
        </w:rPr>
      </w:pPr>
    </w:p>
    <w:p w:rsidR="00C407EB" w:rsidRDefault="00C407EB" w:rsidP="00C407EB">
      <w:pPr>
        <w:tabs>
          <w:tab w:val="left" w:pos="1122"/>
        </w:tabs>
        <w:ind w:right="-36"/>
        <w:jc w:val="both"/>
        <w:rPr>
          <w:rFonts w:ascii="Arial" w:hAnsi="Arial" w:cs="Arial"/>
          <w:color w:val="000000"/>
          <w:lang w:val="pl-PL"/>
        </w:rPr>
      </w:pPr>
    </w:p>
    <w:p w:rsidR="00C407EB" w:rsidRPr="00C407EB" w:rsidRDefault="00C407EB" w:rsidP="00C407EB">
      <w:pPr>
        <w:tabs>
          <w:tab w:val="left" w:pos="1122"/>
        </w:tabs>
        <w:ind w:right="-36"/>
        <w:jc w:val="both"/>
        <w:rPr>
          <w:rFonts w:ascii="Arial" w:hAnsi="Arial" w:cs="Arial"/>
          <w:color w:val="000000"/>
          <w:lang w:val="pl-PL"/>
        </w:rPr>
      </w:pPr>
    </w:p>
    <w:p w:rsidR="008F1032" w:rsidRPr="000B6436" w:rsidRDefault="008F1032" w:rsidP="004B6E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26B67" w:rsidRPr="000B6436" w:rsidRDefault="00026B67" w:rsidP="00FA798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026B67" w:rsidRPr="0026013A" w:rsidRDefault="00026B67" w:rsidP="0026013A">
      <w:pPr>
        <w:autoSpaceDE w:val="0"/>
        <w:autoSpaceDN w:val="0"/>
        <w:adjustRightInd w:val="0"/>
        <w:spacing w:line="360" w:lineRule="auto"/>
        <w:jc w:val="center"/>
        <w:rPr>
          <w:rFonts w:ascii="Gotham Bold" w:hAnsi="Gotham Bold" w:cs="Arial"/>
          <w:b/>
          <w:color w:val="000000"/>
          <w:sz w:val="32"/>
          <w:szCs w:val="32"/>
          <w:lang w:val="pl-PL"/>
        </w:rPr>
      </w:pPr>
      <w:r w:rsidRPr="0026013A">
        <w:rPr>
          <w:rFonts w:ascii="Gotham Bold" w:hAnsi="Gotham Bold" w:cs="Arial"/>
          <w:b/>
          <w:bCs/>
          <w:color w:val="000000"/>
          <w:sz w:val="32"/>
          <w:szCs w:val="32"/>
          <w:lang w:val="pl-PL"/>
        </w:rPr>
        <w:t>NATIONAL GEOGRAPHIC I KATIE COURIC</w:t>
      </w:r>
    </w:p>
    <w:p w:rsidR="00026B67" w:rsidRPr="0026013A" w:rsidRDefault="001113BB" w:rsidP="0026013A">
      <w:pPr>
        <w:autoSpaceDE w:val="0"/>
        <w:autoSpaceDN w:val="0"/>
        <w:adjustRightInd w:val="0"/>
        <w:spacing w:line="360" w:lineRule="auto"/>
        <w:jc w:val="center"/>
        <w:rPr>
          <w:rFonts w:ascii="Gotham Bold" w:hAnsi="Gotham Bold" w:cs="Arial"/>
          <w:b/>
          <w:color w:val="000000"/>
          <w:sz w:val="32"/>
          <w:szCs w:val="32"/>
          <w:lang w:val="pl-PL"/>
        </w:rPr>
      </w:pPr>
      <w:r w:rsidRPr="0026013A">
        <w:rPr>
          <w:rFonts w:ascii="Gotham Bold" w:hAnsi="Gotham Bold" w:cs="Arial"/>
          <w:b/>
          <w:bCs/>
          <w:color w:val="000000"/>
          <w:sz w:val="32"/>
          <w:szCs w:val="32"/>
          <w:lang w:val="pl-PL"/>
        </w:rPr>
        <w:t xml:space="preserve">PRZEDSTAWIAJĄ HISTORIĘ </w:t>
      </w:r>
      <w:r w:rsidR="0026013A">
        <w:rPr>
          <w:rFonts w:ascii="Gotham Bold" w:hAnsi="Gotham Bold" w:cs="Arial"/>
          <w:b/>
          <w:bCs/>
          <w:color w:val="000000"/>
          <w:sz w:val="32"/>
          <w:szCs w:val="32"/>
          <w:lang w:val="pl-PL"/>
        </w:rPr>
        <w:t>„</w:t>
      </w:r>
      <w:r w:rsidRPr="0026013A">
        <w:rPr>
          <w:rFonts w:ascii="Gotham Bold" w:hAnsi="Gotham Bold" w:cs="Arial"/>
          <w:b/>
          <w:bCs/>
          <w:iCs/>
          <w:color w:val="000000"/>
          <w:sz w:val="32"/>
          <w:szCs w:val="32"/>
          <w:lang w:val="pl-PL"/>
        </w:rPr>
        <w:t>REWOLUCJI GENDER</w:t>
      </w:r>
      <w:r w:rsidR="0026013A">
        <w:rPr>
          <w:rFonts w:ascii="Gotham Bold" w:hAnsi="Gotham Bold" w:cs="Arial"/>
          <w:b/>
          <w:bCs/>
          <w:iCs/>
          <w:color w:val="000000"/>
          <w:sz w:val="32"/>
          <w:szCs w:val="32"/>
          <w:lang w:val="pl-PL"/>
        </w:rPr>
        <w:t>”</w:t>
      </w:r>
      <w:r w:rsidRPr="0026013A">
        <w:rPr>
          <w:rFonts w:ascii="Gotham Bold" w:hAnsi="Gotham Bold" w:cs="Arial"/>
          <w:b/>
          <w:bCs/>
          <w:color w:val="000000"/>
          <w:sz w:val="32"/>
          <w:szCs w:val="32"/>
          <w:lang w:val="pl-PL"/>
        </w:rPr>
        <w:t xml:space="preserve"> </w:t>
      </w:r>
    </w:p>
    <w:p w:rsidR="00A9616D" w:rsidRPr="0026013A" w:rsidRDefault="00A9616D" w:rsidP="0026013A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i/>
          <w:color w:val="000000"/>
          <w:sz w:val="22"/>
          <w:szCs w:val="22"/>
          <w:lang w:val="pl-PL"/>
        </w:rPr>
      </w:pPr>
    </w:p>
    <w:p w:rsidR="00900593" w:rsidRPr="0026013A" w:rsidRDefault="0026013A" w:rsidP="0026013A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</w:pPr>
      <w:r w:rsidRPr="0026013A">
        <w:rPr>
          <w:rFonts w:ascii="Gotham Book" w:hAnsi="Gotham Book" w:cs="Arial"/>
          <w:b/>
          <w:color w:val="000000"/>
          <w:sz w:val="22"/>
          <w:szCs w:val="22"/>
          <w:lang w:val="pl-PL"/>
        </w:rPr>
        <w:t>National Geographic analizuje zmieniające się koncepcje gender w kontekście nauki, problemów społecznych i kultury w dwugodzinnym dokumencie</w:t>
      </w:r>
      <w:r w:rsidRPr="0026013A">
        <w:rPr>
          <w:rFonts w:ascii="Gotham Book" w:eastAsiaTheme="minorEastAsia" w:hAnsi="Gotham Book" w:cs="Arial"/>
          <w:b/>
          <w:sz w:val="22"/>
          <w:szCs w:val="22"/>
          <w:lang w:val="pl-PL"/>
        </w:rPr>
        <w:t xml:space="preserve"> </w:t>
      </w:r>
      <w:r w:rsidRPr="0026013A">
        <w:rPr>
          <w:rFonts w:ascii="Gotham Book" w:eastAsiaTheme="minorEastAsia" w:hAnsi="Gotham Book" w:cs="Arial"/>
          <w:b/>
          <w:bCs/>
          <w:sz w:val="22"/>
          <w:szCs w:val="22"/>
          <w:lang w:val="pl-PL"/>
        </w:rPr>
        <w:t xml:space="preserve">„Rewolucja gender”. Narratorem </w:t>
      </w:r>
      <w:r w:rsidR="003E7FCC" w:rsidRPr="0026013A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 xml:space="preserve">i producentem wykonawczym </w:t>
      </w:r>
      <w:r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>programu</w:t>
      </w:r>
      <w:r w:rsidRPr="0026013A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 xml:space="preserve"> jest</w:t>
      </w:r>
      <w:r w:rsidR="003E7FCC" w:rsidRPr="0026013A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 xml:space="preserve"> </w:t>
      </w:r>
      <w:r w:rsidRPr="0026013A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 xml:space="preserve">amerykańska dziennikarka </w:t>
      </w:r>
      <w:proofErr w:type="spellStart"/>
      <w:r w:rsidRPr="0026013A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>Katie</w:t>
      </w:r>
      <w:proofErr w:type="spellEnd"/>
      <w:r w:rsidRPr="0026013A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26013A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>Couric</w:t>
      </w:r>
      <w:proofErr w:type="spellEnd"/>
      <w:r w:rsidR="00941D3D">
        <w:rPr>
          <w:rFonts w:ascii="Gotham Book" w:hAnsi="Gotham Book" w:cs="Arial"/>
          <w:b/>
          <w:bCs/>
          <w:color w:val="000000"/>
          <w:sz w:val="22"/>
          <w:szCs w:val="22"/>
          <w:lang w:val="pl-PL"/>
        </w:rPr>
        <w:t>.</w:t>
      </w:r>
    </w:p>
    <w:p w:rsidR="0026013A" w:rsidRDefault="0026013A" w:rsidP="0026013A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 w:cs="Arial"/>
          <w:b/>
          <w:color w:val="000000"/>
          <w:sz w:val="22"/>
          <w:szCs w:val="22"/>
          <w:lang w:val="pl-PL"/>
        </w:rPr>
      </w:pPr>
    </w:p>
    <w:p w:rsidR="0026013A" w:rsidRPr="00EE335F" w:rsidRDefault="0026013A" w:rsidP="00EE335F">
      <w:pPr>
        <w:spacing w:line="360" w:lineRule="auto"/>
        <w:rPr>
          <w:rFonts w:ascii="Gotham Book" w:hAnsi="Gotham Book" w:cs="Arial"/>
          <w:b/>
          <w:color w:val="00B050"/>
          <w:sz w:val="23"/>
          <w:szCs w:val="23"/>
        </w:rPr>
      </w:pPr>
      <w:r w:rsidRPr="0026013A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„Rewolucja gender” - premiera w poniedziałek 13 lutego o godz. </w:t>
      </w:r>
      <w:r w:rsidRPr="00EE335F">
        <w:rPr>
          <w:rFonts w:ascii="Gotham Book" w:hAnsi="Gotham Book" w:cs="Arial"/>
          <w:b/>
          <w:color w:val="00B050"/>
          <w:sz w:val="23"/>
          <w:szCs w:val="23"/>
        </w:rPr>
        <w:t xml:space="preserve">22:00 </w:t>
      </w:r>
      <w:proofErr w:type="spellStart"/>
      <w:r w:rsidRPr="00EE335F">
        <w:rPr>
          <w:rFonts w:ascii="Gotham Book" w:hAnsi="Gotham Book" w:cs="Arial"/>
          <w:b/>
          <w:color w:val="00B050"/>
          <w:sz w:val="23"/>
          <w:szCs w:val="23"/>
        </w:rPr>
        <w:t>na</w:t>
      </w:r>
      <w:proofErr w:type="spellEnd"/>
      <w:r w:rsidRPr="00EE335F">
        <w:rPr>
          <w:rFonts w:ascii="Gotham Book" w:hAnsi="Gotham Book" w:cs="Arial"/>
          <w:b/>
          <w:color w:val="00B050"/>
          <w:sz w:val="23"/>
          <w:szCs w:val="23"/>
        </w:rPr>
        <w:t xml:space="preserve"> National Geographic</w:t>
      </w:r>
      <w:r w:rsidR="00EE335F" w:rsidRPr="00EE335F">
        <w:rPr>
          <w:rFonts w:ascii="Gotham Book" w:hAnsi="Gotham Book" w:cs="Arial"/>
          <w:b/>
          <w:color w:val="00B050"/>
          <w:sz w:val="23"/>
          <w:szCs w:val="23"/>
        </w:rPr>
        <w:t xml:space="preserve"> </w:t>
      </w:r>
      <w:proofErr w:type="spellStart"/>
      <w:r w:rsidR="00EE335F" w:rsidRPr="00EE335F">
        <w:rPr>
          <w:rFonts w:ascii="Gotham Book" w:hAnsi="Gotham Book" w:cs="Arial"/>
          <w:b/>
          <w:color w:val="00B050"/>
          <w:sz w:val="23"/>
          <w:szCs w:val="23"/>
        </w:rPr>
        <w:t>oraz</w:t>
      </w:r>
      <w:proofErr w:type="spellEnd"/>
      <w:r w:rsidR="00EE335F" w:rsidRPr="00EE335F">
        <w:rPr>
          <w:rFonts w:ascii="Gotham Book" w:hAnsi="Gotham Book" w:cs="Arial"/>
          <w:b/>
          <w:color w:val="00B050"/>
          <w:sz w:val="23"/>
          <w:szCs w:val="23"/>
        </w:rPr>
        <w:t xml:space="preserve"> Nat Geo People</w:t>
      </w:r>
      <w:r w:rsidRPr="00EE335F">
        <w:rPr>
          <w:rFonts w:ascii="Gotham Book" w:hAnsi="Gotham Book" w:cs="Arial"/>
          <w:b/>
          <w:color w:val="00B050"/>
          <w:sz w:val="23"/>
          <w:szCs w:val="23"/>
        </w:rPr>
        <w:t xml:space="preserve">. </w:t>
      </w:r>
    </w:p>
    <w:p w:rsidR="00B936EA" w:rsidRPr="00EE335F" w:rsidRDefault="00B936EA" w:rsidP="00EE335F">
      <w:pPr>
        <w:autoSpaceDE w:val="0"/>
        <w:autoSpaceDN w:val="0"/>
        <w:adjustRightInd w:val="0"/>
        <w:spacing w:line="360" w:lineRule="auto"/>
        <w:rPr>
          <w:rFonts w:ascii="Gotham Book" w:hAnsi="Gotham Book" w:cs="Arial"/>
          <w:b/>
          <w:color w:val="000000"/>
          <w:sz w:val="22"/>
          <w:szCs w:val="22"/>
        </w:rPr>
      </w:pPr>
    </w:p>
    <w:p w:rsidR="00254FA3" w:rsidRPr="0026013A" w:rsidRDefault="00F60848" w:rsidP="0026013A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Theme="minorEastAsia" w:hAnsi="Gotham Book" w:cs="Arial"/>
          <w:b/>
          <w:bCs/>
          <w:sz w:val="22"/>
          <w:szCs w:val="22"/>
          <w:lang w:val="pl-PL"/>
        </w:rPr>
      </w:pPr>
      <w:r w:rsidRPr="0026013A">
        <w:rPr>
          <w:rFonts w:ascii="Gotham Book" w:hAnsi="Gotham Book" w:cs="Arial"/>
          <w:color w:val="000000"/>
          <w:sz w:val="22"/>
          <w:szCs w:val="22"/>
          <w:lang w:val="pl-PL"/>
        </w:rPr>
        <w:t xml:space="preserve">Kiedyś wszystko wydawało się proste - </w:t>
      </w:r>
      <w:r w:rsidR="00EE335F">
        <w:rPr>
          <w:rFonts w:ascii="Gotham Book" w:hAnsi="Gotham Book" w:cs="Arial"/>
          <w:color w:val="000000"/>
          <w:sz w:val="22"/>
          <w:szCs w:val="22"/>
          <w:lang w:val="pl-PL"/>
        </w:rPr>
        <w:t>róż</w:t>
      </w:r>
      <w:r w:rsidRPr="0026013A">
        <w:rPr>
          <w:rFonts w:ascii="Gotham Book" w:hAnsi="Gotham Book" w:cs="Arial"/>
          <w:color w:val="000000"/>
          <w:sz w:val="22"/>
          <w:szCs w:val="22"/>
          <w:lang w:val="pl-PL"/>
        </w:rPr>
        <w:t xml:space="preserve"> był zarezerwowany dla dziewczynek, a niebieski dla chłopców. Dziewczynki bawiły się la</w:t>
      </w:r>
      <w:r w:rsidR="005157DF" w:rsidRPr="0026013A">
        <w:rPr>
          <w:rFonts w:ascii="Gotham Book" w:hAnsi="Gotham Book" w:cs="Arial"/>
          <w:color w:val="000000"/>
          <w:sz w:val="22"/>
          <w:szCs w:val="22"/>
          <w:lang w:val="pl-PL"/>
        </w:rPr>
        <w:t>lkami, a chłopcy samochodzikami</w:t>
      </w:r>
      <w:r w:rsidRPr="0026013A">
        <w:rPr>
          <w:rFonts w:ascii="Gotham Book" w:hAnsi="Gotham Book" w:cs="Arial"/>
          <w:color w:val="000000"/>
          <w:sz w:val="22"/>
          <w:szCs w:val="22"/>
          <w:lang w:val="pl-PL"/>
        </w:rPr>
        <w:t xml:space="preserve">. </w:t>
      </w:r>
      <w:r w:rsidR="00865003" w:rsidRPr="0026013A">
        <w:rPr>
          <w:rFonts w:ascii="Gotham Book" w:hAnsi="Gotham Book" w:cs="Arial"/>
          <w:color w:val="000000"/>
          <w:sz w:val="22"/>
          <w:szCs w:val="22"/>
          <w:lang w:val="pl-PL"/>
        </w:rPr>
        <w:t xml:space="preserve">W ostatnich dekadach tradycyjne pojmowanie płci zmienia się jednak na całym świecie, a dawne, sztywno określone granice coraz bardziej się zacierają. </w:t>
      </w:r>
    </w:p>
    <w:p w:rsidR="005157DF" w:rsidRPr="0026013A" w:rsidRDefault="005157DF" w:rsidP="0026013A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Arial"/>
          <w:color w:val="000000"/>
          <w:sz w:val="22"/>
          <w:szCs w:val="22"/>
          <w:lang w:val="pl-PL"/>
        </w:rPr>
      </w:pPr>
    </w:p>
    <w:p w:rsidR="006A0D0E" w:rsidRPr="0026013A" w:rsidRDefault="00717622" w:rsidP="0026013A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Arial"/>
          <w:color w:val="000000"/>
          <w:sz w:val="22"/>
          <w:szCs w:val="22"/>
          <w:lang w:val="pl-PL"/>
        </w:rPr>
      </w:pPr>
      <w:r w:rsidRPr="0026013A">
        <w:rPr>
          <w:rFonts w:ascii="Gotham Book" w:hAnsi="Gotham Book" w:cs="Arial"/>
          <w:color w:val="000000"/>
          <w:sz w:val="22"/>
          <w:szCs w:val="22"/>
          <w:lang w:val="pl-PL"/>
        </w:rPr>
        <w:t xml:space="preserve">Dokument </w:t>
      </w:r>
      <w:r w:rsidR="00EE335F">
        <w:rPr>
          <w:rFonts w:ascii="Gotham Book" w:hAnsi="Gotham Book" w:cs="Arial"/>
          <w:color w:val="000000"/>
          <w:sz w:val="22"/>
          <w:szCs w:val="22"/>
          <w:lang w:val="pl-PL"/>
        </w:rPr>
        <w:t xml:space="preserve">„Rewolucja gender” </w:t>
      </w:r>
      <w:r w:rsidRPr="0026013A">
        <w:rPr>
          <w:rFonts w:ascii="Gotham Book" w:hAnsi="Gotham Book" w:cs="Arial"/>
          <w:color w:val="000000"/>
          <w:sz w:val="22"/>
          <w:szCs w:val="22"/>
          <w:lang w:val="pl-PL"/>
        </w:rPr>
        <w:t xml:space="preserve">przedstawia problem tożsamości płciowej w kontekście codziennego życia - od chwili naszych narodzin aż do śmierci. Aby lepiej zrozumieć ten złożony problem społeczny i naukowy, </w:t>
      </w:r>
      <w:r w:rsidR="00EE335F">
        <w:rPr>
          <w:rFonts w:ascii="Gotham Book" w:hAnsi="Gotham Book" w:cs="Arial"/>
          <w:color w:val="000000"/>
          <w:sz w:val="22"/>
          <w:szCs w:val="22"/>
          <w:lang w:val="pl-PL"/>
        </w:rPr>
        <w:t xml:space="preserve">dziennikarka Katie </w:t>
      </w:r>
      <w:r w:rsidRPr="0026013A">
        <w:rPr>
          <w:rFonts w:ascii="Gotham Book" w:hAnsi="Gotham Book" w:cs="Arial"/>
          <w:color w:val="000000"/>
          <w:sz w:val="22"/>
          <w:szCs w:val="22"/>
          <w:lang w:val="pl-PL"/>
        </w:rPr>
        <w:t xml:space="preserve">Couric rozmawia z naukowcami, psychologami, działaczami, pisarzami, matkami i ojcami o wpływie genetyki, procesów chemicznych zachodzących w ludzkim mózgu oraz współczesnej kultury na płynność definicji tożsamości płciowej. W rozmowach z zaproszonymi gośćmi Couric porusza stricte naukowe i bardzo prywatne tematy, przedstawia wiele </w:t>
      </w:r>
      <w:r w:rsidR="00EE335F">
        <w:rPr>
          <w:rFonts w:ascii="Gotham Book" w:hAnsi="Gotham Book" w:cs="Arial"/>
          <w:color w:val="000000"/>
          <w:sz w:val="22"/>
          <w:szCs w:val="22"/>
          <w:lang w:val="pl-PL"/>
        </w:rPr>
        <w:t>nieznanych wcześniej historii o </w:t>
      </w:r>
      <w:r w:rsidRPr="0026013A">
        <w:rPr>
          <w:rFonts w:ascii="Gotham Book" w:hAnsi="Gotham Book" w:cs="Arial"/>
          <w:color w:val="000000"/>
          <w:sz w:val="22"/>
          <w:szCs w:val="22"/>
          <w:lang w:val="pl-PL"/>
        </w:rPr>
        <w:t>walce, akceptacji, ludzkiej ignorancji, bólu i miłości.</w:t>
      </w:r>
    </w:p>
    <w:p w:rsidR="006A0D0E" w:rsidRPr="0026013A" w:rsidRDefault="006A0D0E" w:rsidP="0026013A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Arial"/>
          <w:color w:val="000000"/>
          <w:sz w:val="22"/>
          <w:szCs w:val="22"/>
          <w:lang w:val="pl-PL"/>
        </w:rPr>
      </w:pPr>
    </w:p>
    <w:p w:rsidR="00FC12A5" w:rsidRPr="0026013A" w:rsidRDefault="00CA2644" w:rsidP="00EE335F">
      <w:p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26013A">
        <w:rPr>
          <w:rFonts w:ascii="Gotham Book" w:hAnsi="Gotham Book" w:cs="Arial"/>
          <w:i/>
          <w:sz w:val="22"/>
          <w:szCs w:val="22"/>
          <w:lang w:val="pl-PL"/>
        </w:rPr>
        <w:t>W dzisiejszych czasach słyszymy zewsząd o pewnych aspektach gender. Za każdym razem, kiedy sprawdzamy telefon, włączamy telewizor lub czytamy wpisy na Twi</w:t>
      </w:r>
      <w:r w:rsidR="005157DF" w:rsidRPr="0026013A">
        <w:rPr>
          <w:rFonts w:ascii="Gotham Book" w:hAnsi="Gotham Book" w:cs="Arial"/>
          <w:i/>
          <w:sz w:val="22"/>
          <w:szCs w:val="22"/>
          <w:lang w:val="pl-PL"/>
        </w:rPr>
        <w:t>tterze, słyszymy historie, które</w:t>
      </w:r>
      <w:r w:rsidRPr="0026013A">
        <w:rPr>
          <w:rFonts w:ascii="Gotham Book" w:hAnsi="Gotham Book" w:cs="Arial"/>
          <w:i/>
          <w:sz w:val="22"/>
          <w:szCs w:val="22"/>
          <w:lang w:val="pl-PL"/>
        </w:rPr>
        <w:t xml:space="preserve"> wywracają do góry nogami nasze wyobrażenia o</w:t>
      </w:r>
      <w:r w:rsidR="00EE335F">
        <w:rPr>
          <w:rFonts w:ascii="Gotham Book" w:hAnsi="Gotham Book" w:cs="Arial"/>
          <w:i/>
          <w:sz w:val="22"/>
          <w:szCs w:val="22"/>
          <w:lang w:val="pl-PL"/>
        </w:rPr>
        <w:t> </w:t>
      </w:r>
      <w:r w:rsidRPr="0026013A">
        <w:rPr>
          <w:rFonts w:ascii="Gotham Book" w:hAnsi="Gotham Book" w:cs="Arial"/>
          <w:i/>
          <w:sz w:val="22"/>
          <w:szCs w:val="22"/>
          <w:lang w:val="pl-PL"/>
        </w:rPr>
        <w:t>tożsamości płciowej, jej kształtowaniu i wpływie na społeczeństwo</w:t>
      </w:r>
      <w:r w:rsidR="005157DF" w:rsidRPr="0026013A">
        <w:rPr>
          <w:rFonts w:ascii="Gotham Book" w:hAnsi="Gotham Book" w:cs="Arial"/>
          <w:i/>
          <w:sz w:val="22"/>
          <w:szCs w:val="22"/>
          <w:lang w:val="pl-PL"/>
        </w:rPr>
        <w:t xml:space="preserve"> </w:t>
      </w:r>
      <w:r w:rsidRPr="0026013A">
        <w:rPr>
          <w:rFonts w:ascii="Gotham Book" w:hAnsi="Gotham Book" w:cs="Arial"/>
          <w:sz w:val="22"/>
          <w:szCs w:val="22"/>
          <w:lang w:val="pl-PL"/>
        </w:rPr>
        <w:t>- przyznaje Couric</w:t>
      </w:r>
      <w:r w:rsidR="005157DF" w:rsidRPr="0026013A">
        <w:rPr>
          <w:rFonts w:ascii="Gotham Book" w:hAnsi="Gotham Book" w:cs="Arial"/>
          <w:i/>
          <w:sz w:val="22"/>
          <w:szCs w:val="22"/>
          <w:lang w:val="pl-PL"/>
        </w:rPr>
        <w:t xml:space="preserve">. </w:t>
      </w:r>
      <w:r w:rsidRPr="0026013A">
        <w:rPr>
          <w:rFonts w:ascii="Gotham Book" w:hAnsi="Gotham Book" w:cs="Arial"/>
          <w:i/>
          <w:sz w:val="22"/>
          <w:szCs w:val="22"/>
          <w:lang w:val="pl-PL"/>
        </w:rPr>
        <w:t xml:space="preserve">Wyruszyłam w podróż, aby zgłębić </w:t>
      </w:r>
      <w:r w:rsidR="000B6436" w:rsidRPr="0026013A">
        <w:rPr>
          <w:rFonts w:ascii="Gotham Book" w:hAnsi="Gotham Book" w:cs="Arial"/>
          <w:i/>
          <w:sz w:val="22"/>
          <w:szCs w:val="22"/>
          <w:lang w:val="pl-PL"/>
        </w:rPr>
        <w:t>temat przyjmowany</w:t>
      </w:r>
      <w:r w:rsidRPr="0026013A">
        <w:rPr>
          <w:rFonts w:ascii="Gotham Book" w:hAnsi="Gotham Book" w:cs="Arial"/>
          <w:i/>
          <w:sz w:val="22"/>
          <w:szCs w:val="22"/>
          <w:lang w:val="pl-PL"/>
        </w:rPr>
        <w:t xml:space="preserve"> przez młod</w:t>
      </w:r>
      <w:r w:rsidR="000B6436" w:rsidRPr="0026013A">
        <w:rPr>
          <w:rFonts w:ascii="Gotham Book" w:hAnsi="Gotham Book" w:cs="Arial"/>
          <w:i/>
          <w:sz w:val="22"/>
          <w:szCs w:val="22"/>
          <w:lang w:val="pl-PL"/>
        </w:rPr>
        <w:t>zież</w:t>
      </w:r>
      <w:r w:rsidRPr="0026013A">
        <w:rPr>
          <w:rFonts w:ascii="Gotham Book" w:hAnsi="Gotham Book" w:cs="Arial"/>
          <w:i/>
          <w:sz w:val="22"/>
          <w:szCs w:val="22"/>
          <w:lang w:val="pl-PL"/>
        </w:rPr>
        <w:t xml:space="preserve"> w sposób naturalny i poznać ludzi, których </w:t>
      </w:r>
      <w:r w:rsidRPr="0026013A">
        <w:rPr>
          <w:rFonts w:ascii="Gotham Book" w:hAnsi="Gotham Book" w:cs="Arial"/>
          <w:i/>
          <w:sz w:val="22"/>
          <w:szCs w:val="22"/>
          <w:lang w:val="pl-PL"/>
        </w:rPr>
        <w:lastRenderedPageBreak/>
        <w:t>historie trafiają na pierwsze stron</w:t>
      </w:r>
      <w:r w:rsidR="00EE335F">
        <w:rPr>
          <w:rFonts w:ascii="Gotham Book" w:hAnsi="Gotham Book" w:cs="Arial"/>
          <w:i/>
          <w:sz w:val="22"/>
          <w:szCs w:val="22"/>
          <w:lang w:val="pl-PL"/>
        </w:rPr>
        <w:t>y gazet, bo pierwszym krokiem w </w:t>
      </w:r>
      <w:r w:rsidRPr="0026013A">
        <w:rPr>
          <w:rFonts w:ascii="Gotham Book" w:hAnsi="Gotham Book" w:cs="Arial"/>
          <w:i/>
          <w:sz w:val="22"/>
          <w:szCs w:val="22"/>
          <w:lang w:val="pl-PL"/>
        </w:rPr>
        <w:t>kierunku tolerancji jest zrozumienie</w:t>
      </w:r>
      <w:r w:rsidRPr="0026013A">
        <w:rPr>
          <w:rFonts w:ascii="Gotham Book" w:hAnsi="Gotham Book" w:cs="Arial"/>
          <w:sz w:val="22"/>
          <w:szCs w:val="22"/>
          <w:lang w:val="pl-PL"/>
        </w:rPr>
        <w:t>.</w:t>
      </w:r>
    </w:p>
    <w:p w:rsidR="00BE500F" w:rsidRPr="0026013A" w:rsidRDefault="00BE500F" w:rsidP="0026013A">
      <w:p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BE500F" w:rsidRPr="0026013A" w:rsidRDefault="00BE500F" w:rsidP="0026013A">
      <w:p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26013A">
        <w:rPr>
          <w:rFonts w:ascii="Gotham Book" w:hAnsi="Gotham Book" w:cs="Arial"/>
          <w:sz w:val="22"/>
          <w:szCs w:val="22"/>
          <w:lang w:val="pl-PL"/>
        </w:rPr>
        <w:t>Osoby, z którymi Couric spotyka się podczas swojej podróży to</w:t>
      </w:r>
      <w:r w:rsidR="000B6436" w:rsidRPr="0026013A">
        <w:rPr>
          <w:rFonts w:ascii="Gotham Book" w:hAnsi="Gotham Book" w:cs="Arial"/>
          <w:sz w:val="22"/>
          <w:szCs w:val="22"/>
          <w:lang w:val="pl-PL"/>
        </w:rPr>
        <w:t xml:space="preserve"> m.in.</w:t>
      </w:r>
      <w:r w:rsidRPr="0026013A">
        <w:rPr>
          <w:rFonts w:ascii="Gotham Book" w:hAnsi="Gotham Book" w:cs="Arial"/>
          <w:sz w:val="22"/>
          <w:szCs w:val="22"/>
          <w:lang w:val="pl-PL"/>
        </w:rPr>
        <w:t>:</w:t>
      </w:r>
    </w:p>
    <w:p w:rsidR="00A72D90" w:rsidRPr="0026013A" w:rsidRDefault="00A72D90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EE335F">
        <w:rPr>
          <w:rFonts w:ascii="Gotham Book" w:hAnsi="Gotham Book" w:cs="Arial"/>
          <w:sz w:val="22"/>
          <w:szCs w:val="22"/>
          <w:lang w:val="pl-PL"/>
        </w:rPr>
        <w:t xml:space="preserve">Georgiann </w:t>
      </w:r>
      <w:r w:rsidR="000B6436" w:rsidRPr="00EE335F">
        <w:rPr>
          <w:rFonts w:ascii="Gotham Book" w:hAnsi="Gotham Book" w:cs="Arial"/>
          <w:sz w:val="22"/>
          <w:szCs w:val="22"/>
          <w:lang w:val="pl-PL"/>
        </w:rPr>
        <w:t>Davis</w:t>
      </w:r>
      <w:r w:rsidR="005157DF" w:rsidRPr="0026013A">
        <w:rPr>
          <w:rFonts w:ascii="Gotham Book" w:hAnsi="Gotham Book" w:cs="Arial"/>
          <w:sz w:val="22"/>
          <w:szCs w:val="22"/>
          <w:lang w:val="pl-PL"/>
        </w:rPr>
        <w:t xml:space="preserve"> –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aktywistka</w:t>
      </w:r>
      <w:r w:rsidR="005157DF" w:rsidRPr="0026013A">
        <w:rPr>
          <w:rFonts w:ascii="Gotham Book" w:hAnsi="Gotham Book" w:cs="Arial"/>
          <w:sz w:val="22"/>
          <w:szCs w:val="22"/>
          <w:lang w:val="pl-PL"/>
        </w:rPr>
        <w:t xml:space="preserve"> badająca</w:t>
      </w:r>
      <w:r w:rsidR="000B6436" w:rsidRPr="0026013A">
        <w:rPr>
          <w:rFonts w:ascii="Gotham Book" w:hAnsi="Gotham Book" w:cs="Arial"/>
          <w:sz w:val="22"/>
          <w:szCs w:val="22"/>
          <w:lang w:val="pl-PL"/>
        </w:rPr>
        <w:t>, w jaki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sposób określa się cechy </w:t>
      </w:r>
      <w:r w:rsidR="000B6436" w:rsidRPr="0026013A">
        <w:rPr>
          <w:rFonts w:ascii="Gotham Book" w:hAnsi="Gotham Book" w:cs="Arial"/>
          <w:sz w:val="22"/>
          <w:szCs w:val="22"/>
          <w:lang w:val="pl-PL"/>
        </w:rPr>
        <w:t>obojnacze, które występują</w:t>
      </w:r>
      <w:r w:rsidR="005157DF" w:rsidRPr="0026013A">
        <w:rPr>
          <w:rFonts w:ascii="Gotham Book" w:hAnsi="Gotham Book" w:cs="Arial"/>
          <w:sz w:val="22"/>
          <w:szCs w:val="22"/>
          <w:lang w:val="pl-PL"/>
        </w:rPr>
        <w:t xml:space="preserve"> we współczesnym 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społeczeństwie, ale </w:t>
      </w:r>
      <w:r w:rsidR="000B6436" w:rsidRPr="0026013A">
        <w:rPr>
          <w:rFonts w:ascii="Gotham Book" w:hAnsi="Gotham Book" w:cs="Arial"/>
          <w:sz w:val="22"/>
          <w:szCs w:val="22"/>
          <w:lang w:val="pl-PL"/>
        </w:rPr>
        <w:t xml:space="preserve">są 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też przez nie kwestionowane. Lekarze szacują, że jeden na 1,5 </w:t>
      </w:r>
      <w:r w:rsidR="000B6436" w:rsidRPr="0026013A">
        <w:rPr>
          <w:rFonts w:ascii="Gotham Book" w:hAnsi="Gotham Book" w:cs="Arial"/>
          <w:sz w:val="22"/>
          <w:szCs w:val="22"/>
          <w:lang w:val="pl-PL"/>
        </w:rPr>
        <w:t>tys.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do 2 tys. noworodków rodzi się z dwupłciowymi cechami. </w:t>
      </w:r>
    </w:p>
    <w:p w:rsidR="00A72D90" w:rsidRPr="0026013A" w:rsidRDefault="005157DF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EE335F">
        <w:rPr>
          <w:rFonts w:ascii="Gotham Book" w:hAnsi="Gotham Book" w:cs="Arial"/>
          <w:sz w:val="22"/>
          <w:szCs w:val="22"/>
          <w:lang w:val="pl-PL"/>
        </w:rPr>
        <w:t>Dr Joshua Safer -</w:t>
      </w:r>
      <w:r w:rsidR="00A72D90" w:rsidRPr="0026013A">
        <w:rPr>
          <w:rFonts w:ascii="Gotham Book" w:hAnsi="Gotham Book" w:cs="Arial"/>
          <w:sz w:val="22"/>
          <w:szCs w:val="22"/>
          <w:lang w:val="pl-PL"/>
        </w:rPr>
        <w:t xml:space="preserve"> endokrynolog prow</w:t>
      </w:r>
      <w:r w:rsidR="00217F09">
        <w:rPr>
          <w:rFonts w:ascii="Gotham Book" w:hAnsi="Gotham Book" w:cs="Arial"/>
          <w:sz w:val="22"/>
          <w:szCs w:val="22"/>
          <w:lang w:val="pl-PL"/>
        </w:rPr>
        <w:t xml:space="preserve">adzący badania kliniczne, </w:t>
      </w:r>
      <w:r w:rsidR="00A72D90" w:rsidRPr="0026013A">
        <w:rPr>
          <w:rFonts w:ascii="Gotham Book" w:hAnsi="Gotham Book" w:cs="Arial"/>
          <w:sz w:val="22"/>
          <w:szCs w:val="22"/>
          <w:lang w:val="pl-PL"/>
        </w:rPr>
        <w:t>popularyzuje wiedzę medyczną na temat osób ze zdiagnozowaną międzypłciowością</w:t>
      </w:r>
      <w:r w:rsidR="00EE335F">
        <w:rPr>
          <w:rFonts w:ascii="Gotham Book" w:hAnsi="Gotham Book" w:cs="Arial"/>
          <w:sz w:val="22"/>
          <w:szCs w:val="22"/>
          <w:lang w:val="pl-PL"/>
        </w:rPr>
        <w:t>.</w:t>
      </w:r>
    </w:p>
    <w:p w:rsidR="00C50467" w:rsidRPr="0026013A" w:rsidRDefault="005157DF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EE335F">
        <w:rPr>
          <w:rFonts w:ascii="Gotham Book" w:hAnsi="Gotham Book" w:cs="Arial"/>
          <w:sz w:val="22"/>
          <w:szCs w:val="22"/>
          <w:lang w:val="pl-PL"/>
        </w:rPr>
        <w:t>Kristina Olson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-</w:t>
      </w:r>
      <w:r w:rsidR="00CC7EB7" w:rsidRPr="0026013A">
        <w:rPr>
          <w:rFonts w:ascii="Gotham Book" w:hAnsi="Gotham Book" w:cs="Arial"/>
          <w:sz w:val="22"/>
          <w:szCs w:val="22"/>
          <w:lang w:val="pl-PL"/>
        </w:rPr>
        <w:t xml:space="preserve"> dyrektor Transyouth Project, organizacji, która prowadzi zaplanowane na 20 lat badanie na s</w:t>
      </w:r>
      <w:r w:rsidR="00217F09">
        <w:rPr>
          <w:rFonts w:ascii="Gotham Book" w:hAnsi="Gotham Book" w:cs="Arial"/>
          <w:sz w:val="22"/>
          <w:szCs w:val="22"/>
          <w:lang w:val="pl-PL"/>
        </w:rPr>
        <w:t>etkach transseksualnych lub nie</w:t>
      </w:r>
      <w:r w:rsidR="00CC7EB7" w:rsidRPr="0026013A">
        <w:rPr>
          <w:rFonts w:ascii="Gotham Book" w:hAnsi="Gotham Book" w:cs="Arial"/>
          <w:sz w:val="22"/>
          <w:szCs w:val="22"/>
          <w:lang w:val="pl-PL"/>
        </w:rPr>
        <w:t>identyfikujących się ze swoją płcią dzieci i nastolatk</w:t>
      </w:r>
      <w:r w:rsidR="00217F09">
        <w:rPr>
          <w:rFonts w:ascii="Gotham Book" w:hAnsi="Gotham Book" w:cs="Arial"/>
          <w:sz w:val="22"/>
          <w:szCs w:val="22"/>
          <w:lang w:val="pl-PL"/>
        </w:rPr>
        <w:t>ów. W dokumencie zobaczymy</w:t>
      </w:r>
      <w:r w:rsidR="00CC7EB7" w:rsidRPr="0026013A">
        <w:rPr>
          <w:rFonts w:ascii="Gotham Book" w:hAnsi="Gotham Book" w:cs="Arial"/>
          <w:sz w:val="22"/>
          <w:szCs w:val="22"/>
          <w:lang w:val="pl-PL"/>
        </w:rPr>
        <w:t xml:space="preserve"> rozmowę z 12-letnim uczestnikiem badania, który zastanawia się</w:t>
      </w:r>
      <w:r w:rsidRPr="0026013A">
        <w:rPr>
          <w:rFonts w:ascii="Gotham Book" w:hAnsi="Gotham Book" w:cs="Arial"/>
          <w:sz w:val="22"/>
          <w:szCs w:val="22"/>
          <w:lang w:val="pl-PL"/>
        </w:rPr>
        <w:t>,</w:t>
      </w:r>
      <w:r w:rsidR="00CC7EB7" w:rsidRPr="0026013A">
        <w:rPr>
          <w:rFonts w:ascii="Gotham Book" w:hAnsi="Gotham Book" w:cs="Arial"/>
          <w:sz w:val="22"/>
          <w:szCs w:val="22"/>
          <w:lang w:val="pl-PL"/>
        </w:rPr>
        <w:t xml:space="preserve"> czy powinien przyjmować lekarstwa opóźniające proces dojrzewania</w:t>
      </w:r>
      <w:r w:rsidR="00EE335F">
        <w:rPr>
          <w:rFonts w:ascii="Gotham Book" w:hAnsi="Gotham Book" w:cs="Arial"/>
          <w:sz w:val="22"/>
          <w:szCs w:val="22"/>
          <w:lang w:val="pl-PL"/>
        </w:rPr>
        <w:t>.</w:t>
      </w:r>
    </w:p>
    <w:p w:rsidR="00EE62EC" w:rsidRPr="0026013A" w:rsidRDefault="005C637E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EE335F">
        <w:rPr>
          <w:rFonts w:ascii="Gotham Book" w:hAnsi="Gotham Book" w:cs="Arial"/>
          <w:sz w:val="22"/>
          <w:szCs w:val="22"/>
          <w:lang w:val="pl-PL"/>
        </w:rPr>
        <w:t>Osoby transseksualne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EE25B6">
        <w:rPr>
          <w:rFonts w:ascii="Gotham Book" w:hAnsi="Gotham Book" w:cs="Arial"/>
          <w:sz w:val="22"/>
          <w:szCs w:val="22"/>
          <w:lang w:val="pl-PL"/>
        </w:rPr>
        <w:t xml:space="preserve">z </w:t>
      </w:r>
      <w:r w:rsidRPr="0026013A">
        <w:rPr>
          <w:rFonts w:ascii="Gotham Book" w:hAnsi="Gotham Book" w:cs="Arial"/>
          <w:sz w:val="22"/>
          <w:szCs w:val="22"/>
          <w:lang w:val="pl-PL"/>
        </w:rPr>
        <w:t>bardzo różnych pokoleń, w tym czterolatek z Waszyngtonu</w:t>
      </w:r>
      <w:r w:rsidR="00EE25B6">
        <w:rPr>
          <w:rFonts w:ascii="Gotham Book" w:hAnsi="Gotham Book" w:cs="Arial"/>
          <w:sz w:val="22"/>
          <w:szCs w:val="22"/>
          <w:lang w:val="pl-PL"/>
        </w:rPr>
        <w:br/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i emeryt z Kalifornii, którzy wraz z członkami swoi</w:t>
      </w:r>
      <w:r w:rsidR="00217F09">
        <w:rPr>
          <w:rFonts w:ascii="Gotham Book" w:hAnsi="Gotham Book" w:cs="Arial"/>
          <w:sz w:val="22"/>
          <w:szCs w:val="22"/>
          <w:lang w:val="pl-PL"/>
        </w:rPr>
        <w:t>ch rodzin stają codziennie przed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olbrzymimi wyzwaniami związanymi z ich zmieniającą się tożsamością płciową</w:t>
      </w:r>
      <w:r w:rsidR="00E4489B">
        <w:rPr>
          <w:rFonts w:ascii="Gotham Book" w:hAnsi="Gotham Book" w:cs="Arial"/>
          <w:sz w:val="22"/>
          <w:szCs w:val="22"/>
          <w:lang w:val="pl-PL"/>
        </w:rPr>
        <w:t>.</w:t>
      </w:r>
    </w:p>
    <w:p w:rsidR="00715B8A" w:rsidRPr="0026013A" w:rsidRDefault="00EE62EC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EE335F">
        <w:rPr>
          <w:rFonts w:ascii="Gotham Book" w:hAnsi="Gotham Book" w:cs="Arial"/>
          <w:sz w:val="22"/>
          <w:szCs w:val="22"/>
          <w:lang w:val="pl-PL"/>
        </w:rPr>
        <w:t>Michaela Mendelsohn</w:t>
      </w:r>
      <w:r w:rsidR="005157DF" w:rsidRPr="00EE335F">
        <w:rPr>
          <w:rFonts w:ascii="Gotham Book" w:hAnsi="Gotham Book" w:cs="Arial"/>
          <w:sz w:val="22"/>
          <w:szCs w:val="22"/>
          <w:lang w:val="pl-PL"/>
        </w:rPr>
        <w:t xml:space="preserve"> -</w:t>
      </w:r>
      <w:r w:rsidR="00EE335F">
        <w:rPr>
          <w:rFonts w:ascii="Gotham Book" w:hAnsi="Gotham Book" w:cs="Arial"/>
          <w:sz w:val="22"/>
          <w:szCs w:val="22"/>
          <w:lang w:val="pl-PL"/>
        </w:rPr>
        <w:t xml:space="preserve"> transseksualna bizneswoman,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właścicielka sześciu restauracji w centrum i na przedmieściach Los Angeles, która w odpowiedzi na wysokie bezrobocie wśród osób transseksualnych postano</w:t>
      </w:r>
      <w:r w:rsidR="00EE335F">
        <w:rPr>
          <w:rFonts w:ascii="Gotham Book" w:hAnsi="Gotham Book" w:cs="Arial"/>
          <w:sz w:val="22"/>
          <w:szCs w:val="22"/>
          <w:lang w:val="pl-PL"/>
        </w:rPr>
        <w:t>wiła zatrudniać i promować je w </w:t>
      </w:r>
      <w:r w:rsidRPr="0026013A">
        <w:rPr>
          <w:rFonts w:ascii="Gotham Book" w:hAnsi="Gotham Book" w:cs="Arial"/>
          <w:sz w:val="22"/>
          <w:szCs w:val="22"/>
          <w:lang w:val="pl-PL"/>
        </w:rPr>
        <w:t>prowadzonych przez nią lokalach</w:t>
      </w:r>
      <w:r w:rsidR="00EE335F">
        <w:rPr>
          <w:rFonts w:ascii="Gotham Book" w:hAnsi="Gotham Book" w:cs="Arial"/>
          <w:sz w:val="22"/>
          <w:szCs w:val="22"/>
          <w:lang w:val="pl-PL"/>
        </w:rPr>
        <w:t>.</w:t>
      </w:r>
    </w:p>
    <w:p w:rsidR="00026B67" w:rsidRPr="00EE335F" w:rsidRDefault="00026B67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EE335F">
        <w:rPr>
          <w:rFonts w:ascii="Gotham Book" w:hAnsi="Gotham Book" w:cs="Arial"/>
          <w:sz w:val="22"/>
          <w:szCs w:val="22"/>
          <w:lang w:val="pl-PL"/>
        </w:rPr>
        <w:t>Znani działacze i ikony ruchu gender, takie jak m.in. gwiazda tenisa Renee Richards oraz modelka i aktorka Hari Nef.</w:t>
      </w:r>
    </w:p>
    <w:p w:rsidR="00026B67" w:rsidRPr="0026013A" w:rsidRDefault="00026B67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EE335F">
        <w:rPr>
          <w:rFonts w:ascii="Gotham Book" w:hAnsi="Gotham Book" w:cs="Arial"/>
          <w:sz w:val="22"/>
          <w:szCs w:val="22"/>
          <w:lang w:val="pl-PL"/>
        </w:rPr>
        <w:t>Gavin Grimm</w:t>
      </w:r>
      <w:r w:rsidR="005157DF" w:rsidRPr="00EE335F">
        <w:rPr>
          <w:rFonts w:ascii="Gotham Book" w:hAnsi="Gotham Book" w:cs="Arial"/>
          <w:sz w:val="22"/>
          <w:szCs w:val="22"/>
          <w:lang w:val="pl-PL"/>
        </w:rPr>
        <w:t xml:space="preserve"> -</w:t>
      </w:r>
      <w:r w:rsidRPr="0026013A">
        <w:rPr>
          <w:rFonts w:ascii="Gotham Book" w:hAnsi="Gotham Book" w:cs="Arial"/>
          <w:sz w:val="22"/>
          <w:szCs w:val="22"/>
          <w:lang w:val="pl-PL"/>
        </w:rPr>
        <w:t xml:space="preserve"> transseksualny nastolatek, którego wniosek o równy dostęp do toalet został skierowany do Sądu Najwyższego</w:t>
      </w:r>
      <w:r w:rsidR="00EE335F">
        <w:rPr>
          <w:rFonts w:ascii="Gotham Book" w:hAnsi="Gotham Book" w:cs="Arial"/>
          <w:sz w:val="22"/>
          <w:szCs w:val="22"/>
          <w:lang w:val="pl-PL"/>
        </w:rPr>
        <w:t>.</w:t>
      </w:r>
    </w:p>
    <w:p w:rsidR="00CD1AC0" w:rsidRPr="0026013A" w:rsidRDefault="000B6436" w:rsidP="002601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26013A">
        <w:rPr>
          <w:rFonts w:ascii="Gotham Book" w:hAnsi="Gotham Book" w:cs="Arial"/>
          <w:sz w:val="22"/>
          <w:szCs w:val="22"/>
          <w:lang w:val="pl-PL"/>
        </w:rPr>
        <w:t>Lekarze i naukowcy starający się rozwiązać p</w:t>
      </w:r>
      <w:r w:rsidR="005C637E" w:rsidRPr="0026013A">
        <w:rPr>
          <w:rFonts w:ascii="Gotham Book" w:hAnsi="Gotham Book" w:cs="Arial"/>
          <w:sz w:val="22"/>
          <w:szCs w:val="22"/>
          <w:lang w:val="pl-PL"/>
        </w:rPr>
        <w:t xml:space="preserve">roblemy związane z tożsamością płciową, którzy zapewniają osobom transseksualnym opiekę medyczną, wsparcie psychologiczne i budują podstawy ich integracji ze społeczeństwem. </w:t>
      </w:r>
    </w:p>
    <w:p w:rsidR="00CB6130" w:rsidRPr="0026013A" w:rsidRDefault="00CD1AC0" w:rsidP="0026013A">
      <w:pPr>
        <w:pStyle w:val="Akapitzlist"/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26013A">
        <w:rPr>
          <w:rFonts w:ascii="Gotham Book" w:hAnsi="Gotham Book" w:cs="Arial"/>
          <w:sz w:val="22"/>
          <w:szCs w:val="22"/>
          <w:lang w:val="pl-PL"/>
        </w:rPr>
        <w:t xml:space="preserve"> </w:t>
      </w:r>
    </w:p>
    <w:p w:rsidR="00CB6130" w:rsidRDefault="005C637E" w:rsidP="0026013A">
      <w:p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 w:rsidRPr="0026013A">
        <w:rPr>
          <w:rFonts w:ascii="Gotham Book" w:hAnsi="Gotham Book" w:cs="Arial"/>
          <w:sz w:val="22"/>
          <w:szCs w:val="22"/>
          <w:lang w:val="pl-PL"/>
        </w:rPr>
        <w:t>Prowadzone przez Couric kameralne rozmowy są il</w:t>
      </w:r>
      <w:r w:rsidR="00EE335F">
        <w:rPr>
          <w:rFonts w:ascii="Gotham Book" w:hAnsi="Gotham Book" w:cs="Arial"/>
          <w:sz w:val="22"/>
          <w:szCs w:val="22"/>
          <w:lang w:val="pl-PL"/>
        </w:rPr>
        <w:t>ustrowane ciekawymi grafikami i </w:t>
      </w:r>
      <w:r w:rsidRPr="0026013A">
        <w:rPr>
          <w:rFonts w:ascii="Gotham Book" w:hAnsi="Gotham Book" w:cs="Arial"/>
          <w:sz w:val="22"/>
          <w:szCs w:val="22"/>
          <w:lang w:val="pl-PL"/>
        </w:rPr>
        <w:t>animacjami, które w nowatorski sposób prezentują fizjologiczne czynniki warunkujące płeć i tożsamość płciową, aby pomóc widzom zrozumieć to niezwykle złożone zagadnienie.</w:t>
      </w:r>
    </w:p>
    <w:p w:rsidR="003E51FE" w:rsidRDefault="003E51FE" w:rsidP="0026013A">
      <w:p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941D3D" w:rsidRPr="00217F09" w:rsidRDefault="003E51FE" w:rsidP="002601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  <w:r w:rsidRPr="00217F09">
        <w:rPr>
          <w:rFonts w:ascii="Gotham Book" w:hAnsi="Gotham Book" w:cs="Arial"/>
          <w:b/>
          <w:sz w:val="23"/>
          <w:szCs w:val="23"/>
          <w:lang w:val="pl-PL"/>
        </w:rPr>
        <w:t xml:space="preserve">„Rewolucja gender” - premiera w poniedziałek 13 lutego o godz. </w:t>
      </w:r>
      <w:r w:rsidRPr="00217F09">
        <w:rPr>
          <w:rFonts w:ascii="Gotham Book" w:hAnsi="Gotham Book" w:cs="Arial"/>
          <w:b/>
          <w:sz w:val="23"/>
          <w:szCs w:val="23"/>
        </w:rPr>
        <w:t xml:space="preserve">22:00 </w:t>
      </w:r>
      <w:proofErr w:type="spellStart"/>
      <w:r w:rsidRPr="00217F09">
        <w:rPr>
          <w:rFonts w:ascii="Gotham Book" w:hAnsi="Gotham Book" w:cs="Arial"/>
          <w:b/>
          <w:sz w:val="23"/>
          <w:szCs w:val="23"/>
        </w:rPr>
        <w:t>na</w:t>
      </w:r>
      <w:proofErr w:type="spellEnd"/>
      <w:r w:rsidRPr="00217F09">
        <w:rPr>
          <w:rFonts w:ascii="Gotham Book" w:hAnsi="Gotham Book" w:cs="Arial"/>
          <w:b/>
          <w:sz w:val="23"/>
          <w:szCs w:val="23"/>
        </w:rPr>
        <w:t xml:space="preserve"> National Geographic </w:t>
      </w:r>
      <w:proofErr w:type="spellStart"/>
      <w:r w:rsidRPr="00217F09">
        <w:rPr>
          <w:rFonts w:ascii="Gotham Book" w:hAnsi="Gotham Book" w:cs="Arial"/>
          <w:b/>
          <w:sz w:val="23"/>
          <w:szCs w:val="23"/>
        </w:rPr>
        <w:t>oraz</w:t>
      </w:r>
      <w:proofErr w:type="spellEnd"/>
      <w:r w:rsidRPr="00217F09">
        <w:rPr>
          <w:rFonts w:ascii="Gotham Book" w:hAnsi="Gotham Book" w:cs="Arial"/>
          <w:b/>
          <w:sz w:val="23"/>
          <w:szCs w:val="23"/>
        </w:rPr>
        <w:t xml:space="preserve"> Nat Geo People. </w:t>
      </w:r>
    </w:p>
    <w:p w:rsidR="00376C05" w:rsidRPr="00217F09" w:rsidRDefault="00376C05" w:rsidP="00BF29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17F09" w:rsidRPr="00CA762E" w:rsidRDefault="00217F09" w:rsidP="00217F09">
      <w:pPr>
        <w:jc w:val="center"/>
        <w:rPr>
          <w:rFonts w:ascii="Gotham Book" w:hAnsi="Gotham Book" w:cs="Arial"/>
          <w:sz w:val="18"/>
          <w:szCs w:val="18"/>
          <w:lang w:val="pl-PL"/>
        </w:rPr>
      </w:pPr>
      <w:r w:rsidRPr="00CA762E">
        <w:rPr>
          <w:rFonts w:ascii="Gotham Book" w:hAnsi="Gotham Book" w:cs="Arial"/>
          <w:sz w:val="18"/>
          <w:szCs w:val="18"/>
          <w:lang w:val="pl-PL"/>
        </w:rPr>
        <w:t>###</w:t>
      </w:r>
    </w:p>
    <w:p w:rsidR="00217F09" w:rsidRPr="00CA762E" w:rsidRDefault="00217F09" w:rsidP="00217F09">
      <w:pPr>
        <w:jc w:val="both"/>
        <w:rPr>
          <w:rFonts w:ascii="Gotham Book" w:hAnsi="Gotham Book" w:cs="Arial"/>
          <w:sz w:val="18"/>
          <w:szCs w:val="18"/>
          <w:lang w:val="pl-PL"/>
        </w:rPr>
      </w:pPr>
      <w:proofErr w:type="spellStart"/>
      <w:r w:rsidRPr="00CA762E">
        <w:rPr>
          <w:rFonts w:ascii="Gotham Book" w:hAnsi="Gotham Book" w:cs="Arial"/>
          <w:b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b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b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b/>
          <w:sz w:val="18"/>
          <w:szCs w:val="18"/>
          <w:lang w:val="pl-PL"/>
        </w:rPr>
        <w:t xml:space="preserve"> </w:t>
      </w:r>
      <w:r w:rsidRPr="00CA762E">
        <w:rPr>
          <w:rFonts w:ascii="Gotham Book" w:hAnsi="Gotham Book" w:cs="Arial"/>
          <w:sz w:val="18"/>
          <w:szCs w:val="18"/>
          <w:lang w:val="pl-PL"/>
        </w:rPr>
        <w:t xml:space="preserve">skłania widzów, by dowiedzieli się więcej. Poprzez pasjonujące dokumenty i reportaże oraz programy rozrywkowe wzbogaca naszą wiedzę o otaczającym świecie. 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angażuje i stawia wyzwania, by poznać głębiej, na nowo. Dzięki współpracy z Towarzystwem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to mądra, oparta na faktach rozrywka. Pokazujemy prawdziwe historie, wielkie przedsięwzięcia i wyjątkowe odkrycia. </w:t>
      </w:r>
    </w:p>
    <w:p w:rsidR="00217F09" w:rsidRDefault="00217F09" w:rsidP="00217F0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:rsidR="00217F09" w:rsidRDefault="00217F09" w:rsidP="00217F0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witrynie: </w:t>
      </w:r>
      <w:hyperlink r:id="rId7" w:history="1">
        <w:r w:rsidRPr="00E0014F">
          <w:rPr>
            <w:rStyle w:val="Hipercze"/>
            <w:rFonts w:ascii="Gotham Book" w:hAnsi="Gotham Book" w:cs="Arial"/>
            <w:sz w:val="20"/>
            <w:szCs w:val="20"/>
            <w:lang w:val="pl-PL"/>
          </w:rPr>
          <w:t>www.natgeotv.com</w:t>
        </w:r>
      </w:hyperlink>
      <w:r w:rsidRPr="00E0014F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:rsidR="00217F09" w:rsidRPr="00F64C36" w:rsidRDefault="00217F09" w:rsidP="00217F09">
      <w:pPr>
        <w:pStyle w:val="Bezodstpw"/>
        <w:rPr>
          <w:rFonts w:ascii="Gotham Book" w:hAnsi="Gotham Book"/>
          <w:sz w:val="18"/>
          <w:szCs w:val="18"/>
          <w:lang w:val="pl-PL"/>
        </w:rPr>
      </w:pPr>
      <w:r w:rsidRPr="00F64C36"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217F09" w:rsidRPr="00B57B77" w:rsidTr="00A4336E">
        <w:tc>
          <w:tcPr>
            <w:tcW w:w="4750" w:type="dxa"/>
          </w:tcPr>
          <w:p w:rsidR="00217F09" w:rsidRDefault="00217F09" w:rsidP="00A4336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:rsidR="00217F09" w:rsidRDefault="00217F09" w:rsidP="00A4336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:rsidR="00217F09" w:rsidRDefault="00217F09" w:rsidP="00A4336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:rsidR="00217F09" w:rsidRDefault="00217F09" w:rsidP="00A4336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:rsidR="00217F09" w:rsidRDefault="00217F09" w:rsidP="00A4336E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:rsidR="00217F09" w:rsidRDefault="00217F09" w:rsidP="00A4336E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  <w:hideMark/>
          </w:tcPr>
          <w:p w:rsidR="00217F09" w:rsidRDefault="00217F09" w:rsidP="00A4336E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 xml:space="preserve">Agnieszka </w:t>
            </w:r>
            <w:proofErr w:type="spellStart"/>
            <w:r>
              <w:rPr>
                <w:rFonts w:ascii="Gotham Book" w:hAnsi="Gotham Book"/>
                <w:sz w:val="18"/>
                <w:szCs w:val="18"/>
                <w:lang w:val="pl-PL"/>
              </w:rPr>
              <w:t>Pieńczykowska</w:t>
            </w:r>
            <w:proofErr w:type="spellEnd"/>
          </w:p>
          <w:p w:rsidR="00217F09" w:rsidRDefault="00217F09" w:rsidP="00A4336E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:rsidR="00217F09" w:rsidRDefault="00217F09" w:rsidP="00A4336E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:rsidR="00217F09" w:rsidRDefault="00217F09" w:rsidP="00A4336E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:rsidR="00EE335F" w:rsidRPr="00EE335F" w:rsidRDefault="00EE335F" w:rsidP="00217F0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sectPr w:rsidR="00EE335F" w:rsidRPr="00EE335F" w:rsidSect="00A632D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0F91"/>
    <w:multiLevelType w:val="hybridMultilevel"/>
    <w:tmpl w:val="AB36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5363"/>
    <w:multiLevelType w:val="hybridMultilevel"/>
    <w:tmpl w:val="5DBEC9DC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1687"/>
    <w:multiLevelType w:val="hybridMultilevel"/>
    <w:tmpl w:val="5FB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7149B"/>
    <w:multiLevelType w:val="hybridMultilevel"/>
    <w:tmpl w:val="40B8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F52BF"/>
    <w:multiLevelType w:val="hybridMultilevel"/>
    <w:tmpl w:val="7AB029AC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D7"/>
    <w:rsid w:val="00007CC2"/>
    <w:rsid w:val="00012627"/>
    <w:rsid w:val="00013C5E"/>
    <w:rsid w:val="00026B67"/>
    <w:rsid w:val="00043352"/>
    <w:rsid w:val="0004648C"/>
    <w:rsid w:val="0004688A"/>
    <w:rsid w:val="0004720D"/>
    <w:rsid w:val="000630E9"/>
    <w:rsid w:val="0007261A"/>
    <w:rsid w:val="00075094"/>
    <w:rsid w:val="00081F3A"/>
    <w:rsid w:val="00084017"/>
    <w:rsid w:val="00091504"/>
    <w:rsid w:val="000B6436"/>
    <w:rsid w:val="000B79FC"/>
    <w:rsid w:val="000D45B6"/>
    <w:rsid w:val="000F1061"/>
    <w:rsid w:val="001026D5"/>
    <w:rsid w:val="0010318F"/>
    <w:rsid w:val="001113BB"/>
    <w:rsid w:val="00134311"/>
    <w:rsid w:val="00136BE2"/>
    <w:rsid w:val="001422B5"/>
    <w:rsid w:val="001427F6"/>
    <w:rsid w:val="00150683"/>
    <w:rsid w:val="00152844"/>
    <w:rsid w:val="00152BE9"/>
    <w:rsid w:val="00155C50"/>
    <w:rsid w:val="0016203B"/>
    <w:rsid w:val="00164C2D"/>
    <w:rsid w:val="00167380"/>
    <w:rsid w:val="00174BB2"/>
    <w:rsid w:val="001762CF"/>
    <w:rsid w:val="00185D68"/>
    <w:rsid w:val="001925EE"/>
    <w:rsid w:val="001B0FA5"/>
    <w:rsid w:val="001C0531"/>
    <w:rsid w:val="001C0BFB"/>
    <w:rsid w:val="001C19DA"/>
    <w:rsid w:val="001C6571"/>
    <w:rsid w:val="001F7206"/>
    <w:rsid w:val="00217F09"/>
    <w:rsid w:val="00232532"/>
    <w:rsid w:val="00233FF8"/>
    <w:rsid w:val="00246317"/>
    <w:rsid w:val="00254FA3"/>
    <w:rsid w:val="0026013A"/>
    <w:rsid w:val="002666C1"/>
    <w:rsid w:val="00284AB7"/>
    <w:rsid w:val="002B544C"/>
    <w:rsid w:val="002B57E5"/>
    <w:rsid w:val="002B61C2"/>
    <w:rsid w:val="002D482F"/>
    <w:rsid w:val="002D7EDA"/>
    <w:rsid w:val="002E17E7"/>
    <w:rsid w:val="002E255D"/>
    <w:rsid w:val="002F3684"/>
    <w:rsid w:val="002F40F0"/>
    <w:rsid w:val="00301C93"/>
    <w:rsid w:val="003106EF"/>
    <w:rsid w:val="0034448A"/>
    <w:rsid w:val="00353B4C"/>
    <w:rsid w:val="00354B84"/>
    <w:rsid w:val="00356506"/>
    <w:rsid w:val="00370A10"/>
    <w:rsid w:val="00372ADF"/>
    <w:rsid w:val="00376083"/>
    <w:rsid w:val="00376C05"/>
    <w:rsid w:val="00380B63"/>
    <w:rsid w:val="00387539"/>
    <w:rsid w:val="00395238"/>
    <w:rsid w:val="00397D64"/>
    <w:rsid w:val="003A73C2"/>
    <w:rsid w:val="003B1EB7"/>
    <w:rsid w:val="003B4B53"/>
    <w:rsid w:val="003C03C4"/>
    <w:rsid w:val="003D0AED"/>
    <w:rsid w:val="003D38AD"/>
    <w:rsid w:val="003D54D4"/>
    <w:rsid w:val="003E1BB1"/>
    <w:rsid w:val="003E51FE"/>
    <w:rsid w:val="003E6DEC"/>
    <w:rsid w:val="003E7FCC"/>
    <w:rsid w:val="003F51DF"/>
    <w:rsid w:val="00415631"/>
    <w:rsid w:val="00417082"/>
    <w:rsid w:val="00423BB4"/>
    <w:rsid w:val="0042705A"/>
    <w:rsid w:val="00433027"/>
    <w:rsid w:val="00455FFC"/>
    <w:rsid w:val="00471D0A"/>
    <w:rsid w:val="004751A1"/>
    <w:rsid w:val="0048123D"/>
    <w:rsid w:val="00491E0E"/>
    <w:rsid w:val="004A45B0"/>
    <w:rsid w:val="004A761F"/>
    <w:rsid w:val="004B60CC"/>
    <w:rsid w:val="004B6E47"/>
    <w:rsid w:val="004B7BBF"/>
    <w:rsid w:val="004E0143"/>
    <w:rsid w:val="004E16ED"/>
    <w:rsid w:val="004F14D4"/>
    <w:rsid w:val="005051C9"/>
    <w:rsid w:val="005157DF"/>
    <w:rsid w:val="00523374"/>
    <w:rsid w:val="00535AEE"/>
    <w:rsid w:val="005431B7"/>
    <w:rsid w:val="00572944"/>
    <w:rsid w:val="00581481"/>
    <w:rsid w:val="00592FDA"/>
    <w:rsid w:val="0059409A"/>
    <w:rsid w:val="005C0B38"/>
    <w:rsid w:val="005C0F1A"/>
    <w:rsid w:val="005C2141"/>
    <w:rsid w:val="005C4E69"/>
    <w:rsid w:val="005C637E"/>
    <w:rsid w:val="005D4F61"/>
    <w:rsid w:val="005E0159"/>
    <w:rsid w:val="005E04B8"/>
    <w:rsid w:val="005E1B78"/>
    <w:rsid w:val="005E3592"/>
    <w:rsid w:val="005F1B4D"/>
    <w:rsid w:val="006003B8"/>
    <w:rsid w:val="00600F4D"/>
    <w:rsid w:val="00604F1B"/>
    <w:rsid w:val="00611A9D"/>
    <w:rsid w:val="00622445"/>
    <w:rsid w:val="00635432"/>
    <w:rsid w:val="00640D33"/>
    <w:rsid w:val="00642EA7"/>
    <w:rsid w:val="006574F5"/>
    <w:rsid w:val="00670F22"/>
    <w:rsid w:val="00677347"/>
    <w:rsid w:val="0068690B"/>
    <w:rsid w:val="00690B9D"/>
    <w:rsid w:val="00697369"/>
    <w:rsid w:val="006A0D0E"/>
    <w:rsid w:val="006C0B58"/>
    <w:rsid w:val="006C3182"/>
    <w:rsid w:val="006C4FF1"/>
    <w:rsid w:val="006E44F1"/>
    <w:rsid w:val="006F4A7D"/>
    <w:rsid w:val="006F5F2B"/>
    <w:rsid w:val="006F704C"/>
    <w:rsid w:val="00702A48"/>
    <w:rsid w:val="00715B8A"/>
    <w:rsid w:val="00717622"/>
    <w:rsid w:val="007204E2"/>
    <w:rsid w:val="0073221D"/>
    <w:rsid w:val="0073279B"/>
    <w:rsid w:val="00744084"/>
    <w:rsid w:val="00760123"/>
    <w:rsid w:val="007653E2"/>
    <w:rsid w:val="00770E72"/>
    <w:rsid w:val="007A31C9"/>
    <w:rsid w:val="007B0214"/>
    <w:rsid w:val="007C4599"/>
    <w:rsid w:val="007D307A"/>
    <w:rsid w:val="007E5422"/>
    <w:rsid w:val="007F6A99"/>
    <w:rsid w:val="00802FC4"/>
    <w:rsid w:val="00804659"/>
    <w:rsid w:val="008071CA"/>
    <w:rsid w:val="00824A18"/>
    <w:rsid w:val="00826BE4"/>
    <w:rsid w:val="00837D79"/>
    <w:rsid w:val="008515FF"/>
    <w:rsid w:val="008549C7"/>
    <w:rsid w:val="008609BD"/>
    <w:rsid w:val="00862BDA"/>
    <w:rsid w:val="00865003"/>
    <w:rsid w:val="0088527E"/>
    <w:rsid w:val="00886814"/>
    <w:rsid w:val="00891190"/>
    <w:rsid w:val="00893687"/>
    <w:rsid w:val="008A6733"/>
    <w:rsid w:val="008C66B9"/>
    <w:rsid w:val="008D1A71"/>
    <w:rsid w:val="008E06CE"/>
    <w:rsid w:val="008E47EB"/>
    <w:rsid w:val="008E7BE0"/>
    <w:rsid w:val="008F1032"/>
    <w:rsid w:val="00900593"/>
    <w:rsid w:val="00907C9A"/>
    <w:rsid w:val="00927A54"/>
    <w:rsid w:val="009310A1"/>
    <w:rsid w:val="00935A1E"/>
    <w:rsid w:val="00937C7E"/>
    <w:rsid w:val="00941D3D"/>
    <w:rsid w:val="00944A1D"/>
    <w:rsid w:val="00950650"/>
    <w:rsid w:val="00954B2F"/>
    <w:rsid w:val="00954D9E"/>
    <w:rsid w:val="00955004"/>
    <w:rsid w:val="00955F7E"/>
    <w:rsid w:val="00966703"/>
    <w:rsid w:val="00976550"/>
    <w:rsid w:val="00990A7E"/>
    <w:rsid w:val="009A302E"/>
    <w:rsid w:val="009A6E02"/>
    <w:rsid w:val="009B2E51"/>
    <w:rsid w:val="009B4245"/>
    <w:rsid w:val="009C3CB1"/>
    <w:rsid w:val="009C7A5D"/>
    <w:rsid w:val="009E0633"/>
    <w:rsid w:val="009E5E2F"/>
    <w:rsid w:val="009F2E3C"/>
    <w:rsid w:val="00A13148"/>
    <w:rsid w:val="00A26E1A"/>
    <w:rsid w:val="00A4651E"/>
    <w:rsid w:val="00A627C3"/>
    <w:rsid w:val="00A632D7"/>
    <w:rsid w:val="00A64605"/>
    <w:rsid w:val="00A71F0A"/>
    <w:rsid w:val="00A72D90"/>
    <w:rsid w:val="00A82363"/>
    <w:rsid w:val="00A82F75"/>
    <w:rsid w:val="00A861FF"/>
    <w:rsid w:val="00A94F9E"/>
    <w:rsid w:val="00A9616D"/>
    <w:rsid w:val="00AA33CB"/>
    <w:rsid w:val="00AA63AE"/>
    <w:rsid w:val="00AC58FE"/>
    <w:rsid w:val="00AD1D87"/>
    <w:rsid w:val="00AE06E6"/>
    <w:rsid w:val="00AE317D"/>
    <w:rsid w:val="00B03F8D"/>
    <w:rsid w:val="00B2036B"/>
    <w:rsid w:val="00B21B4A"/>
    <w:rsid w:val="00B262F8"/>
    <w:rsid w:val="00B57A96"/>
    <w:rsid w:val="00B648B6"/>
    <w:rsid w:val="00B66FCA"/>
    <w:rsid w:val="00B90DE2"/>
    <w:rsid w:val="00B91FA6"/>
    <w:rsid w:val="00B936EA"/>
    <w:rsid w:val="00BA079D"/>
    <w:rsid w:val="00BA62C8"/>
    <w:rsid w:val="00BA6EFD"/>
    <w:rsid w:val="00BB38E7"/>
    <w:rsid w:val="00BD366D"/>
    <w:rsid w:val="00BD5B63"/>
    <w:rsid w:val="00BE3E72"/>
    <w:rsid w:val="00BE500F"/>
    <w:rsid w:val="00BF1A7A"/>
    <w:rsid w:val="00BF29D7"/>
    <w:rsid w:val="00C075E1"/>
    <w:rsid w:val="00C14311"/>
    <w:rsid w:val="00C1688B"/>
    <w:rsid w:val="00C35337"/>
    <w:rsid w:val="00C407EB"/>
    <w:rsid w:val="00C44B52"/>
    <w:rsid w:val="00C44D1C"/>
    <w:rsid w:val="00C471E7"/>
    <w:rsid w:val="00C50467"/>
    <w:rsid w:val="00C562D7"/>
    <w:rsid w:val="00C737E6"/>
    <w:rsid w:val="00C9258C"/>
    <w:rsid w:val="00CA2644"/>
    <w:rsid w:val="00CB0965"/>
    <w:rsid w:val="00CB6130"/>
    <w:rsid w:val="00CC7EB7"/>
    <w:rsid w:val="00CC7FAA"/>
    <w:rsid w:val="00CD1AC0"/>
    <w:rsid w:val="00CE1CFB"/>
    <w:rsid w:val="00CE5A5E"/>
    <w:rsid w:val="00CE6B7E"/>
    <w:rsid w:val="00CF0F49"/>
    <w:rsid w:val="00CF4CC1"/>
    <w:rsid w:val="00D0118F"/>
    <w:rsid w:val="00D07BCB"/>
    <w:rsid w:val="00D12935"/>
    <w:rsid w:val="00D134F6"/>
    <w:rsid w:val="00D1690D"/>
    <w:rsid w:val="00D16F36"/>
    <w:rsid w:val="00D17276"/>
    <w:rsid w:val="00D238B1"/>
    <w:rsid w:val="00D35571"/>
    <w:rsid w:val="00D36FB4"/>
    <w:rsid w:val="00D53325"/>
    <w:rsid w:val="00D5598F"/>
    <w:rsid w:val="00D61377"/>
    <w:rsid w:val="00D63412"/>
    <w:rsid w:val="00D672ED"/>
    <w:rsid w:val="00D72EC9"/>
    <w:rsid w:val="00D90A57"/>
    <w:rsid w:val="00D92FE3"/>
    <w:rsid w:val="00D97FA5"/>
    <w:rsid w:val="00DA0D19"/>
    <w:rsid w:val="00DC03E5"/>
    <w:rsid w:val="00DD7243"/>
    <w:rsid w:val="00DE3B00"/>
    <w:rsid w:val="00DE5C21"/>
    <w:rsid w:val="00E2210F"/>
    <w:rsid w:val="00E32EED"/>
    <w:rsid w:val="00E3396B"/>
    <w:rsid w:val="00E44025"/>
    <w:rsid w:val="00E4489B"/>
    <w:rsid w:val="00E45B0E"/>
    <w:rsid w:val="00E544AA"/>
    <w:rsid w:val="00E630D9"/>
    <w:rsid w:val="00E71BFE"/>
    <w:rsid w:val="00E73090"/>
    <w:rsid w:val="00E7346A"/>
    <w:rsid w:val="00E8017E"/>
    <w:rsid w:val="00E853C5"/>
    <w:rsid w:val="00E90A0E"/>
    <w:rsid w:val="00E90F57"/>
    <w:rsid w:val="00E94E76"/>
    <w:rsid w:val="00EA1D70"/>
    <w:rsid w:val="00EA78B0"/>
    <w:rsid w:val="00EB00DD"/>
    <w:rsid w:val="00EB7C52"/>
    <w:rsid w:val="00ED0384"/>
    <w:rsid w:val="00ED3569"/>
    <w:rsid w:val="00EE0B81"/>
    <w:rsid w:val="00EE1D6E"/>
    <w:rsid w:val="00EE25B6"/>
    <w:rsid w:val="00EE335F"/>
    <w:rsid w:val="00EE62EC"/>
    <w:rsid w:val="00EE716F"/>
    <w:rsid w:val="00EE7E98"/>
    <w:rsid w:val="00EF3DBA"/>
    <w:rsid w:val="00EF68DF"/>
    <w:rsid w:val="00F00D80"/>
    <w:rsid w:val="00F2184C"/>
    <w:rsid w:val="00F314BD"/>
    <w:rsid w:val="00F3615D"/>
    <w:rsid w:val="00F43AA5"/>
    <w:rsid w:val="00F54B3B"/>
    <w:rsid w:val="00F566ED"/>
    <w:rsid w:val="00F60848"/>
    <w:rsid w:val="00F745DC"/>
    <w:rsid w:val="00F82F7A"/>
    <w:rsid w:val="00F84EC5"/>
    <w:rsid w:val="00F87DFB"/>
    <w:rsid w:val="00F92FB3"/>
    <w:rsid w:val="00FA0A8D"/>
    <w:rsid w:val="00FA7986"/>
    <w:rsid w:val="00FC12A5"/>
    <w:rsid w:val="00FC64EE"/>
    <w:rsid w:val="00FD533B"/>
    <w:rsid w:val="00FD7AFC"/>
    <w:rsid w:val="00FE150A"/>
    <w:rsid w:val="00FE4BF0"/>
    <w:rsid w:val="00FE7166"/>
    <w:rsid w:val="00FF4A32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odetailname1">
    <w:name w:val="biodetailname1"/>
    <w:rsid w:val="00C562D7"/>
    <w:rPr>
      <w:rFonts w:ascii="Verdana" w:hAnsi="Verdana" w:hint="default"/>
      <w:b/>
      <w:bCs/>
      <w:caps/>
      <w:color w:val="000000"/>
      <w:sz w:val="18"/>
      <w:szCs w:val="18"/>
    </w:rPr>
  </w:style>
  <w:style w:type="character" w:customStyle="1" w:styleId="prlink1">
    <w:name w:val="prlink1"/>
    <w:rsid w:val="00C562D7"/>
    <w:rPr>
      <w:b/>
      <w:bCs/>
      <w:color w:val="666600"/>
      <w:sz w:val="17"/>
      <w:szCs w:val="17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alny"/>
    <w:rsid w:val="00C562D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rsid w:val="00893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3687"/>
  </w:style>
  <w:style w:type="paragraph" w:styleId="Tematkomentarza">
    <w:name w:val="annotation subject"/>
    <w:basedOn w:val="Tekstkomentarza"/>
    <w:next w:val="Tekstkomentarza"/>
    <w:link w:val="TematkomentarzaZnak"/>
    <w:rsid w:val="00893687"/>
    <w:rPr>
      <w:b/>
      <w:bCs/>
    </w:rPr>
  </w:style>
  <w:style w:type="character" w:customStyle="1" w:styleId="TematkomentarzaZnak">
    <w:name w:val="Temat komentarza Znak"/>
    <w:link w:val="Tematkomentarza"/>
    <w:rsid w:val="00893687"/>
    <w:rPr>
      <w:b/>
      <w:bCs/>
    </w:rPr>
  </w:style>
  <w:style w:type="paragraph" w:styleId="Poprawka">
    <w:name w:val="Revision"/>
    <w:hidden/>
    <w:uiPriority w:val="99"/>
    <w:semiHidden/>
    <w:rsid w:val="00893687"/>
  </w:style>
  <w:style w:type="paragraph" w:styleId="Tekstdymka">
    <w:name w:val="Balloon Text"/>
    <w:basedOn w:val="Normalny"/>
    <w:link w:val="TekstdymkaZnak"/>
    <w:rsid w:val="008936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9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5F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1D0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23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F3684"/>
    <w:rPr>
      <w:rFonts w:ascii="Calibri" w:hAnsi="Calibr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684"/>
    <w:rPr>
      <w:rFonts w:ascii="Calibri" w:hAnsi="Calibri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CA264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E335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odetailname1">
    <w:name w:val="biodetailname1"/>
    <w:rsid w:val="00C562D7"/>
    <w:rPr>
      <w:rFonts w:ascii="Verdana" w:hAnsi="Verdana" w:hint="default"/>
      <w:b/>
      <w:bCs/>
      <w:caps/>
      <w:color w:val="000000"/>
      <w:sz w:val="18"/>
      <w:szCs w:val="18"/>
    </w:rPr>
  </w:style>
  <w:style w:type="character" w:customStyle="1" w:styleId="prlink1">
    <w:name w:val="prlink1"/>
    <w:rsid w:val="00C562D7"/>
    <w:rPr>
      <w:b/>
      <w:bCs/>
      <w:color w:val="666600"/>
      <w:sz w:val="17"/>
      <w:szCs w:val="17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alny"/>
    <w:rsid w:val="00C562D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rsid w:val="00893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3687"/>
  </w:style>
  <w:style w:type="paragraph" w:styleId="Tematkomentarza">
    <w:name w:val="annotation subject"/>
    <w:basedOn w:val="Tekstkomentarza"/>
    <w:next w:val="Tekstkomentarza"/>
    <w:link w:val="TematkomentarzaZnak"/>
    <w:rsid w:val="00893687"/>
    <w:rPr>
      <w:b/>
      <w:bCs/>
    </w:rPr>
  </w:style>
  <w:style w:type="character" w:customStyle="1" w:styleId="TematkomentarzaZnak">
    <w:name w:val="Temat komentarza Znak"/>
    <w:link w:val="Tematkomentarza"/>
    <w:rsid w:val="00893687"/>
    <w:rPr>
      <w:b/>
      <w:bCs/>
    </w:rPr>
  </w:style>
  <w:style w:type="paragraph" w:styleId="Poprawka">
    <w:name w:val="Revision"/>
    <w:hidden/>
    <w:uiPriority w:val="99"/>
    <w:semiHidden/>
    <w:rsid w:val="00893687"/>
  </w:style>
  <w:style w:type="paragraph" w:styleId="Tekstdymka">
    <w:name w:val="Balloon Text"/>
    <w:basedOn w:val="Normalny"/>
    <w:link w:val="TekstdymkaZnak"/>
    <w:rsid w:val="008936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9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5F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1D0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23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F3684"/>
    <w:rPr>
      <w:rFonts w:ascii="Calibri" w:hAnsi="Calibr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684"/>
    <w:rPr>
      <w:rFonts w:ascii="Calibri" w:hAnsi="Calibri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CA264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E33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nczykowska@twojacharyzm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geot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4619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2</cp:revision>
  <cp:lastPrinted>2015-12-15T19:18:00Z</cp:lastPrinted>
  <dcterms:created xsi:type="dcterms:W3CDTF">2017-01-19T15:24:00Z</dcterms:created>
  <dcterms:modified xsi:type="dcterms:W3CDTF">2017-01-19T15:24:00Z</dcterms:modified>
</cp:coreProperties>
</file>