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08568" w14:textId="63702E5B" w:rsidR="00626FFC" w:rsidRDefault="00B91998" w:rsidP="00B91998">
      <w:pPr>
        <w:jc w:val="center"/>
      </w:pPr>
      <w:r>
        <w:rPr>
          <w:noProof/>
        </w:rPr>
        <w:drawing>
          <wp:inline distT="0" distB="0" distL="0" distR="0" wp14:anchorId="19777B73" wp14:editId="17C7B4CF">
            <wp:extent cx="2796540" cy="1592580"/>
            <wp:effectExtent l="0" t="0" r="3810" b="7620"/>
            <wp:docPr id="2" name="Picture 2" descr="cid:image003.jpg@01D9204C.FBB77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9204C.FBB77D5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4BFF" w14:textId="1D0367E8" w:rsidR="00B91998" w:rsidRDefault="00B91998" w:rsidP="00B91998">
      <w:pPr>
        <w:jc w:val="center"/>
      </w:pPr>
    </w:p>
    <w:p w14:paraId="58EF5473" w14:textId="79DCDD02" w:rsidR="00B91998" w:rsidRPr="00E34CD0" w:rsidRDefault="00B91998" w:rsidP="00B91998">
      <w:pPr>
        <w:jc w:val="center"/>
      </w:pPr>
      <w:r w:rsidRPr="00E34CD0">
        <w:rPr>
          <w:rFonts w:ascii="Arial" w:hAnsi="Arial" w:cs="Arial"/>
          <w:b/>
          <w:bCs/>
          <w:sz w:val="28"/>
          <w:szCs w:val="28"/>
        </w:rPr>
        <w:t xml:space="preserve">DISNEY+ ANUNCIA DATA DE ESTREIA DE “OS </w:t>
      </w:r>
      <w:r w:rsidR="00E34CD0" w:rsidRPr="00E34CD0">
        <w:rPr>
          <w:rFonts w:ascii="Arial" w:hAnsi="Arial" w:cs="Arial"/>
          <w:b/>
          <w:bCs/>
          <w:sz w:val="28"/>
          <w:szCs w:val="28"/>
        </w:rPr>
        <w:t>ESPÍRITOS</w:t>
      </w:r>
      <w:r w:rsidRPr="00E34CD0">
        <w:rPr>
          <w:rFonts w:ascii="Arial" w:hAnsi="Arial" w:cs="Arial"/>
          <w:b/>
          <w:bCs/>
          <w:sz w:val="28"/>
          <w:szCs w:val="28"/>
        </w:rPr>
        <w:t xml:space="preserve"> DE INISHERIN”, UM FILME DA SEARCHLIGHT PICTURES NOMEADO PARA </w:t>
      </w:r>
      <w:r w:rsidR="001B4804">
        <w:rPr>
          <w:rFonts w:ascii="Arial" w:hAnsi="Arial" w:cs="Arial"/>
          <w:b/>
          <w:bCs/>
          <w:sz w:val="28"/>
          <w:szCs w:val="28"/>
        </w:rPr>
        <w:t xml:space="preserve">O ÓSCAR© </w:t>
      </w:r>
      <w:r w:rsidRPr="00E34CD0">
        <w:rPr>
          <w:rFonts w:ascii="Arial" w:hAnsi="Arial" w:cs="Arial"/>
          <w:b/>
          <w:bCs/>
          <w:sz w:val="28"/>
          <w:szCs w:val="28"/>
        </w:rPr>
        <w:t xml:space="preserve">DE MELHOR FOTOGRAFIA </w:t>
      </w:r>
    </w:p>
    <w:p w14:paraId="03BAA5F0" w14:textId="77777777" w:rsidR="00E34CD0" w:rsidRDefault="00E34CD0" w:rsidP="00B91998">
      <w:pPr>
        <w:jc w:val="center"/>
      </w:pPr>
    </w:p>
    <w:p w14:paraId="02297FAC" w14:textId="6BE757E5" w:rsidR="00DA0121" w:rsidRPr="00B8647C" w:rsidRDefault="00B91998" w:rsidP="00B8647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16AC90" wp14:editId="63E6D9D1">
            <wp:extent cx="5067124" cy="21145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BANSHEES_v220707_Tied_2.0_23.98fps_G2-70072.00_08_00_05.Still003 (1)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009" cy="21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A62">
        <w:rPr>
          <w:rFonts w:ascii="Arial" w:hAnsi="Arial" w:cs="Arial"/>
          <w:lang w:val="en"/>
        </w:rPr>
        <w:t> </w:t>
      </w:r>
    </w:p>
    <w:p w14:paraId="73241605" w14:textId="77777777" w:rsidR="00DA0121" w:rsidRPr="00DA0121" w:rsidRDefault="00DA0121" w:rsidP="00B91998">
      <w:pPr>
        <w:rPr>
          <w:rFonts w:ascii="Arial" w:hAnsi="Arial" w:cs="Arial"/>
          <w:lang w:val="en"/>
        </w:rPr>
      </w:pPr>
    </w:p>
    <w:p w14:paraId="0B16074B" w14:textId="3AA520C7" w:rsidR="00E34CD0" w:rsidRPr="00DA0121" w:rsidRDefault="00B91998" w:rsidP="00B8647C">
      <w:pPr>
        <w:spacing w:line="360" w:lineRule="auto"/>
        <w:jc w:val="both"/>
        <w:rPr>
          <w:rFonts w:ascii="Arial" w:hAnsi="Arial" w:cs="Arial"/>
        </w:rPr>
      </w:pPr>
      <w:r w:rsidRPr="00DA0121">
        <w:rPr>
          <w:rFonts w:ascii="Arial" w:hAnsi="Arial" w:cs="Arial"/>
        </w:rPr>
        <w:t xml:space="preserve">Lisboa, </w:t>
      </w:r>
      <w:r w:rsidR="00DA0121" w:rsidRPr="00DA0121">
        <w:rPr>
          <w:rFonts w:ascii="Arial" w:hAnsi="Arial" w:cs="Arial"/>
        </w:rPr>
        <w:t>21</w:t>
      </w:r>
      <w:r w:rsidRPr="00DA0121">
        <w:rPr>
          <w:rFonts w:ascii="Arial" w:hAnsi="Arial" w:cs="Arial"/>
        </w:rPr>
        <w:t xml:space="preserve"> de março 2023 </w:t>
      </w:r>
    </w:p>
    <w:p w14:paraId="53C435D3" w14:textId="7705EC98" w:rsidR="00B91998" w:rsidRDefault="00B91998" w:rsidP="00E34CD0">
      <w:pPr>
        <w:spacing w:after="0" w:line="360" w:lineRule="auto"/>
        <w:jc w:val="both"/>
        <w:rPr>
          <w:rFonts w:ascii="Arial" w:hAnsi="Arial" w:cs="Arial"/>
        </w:rPr>
      </w:pPr>
      <w:r w:rsidRPr="001C697B">
        <w:rPr>
          <w:rFonts w:ascii="Arial" w:hAnsi="Arial" w:cs="Arial"/>
        </w:rPr>
        <w:t xml:space="preserve">Com 9 nomeações aos Óscares, incluindo Melhor Fotografia, e 10 nomeações aos BAFTA, das quais </w:t>
      </w:r>
      <w:r w:rsidR="00421FFC">
        <w:rPr>
          <w:rFonts w:ascii="Arial" w:hAnsi="Arial" w:cs="Arial"/>
        </w:rPr>
        <w:t>saiu vencedor</w:t>
      </w:r>
      <w:r w:rsidRPr="001C697B">
        <w:rPr>
          <w:rFonts w:ascii="Arial" w:hAnsi="Arial" w:cs="Arial"/>
        </w:rPr>
        <w:t xml:space="preserve"> </w:t>
      </w:r>
      <w:r w:rsidR="00421FFC">
        <w:rPr>
          <w:rFonts w:ascii="Arial" w:hAnsi="Arial" w:cs="Arial"/>
        </w:rPr>
        <w:t xml:space="preserve">em 4 </w:t>
      </w:r>
      <w:r w:rsidRPr="001C697B">
        <w:rPr>
          <w:rFonts w:ascii="Arial" w:hAnsi="Arial" w:cs="Arial"/>
        </w:rPr>
        <w:t>(Melhor Atriz Secundária, Melhor Ator Secundário, Melhor Argumento Original</w:t>
      </w:r>
      <w:r w:rsidR="00001EEB">
        <w:rPr>
          <w:rFonts w:ascii="Arial" w:hAnsi="Arial" w:cs="Arial"/>
        </w:rPr>
        <w:t xml:space="preserve"> e</w:t>
      </w:r>
      <w:r w:rsidRPr="001C697B">
        <w:rPr>
          <w:rFonts w:ascii="Arial" w:hAnsi="Arial" w:cs="Arial"/>
        </w:rPr>
        <w:t xml:space="preserve"> Melhor Filme Britânico), o Disney+ anunciou</w:t>
      </w:r>
      <w:r w:rsidR="00001EEB">
        <w:rPr>
          <w:rFonts w:ascii="Arial" w:hAnsi="Arial" w:cs="Arial"/>
        </w:rPr>
        <w:t xml:space="preserve"> </w:t>
      </w:r>
      <w:r w:rsidRPr="001C697B">
        <w:rPr>
          <w:rFonts w:ascii="Arial" w:hAnsi="Arial" w:cs="Arial"/>
        </w:rPr>
        <w:t xml:space="preserve">a estreia de “Os </w:t>
      </w:r>
      <w:r w:rsidR="00E34CD0">
        <w:rPr>
          <w:rFonts w:ascii="Arial" w:hAnsi="Arial" w:cs="Arial"/>
        </w:rPr>
        <w:t>Espíritos</w:t>
      </w:r>
      <w:r w:rsidRPr="001C697B">
        <w:rPr>
          <w:rFonts w:ascii="Arial" w:hAnsi="Arial" w:cs="Arial"/>
        </w:rPr>
        <w:t xml:space="preserve"> de Inisherin”, um filme da Searchlight Pictures</w:t>
      </w:r>
      <w:r w:rsidR="00001EEB">
        <w:rPr>
          <w:rFonts w:ascii="Arial" w:hAnsi="Arial" w:cs="Arial"/>
        </w:rPr>
        <w:t xml:space="preserve">, </w:t>
      </w:r>
      <w:r w:rsidR="00421FFC">
        <w:rPr>
          <w:rFonts w:ascii="Arial" w:hAnsi="Arial" w:cs="Arial"/>
        </w:rPr>
        <w:t>esta quarta-feira dia 22 de março</w:t>
      </w:r>
      <w:r w:rsidR="00001EEB">
        <w:rPr>
          <w:rFonts w:ascii="Arial" w:hAnsi="Arial" w:cs="Arial"/>
        </w:rPr>
        <w:t xml:space="preserve"> </w:t>
      </w:r>
      <w:r w:rsidRPr="001C697B">
        <w:rPr>
          <w:rFonts w:ascii="Arial" w:hAnsi="Arial" w:cs="Arial"/>
        </w:rPr>
        <w:t xml:space="preserve">. </w:t>
      </w:r>
    </w:p>
    <w:p w14:paraId="07B3978B" w14:textId="77777777" w:rsidR="00E34CD0" w:rsidRPr="001C697B" w:rsidRDefault="00E34CD0" w:rsidP="00E34CD0">
      <w:pPr>
        <w:spacing w:after="0" w:line="360" w:lineRule="auto"/>
        <w:jc w:val="both"/>
        <w:rPr>
          <w:rFonts w:ascii="Arial" w:hAnsi="Arial" w:cs="Arial"/>
        </w:rPr>
      </w:pPr>
    </w:p>
    <w:p w14:paraId="609F2A24" w14:textId="077CBBB8" w:rsidR="000E0CFD" w:rsidRDefault="000E0CFD" w:rsidP="00B8647C">
      <w:pPr>
        <w:spacing w:after="0" w:line="360" w:lineRule="auto"/>
        <w:jc w:val="both"/>
        <w:rPr>
          <w:rFonts w:ascii="Arial" w:hAnsi="Arial" w:cs="Arial"/>
        </w:rPr>
      </w:pPr>
      <w:r w:rsidRPr="0092576C">
        <w:rPr>
          <w:rFonts w:ascii="Arial" w:hAnsi="Arial" w:cs="Arial"/>
        </w:rPr>
        <w:t>Filmado numa ilha ao largo da costa ocidental da Irlanda, "Os Espíritos de Inisherin” segue a história dos amigos Pádraic (Colin Farrell, nomeado para os BAFTA© e os Óscares©) e Colm (Brendan Gleeson, nomeado para os BAFTA© e os Óscares©)</w:t>
      </w:r>
      <w:r w:rsidRPr="0092576C">
        <w:rPr>
          <w:rStyle w:val="nfase"/>
          <w:rFonts w:ascii="Arial" w:hAnsi="Arial" w:cs="Arial"/>
          <w:shd w:val="clear" w:color="auto" w:fill="FFFFFF"/>
        </w:rPr>
        <w:t xml:space="preserve">, </w:t>
      </w:r>
      <w:r w:rsidRPr="0092576C">
        <w:rPr>
          <w:rFonts w:ascii="Arial" w:hAnsi="Arial" w:cs="Arial"/>
        </w:rPr>
        <w:t xml:space="preserve">que se encontram num impasse quando Colm </w:t>
      </w:r>
      <w:r>
        <w:rPr>
          <w:rFonts w:ascii="Arial" w:hAnsi="Arial" w:cs="Arial"/>
        </w:rPr>
        <w:t>coloca</w:t>
      </w:r>
      <w:r w:rsidRPr="0092576C">
        <w:rPr>
          <w:rFonts w:ascii="Arial" w:hAnsi="Arial" w:cs="Arial"/>
        </w:rPr>
        <w:t xml:space="preserve"> inesperadamente um fim à sua amizade. Com a ajuda da sua irmã </w:t>
      </w:r>
      <w:r w:rsidRPr="0092576C">
        <w:rPr>
          <w:rStyle w:val="nfase"/>
          <w:rFonts w:ascii="Arial" w:hAnsi="Arial" w:cs="Arial"/>
          <w:i w:val="0"/>
          <w:iCs w:val="0"/>
          <w:shd w:val="clear" w:color="auto" w:fill="FFFFFF"/>
        </w:rPr>
        <w:t xml:space="preserve">Siobhán (Kerry Condon, vencedora de um BAFTA© e nomeada aos Óscares©) </w:t>
      </w:r>
      <w:r w:rsidRPr="0092576C">
        <w:rPr>
          <w:rStyle w:val="nfase"/>
          <w:rFonts w:ascii="Arial" w:hAnsi="Arial" w:cs="Arial"/>
          <w:i w:val="0"/>
          <w:iCs w:val="0"/>
          <w:shd w:val="clear" w:color="auto" w:fill="FFFFFF"/>
        </w:rPr>
        <w:lastRenderedPageBreak/>
        <w:t xml:space="preserve">e do jovem Dominic (Barry Keoghan, vencedor de um BAFTA© e nomeado aos Óscares©), </w:t>
      </w:r>
      <w:r w:rsidRPr="0092576C">
        <w:rPr>
          <w:rFonts w:ascii="Arial" w:hAnsi="Arial" w:cs="Arial"/>
        </w:rPr>
        <w:t>Pádraic tenta salvar a relação, recusando-se a aceitar um não como resposta. Os seus esforços repetidos apenas reforçam a determinação do seu antigo amigo e, quando Colm faz um ultimato desesperado, os acontecimentos agravam rapidamente, com consequências chocantes.</w:t>
      </w:r>
    </w:p>
    <w:p w14:paraId="573A3A90" w14:textId="77777777" w:rsidR="00B8647C" w:rsidRDefault="00B8647C" w:rsidP="00B8647C">
      <w:pPr>
        <w:spacing w:after="0" w:line="360" w:lineRule="auto"/>
        <w:jc w:val="both"/>
        <w:rPr>
          <w:rFonts w:ascii="Arial" w:hAnsi="Arial" w:cs="Arial"/>
        </w:rPr>
      </w:pPr>
    </w:p>
    <w:p w14:paraId="625DDB6A" w14:textId="7DEF4E63" w:rsidR="00316284" w:rsidRPr="006D78C2" w:rsidRDefault="00316284" w:rsidP="00B8647C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3041F8">
        <w:rPr>
          <w:rFonts w:ascii="Arial" w:hAnsi="Arial" w:cs="Arial"/>
          <w:color w:val="000000"/>
        </w:rPr>
        <w:t xml:space="preserve">Os controlos parentais robustos garantem que o Disney+ continue a ser uma experiência de visualização para todos, na família. Os assinantes podem definir os limites de acesso a conteúdo mais adulto e criar igualmente um PIN, de forma a proteger cada perfil. Para além da existência dos perfis infantis, que dão aos pais e </w:t>
      </w:r>
      <w:r w:rsidR="00421FFC">
        <w:rPr>
          <w:rFonts w:ascii="Arial" w:hAnsi="Arial" w:cs="Arial"/>
          <w:color w:val="000000"/>
        </w:rPr>
        <w:t>tutores</w:t>
      </w:r>
      <w:r w:rsidRPr="003041F8">
        <w:rPr>
          <w:rFonts w:ascii="Arial" w:hAnsi="Arial" w:cs="Arial"/>
          <w:color w:val="000000"/>
        </w:rPr>
        <w:t xml:space="preserve"> paz de espírito.</w:t>
      </w:r>
    </w:p>
    <w:p w14:paraId="5554E89A" w14:textId="77777777" w:rsidR="00B8647C" w:rsidRDefault="00B8647C" w:rsidP="000B2C6B">
      <w:pPr>
        <w:spacing w:line="360" w:lineRule="auto"/>
        <w:jc w:val="both"/>
        <w:rPr>
          <w:rFonts w:ascii="Arial" w:hAnsi="Arial" w:cs="Arial"/>
        </w:rPr>
      </w:pPr>
    </w:p>
    <w:p w14:paraId="490C504A" w14:textId="6FE59368" w:rsidR="000B2C6B" w:rsidRPr="00316284" w:rsidRDefault="000B2C6B" w:rsidP="000B2C6B">
      <w:pPr>
        <w:spacing w:line="360" w:lineRule="auto"/>
        <w:jc w:val="both"/>
        <w:rPr>
          <w:rFonts w:ascii="Arial" w:hAnsi="Arial" w:cs="Arial"/>
        </w:rPr>
      </w:pPr>
      <w:r w:rsidRPr="00316284">
        <w:rPr>
          <w:rFonts w:ascii="Arial" w:hAnsi="Arial" w:cs="Arial"/>
        </w:rPr>
        <w:t xml:space="preserve">Imagens disponíveis </w:t>
      </w:r>
      <w:hyperlink r:id="rId7" w:history="1">
        <w:r w:rsidRPr="00316284">
          <w:rPr>
            <w:rStyle w:val="Hiperligao"/>
            <w:rFonts w:ascii="Arial" w:hAnsi="Arial" w:cs="Arial"/>
          </w:rPr>
          <w:t>aqui</w:t>
        </w:r>
      </w:hyperlink>
      <w:r w:rsidRPr="00316284">
        <w:rPr>
          <w:rFonts w:ascii="Arial" w:hAnsi="Arial" w:cs="Arial"/>
        </w:rPr>
        <w:t>.   </w:t>
      </w:r>
    </w:p>
    <w:p w14:paraId="1E38C7A6" w14:textId="19215554" w:rsidR="001B4619" w:rsidRPr="00316284" w:rsidRDefault="001B4619" w:rsidP="00072650">
      <w:pPr>
        <w:spacing w:line="360" w:lineRule="auto"/>
        <w:jc w:val="both"/>
        <w:rPr>
          <w:rFonts w:ascii="Arial" w:hAnsi="Arial" w:cs="Arial"/>
          <w:sz w:val="4"/>
          <w:szCs w:val="4"/>
        </w:rPr>
      </w:pPr>
    </w:p>
    <w:p w14:paraId="582482C8" w14:textId="77777777" w:rsidR="009D5129" w:rsidRPr="00316284" w:rsidRDefault="009D5129" w:rsidP="00072650">
      <w:pPr>
        <w:spacing w:line="360" w:lineRule="auto"/>
        <w:jc w:val="both"/>
        <w:rPr>
          <w:rFonts w:ascii="Arial" w:hAnsi="Arial" w:cs="Arial"/>
          <w:sz w:val="4"/>
          <w:szCs w:val="4"/>
        </w:rPr>
      </w:pPr>
    </w:p>
    <w:p w14:paraId="2EC45BFD" w14:textId="77777777" w:rsidR="00072650" w:rsidRPr="009D5129" w:rsidRDefault="00072650" w:rsidP="00072650">
      <w:pPr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b/>
          <w:bCs/>
          <w:color w:val="767171" w:themeColor="background2" w:themeShade="80"/>
          <w:sz w:val="20"/>
          <w:szCs w:val="20"/>
          <w:lang w:eastAsia="pt-PT"/>
        </w:rPr>
        <w:t>SOBRE O DISNEY+</w:t>
      </w:r>
    </w:p>
    <w:p w14:paraId="07FA72C3" w14:textId="6D2E704E" w:rsidR="00072650" w:rsidRPr="009D5129" w:rsidRDefault="00072650" w:rsidP="00072650">
      <w:pPr>
        <w:jc w:val="both"/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color w:val="767171" w:themeColor="background2" w:themeShade="80"/>
          <w:sz w:val="20"/>
          <w:szCs w:val="20"/>
          <w:lang w:eastAsia="pt-PT"/>
        </w:rPr>
        <w:t xml:space="preserve">O Disney+ é o serviço de </w:t>
      </w:r>
      <w:r w:rsidRPr="009D5129">
        <w:rPr>
          <w:i/>
          <w:iCs/>
          <w:color w:val="767171" w:themeColor="background2" w:themeShade="80"/>
          <w:sz w:val="20"/>
          <w:szCs w:val="20"/>
          <w:lang w:eastAsia="pt-PT"/>
        </w:rPr>
        <w:t>streaming</w:t>
      </w:r>
      <w:r w:rsidRPr="009D5129">
        <w:rPr>
          <w:color w:val="767171" w:themeColor="background2" w:themeShade="80"/>
          <w:sz w:val="20"/>
          <w:szCs w:val="20"/>
          <w:lang w:eastAsia="pt-PT"/>
        </w:rPr>
        <w:t xml:space="preserve"> dedicado a filmes e séries da Disney, Pixar, Marvel, Star Wars e National Geographic, juntamente com Os Simpsons e muito mais. Em mercados internacionais selecionados, inclui também a marca de conteúdos de entretenimento geral Star. O Disney+, o principal serviço de </w:t>
      </w:r>
      <w:r w:rsidRPr="009D5129">
        <w:rPr>
          <w:i/>
          <w:iCs/>
          <w:color w:val="767171" w:themeColor="background2" w:themeShade="80"/>
          <w:sz w:val="20"/>
          <w:szCs w:val="20"/>
          <w:lang w:eastAsia="pt-PT"/>
        </w:rPr>
        <w:t>streaming</w:t>
      </w:r>
      <w:r w:rsidRPr="009D5129">
        <w:rPr>
          <w:color w:val="767171" w:themeColor="background2" w:themeShade="80"/>
          <w:sz w:val="20"/>
          <w:szCs w:val="20"/>
          <w:lang w:eastAsia="pt-PT"/>
        </w:rPr>
        <w:t xml:space="preserve"> direto ao consumidor da The Walt Disney Company, pertence ao segmento Disney Media &amp; Entertainment Distribution. O serviço oferece um conjunto de originais exclusivos que está em constante crescimento, incluindo longas-metragens, documentários, séries de </w:t>
      </w:r>
      <w:r w:rsidRPr="009D5129">
        <w:rPr>
          <w:i/>
          <w:iCs/>
          <w:color w:val="767171" w:themeColor="background2" w:themeShade="80"/>
          <w:sz w:val="20"/>
          <w:szCs w:val="20"/>
          <w:lang w:eastAsia="pt-PT"/>
        </w:rPr>
        <w:t>live-action</w:t>
      </w:r>
      <w:r w:rsidRPr="009D5129">
        <w:rPr>
          <w:color w:val="767171" w:themeColor="background2" w:themeShade="80"/>
          <w:sz w:val="20"/>
          <w:szCs w:val="20"/>
          <w:lang w:eastAsia="pt-PT"/>
        </w:rPr>
        <w:t xml:space="preserve"> e animação, e curtas-metragens. Com acesso sem precedentes à longa história da Disney, que reúne entretenimento incrível em cinema e televisão, o Disney+ é também o serviço de </w:t>
      </w:r>
      <w:r w:rsidRPr="009D5129">
        <w:rPr>
          <w:i/>
          <w:iCs/>
          <w:color w:val="767171" w:themeColor="background2" w:themeShade="80"/>
          <w:sz w:val="20"/>
          <w:szCs w:val="20"/>
          <w:lang w:eastAsia="pt-PT"/>
        </w:rPr>
        <w:t>streaming</w:t>
      </w:r>
      <w:r w:rsidRPr="009D5129">
        <w:rPr>
          <w:color w:val="767171" w:themeColor="background2" w:themeShade="80"/>
          <w:sz w:val="20"/>
          <w:szCs w:val="20"/>
          <w:lang w:eastAsia="pt-PT"/>
        </w:rPr>
        <w:t xml:space="preserve"> exclusivo para os mais recentes lançamentos dos The Walt Disney Studios. Para mais informações, visite </w:t>
      </w:r>
      <w:hyperlink r:id="rId8" w:history="1">
        <w:r w:rsidRPr="009D5129">
          <w:rPr>
            <w:rStyle w:val="Hiperligao"/>
            <w:color w:val="767171" w:themeColor="background2" w:themeShade="80"/>
            <w:sz w:val="20"/>
            <w:szCs w:val="20"/>
            <w:lang w:eastAsia="pt-PT"/>
          </w:rPr>
          <w:t>disneyplus.com</w:t>
        </w:r>
      </w:hyperlink>
      <w:r w:rsidRPr="009D5129">
        <w:rPr>
          <w:color w:val="767171" w:themeColor="background2" w:themeShade="80"/>
          <w:sz w:val="20"/>
          <w:szCs w:val="20"/>
          <w:lang w:eastAsia="pt-PT"/>
        </w:rPr>
        <w:t xml:space="preserve"> ou consulte a aplicação Disney+ disponível na maioria dos dispositivos móveis e televisivos conectados.</w:t>
      </w:r>
    </w:p>
    <w:p w14:paraId="29976410" w14:textId="77777777" w:rsidR="00072650" w:rsidRPr="009D5129" w:rsidRDefault="00072650" w:rsidP="00072650">
      <w:pPr>
        <w:jc w:val="both"/>
        <w:rPr>
          <w:color w:val="767171" w:themeColor="background2" w:themeShade="80"/>
          <w:sz w:val="20"/>
          <w:szCs w:val="20"/>
          <w:lang w:eastAsia="pt-PT"/>
        </w:rPr>
      </w:pPr>
    </w:p>
    <w:p w14:paraId="14D194D5" w14:textId="515A75FB" w:rsidR="00072650" w:rsidRPr="009D5129" w:rsidRDefault="00072650" w:rsidP="00072650">
      <w:pPr>
        <w:spacing w:after="0"/>
        <w:rPr>
          <w:b/>
          <w:bCs/>
          <w:color w:val="767171" w:themeColor="background2" w:themeShade="80"/>
          <w:sz w:val="20"/>
          <w:szCs w:val="20"/>
          <w:lang w:eastAsia="pt-PT"/>
        </w:rPr>
      </w:pPr>
      <w:r w:rsidRPr="009D5129">
        <w:rPr>
          <w:b/>
          <w:bCs/>
          <w:color w:val="767171" w:themeColor="background2" w:themeShade="80"/>
          <w:sz w:val="20"/>
          <w:szCs w:val="20"/>
          <w:lang w:eastAsia="pt-PT"/>
        </w:rPr>
        <w:t>Para mais informações contacte:</w:t>
      </w:r>
    </w:p>
    <w:p w14:paraId="166CF1BB" w14:textId="77777777" w:rsidR="00072650" w:rsidRPr="009D5129" w:rsidRDefault="00072650" w:rsidP="00072650">
      <w:pPr>
        <w:spacing w:after="0"/>
        <w:rPr>
          <w:b/>
          <w:bCs/>
          <w:color w:val="767171" w:themeColor="background2" w:themeShade="80"/>
          <w:sz w:val="20"/>
          <w:szCs w:val="20"/>
          <w:lang w:eastAsia="pt-PT"/>
        </w:rPr>
      </w:pPr>
    </w:p>
    <w:p w14:paraId="4747780F" w14:textId="77777777" w:rsidR="00072650" w:rsidRPr="009D5129" w:rsidRDefault="00072650" w:rsidP="00072650">
      <w:pPr>
        <w:spacing w:after="0"/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color w:val="767171" w:themeColor="background2" w:themeShade="80"/>
          <w:sz w:val="20"/>
          <w:szCs w:val="20"/>
          <w:lang w:eastAsia="pt-PT"/>
        </w:rPr>
        <w:t>Margarida Morais</w:t>
      </w:r>
    </w:p>
    <w:p w14:paraId="1BD5B8A2" w14:textId="77777777" w:rsidR="00072650" w:rsidRPr="009D5129" w:rsidRDefault="00072650" w:rsidP="00072650">
      <w:pPr>
        <w:spacing w:after="0"/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color w:val="767171" w:themeColor="background2" w:themeShade="80"/>
          <w:sz w:val="20"/>
          <w:szCs w:val="20"/>
          <w:lang w:eastAsia="pt-PT"/>
        </w:rPr>
        <w:t>Director, Publicity Media &amp; Corp Comms</w:t>
      </w:r>
    </w:p>
    <w:p w14:paraId="63AAEB42" w14:textId="4C59E7DE" w:rsidR="00072650" w:rsidRPr="009D5129" w:rsidRDefault="00BD717D" w:rsidP="00072650">
      <w:pPr>
        <w:spacing w:after="0"/>
        <w:rPr>
          <w:color w:val="767171" w:themeColor="background2" w:themeShade="80"/>
          <w:sz w:val="20"/>
          <w:szCs w:val="20"/>
          <w:lang w:eastAsia="pt-PT"/>
        </w:rPr>
      </w:pPr>
      <w:hyperlink r:id="rId9" w:history="1">
        <w:r w:rsidR="00072650" w:rsidRPr="009D5129">
          <w:rPr>
            <w:rStyle w:val="Hiperligao"/>
            <w:color w:val="767171" w:themeColor="background2" w:themeShade="80"/>
            <w:sz w:val="20"/>
            <w:szCs w:val="20"/>
            <w:lang w:eastAsia="pt-PT"/>
          </w:rPr>
          <w:t>margarida.morais@disney.com</w:t>
        </w:r>
      </w:hyperlink>
      <w:r w:rsidR="00072650" w:rsidRPr="009D5129">
        <w:rPr>
          <w:color w:val="767171" w:themeColor="background2" w:themeShade="80"/>
          <w:sz w:val="20"/>
          <w:szCs w:val="20"/>
          <w:lang w:eastAsia="pt-PT"/>
        </w:rPr>
        <w:t xml:space="preserve">  </w:t>
      </w:r>
    </w:p>
    <w:p w14:paraId="302115C7" w14:textId="2E251F17" w:rsidR="00072650" w:rsidRPr="009D5129" w:rsidRDefault="00072650" w:rsidP="00072650">
      <w:pPr>
        <w:spacing w:after="0"/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color w:val="767171" w:themeColor="background2" w:themeShade="80"/>
          <w:sz w:val="20"/>
          <w:szCs w:val="20"/>
          <w:lang w:eastAsia="pt-PT"/>
        </w:rPr>
        <w:t>ou</w:t>
      </w:r>
    </w:p>
    <w:p w14:paraId="2F1035FE" w14:textId="77777777" w:rsidR="00072650" w:rsidRPr="009D5129" w:rsidRDefault="00072650" w:rsidP="00072650">
      <w:pPr>
        <w:spacing w:after="0"/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color w:val="767171" w:themeColor="background2" w:themeShade="80"/>
          <w:sz w:val="20"/>
          <w:szCs w:val="20"/>
          <w:lang w:eastAsia="pt-PT"/>
        </w:rPr>
        <w:t>Margarida Troni</w:t>
      </w:r>
    </w:p>
    <w:p w14:paraId="1BF42426" w14:textId="77777777" w:rsidR="00072650" w:rsidRPr="009D5129" w:rsidRDefault="00072650" w:rsidP="00072650">
      <w:pPr>
        <w:spacing w:after="0"/>
        <w:rPr>
          <w:color w:val="767171" w:themeColor="background2" w:themeShade="80"/>
          <w:sz w:val="20"/>
          <w:szCs w:val="20"/>
          <w:lang w:eastAsia="pt-PT"/>
        </w:rPr>
      </w:pPr>
      <w:r w:rsidRPr="009D5129">
        <w:rPr>
          <w:color w:val="767171" w:themeColor="background2" w:themeShade="80"/>
          <w:sz w:val="20"/>
          <w:szCs w:val="20"/>
          <w:lang w:eastAsia="pt-PT"/>
        </w:rPr>
        <w:t>PR Supervisor</w:t>
      </w:r>
    </w:p>
    <w:p w14:paraId="3D7AE588" w14:textId="08C37064" w:rsidR="00072650" w:rsidRPr="009D5129" w:rsidRDefault="00BD717D" w:rsidP="00072650">
      <w:pPr>
        <w:spacing w:after="0"/>
        <w:rPr>
          <w:rFonts w:ascii="Arial" w:hAnsi="Arial" w:cs="Arial"/>
          <w:sz w:val="20"/>
          <w:szCs w:val="20"/>
        </w:rPr>
      </w:pPr>
      <w:hyperlink r:id="rId10" w:history="1">
        <w:r w:rsidR="00072650" w:rsidRPr="009D5129">
          <w:rPr>
            <w:rStyle w:val="Hiperligao"/>
            <w:color w:val="767171" w:themeColor="background2" w:themeShade="80"/>
            <w:sz w:val="20"/>
            <w:szCs w:val="20"/>
            <w:lang w:eastAsia="pt-PT"/>
          </w:rPr>
          <w:t>margarida.x.troni@disney.com</w:t>
        </w:r>
      </w:hyperlink>
    </w:p>
    <w:sectPr w:rsidR="00072650" w:rsidRPr="009D5129" w:rsidSect="00D90B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98"/>
    <w:rsid w:val="00001EEB"/>
    <w:rsid w:val="00072650"/>
    <w:rsid w:val="000B2C6B"/>
    <w:rsid w:val="000D23F3"/>
    <w:rsid w:val="000E0CFD"/>
    <w:rsid w:val="001B4619"/>
    <w:rsid w:val="001B4804"/>
    <w:rsid w:val="001C697B"/>
    <w:rsid w:val="00316284"/>
    <w:rsid w:val="00421FFC"/>
    <w:rsid w:val="00576C6F"/>
    <w:rsid w:val="005E58A2"/>
    <w:rsid w:val="00626FFC"/>
    <w:rsid w:val="006D78C2"/>
    <w:rsid w:val="00862801"/>
    <w:rsid w:val="00952FFD"/>
    <w:rsid w:val="009D5129"/>
    <w:rsid w:val="00B8647C"/>
    <w:rsid w:val="00B91998"/>
    <w:rsid w:val="00BD16D4"/>
    <w:rsid w:val="00BD717D"/>
    <w:rsid w:val="00D90B59"/>
    <w:rsid w:val="00D91FCB"/>
    <w:rsid w:val="00DA0121"/>
    <w:rsid w:val="00E3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F155"/>
  <w15:chartTrackingRefBased/>
  <w15:docId w15:val="{2D830FC8-F21B-4552-AFA9-CE7B00A5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Tipodeletrapredefinidodopargrafo"/>
    <w:uiPriority w:val="20"/>
    <w:qFormat/>
    <w:rsid w:val="00B91998"/>
    <w:rPr>
      <w:i/>
      <w:iCs/>
    </w:rPr>
  </w:style>
  <w:style w:type="character" w:styleId="Hiperligao">
    <w:name w:val="Hyperlink"/>
    <w:basedOn w:val="Tipodeletrapredefinidodopargrafo"/>
    <w:uiPriority w:val="99"/>
    <w:unhideWhenUsed/>
    <w:rsid w:val="00B91998"/>
    <w:rPr>
      <w:color w:val="1F3864" w:themeColor="accent1" w:themeShade="80"/>
      <w:u w:val="single"/>
    </w:rPr>
  </w:style>
  <w:style w:type="paragraph" w:styleId="SemEspaamento">
    <w:name w:val="No Spacing"/>
    <w:uiPriority w:val="1"/>
    <w:qFormat/>
    <w:rsid w:val="00B91998"/>
    <w:pPr>
      <w:spacing w:after="0" w:line="240" w:lineRule="auto"/>
    </w:pPr>
    <w:rPr>
      <w:rFonts w:ascii="Times New Roman" w:eastAsiaTheme="minorEastAsia" w:hAnsi="Times New Roman"/>
      <w:sz w:val="28"/>
      <w:lang w:val="en-GB" w:eastAsia="ja-JP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C6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neyplu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am.gettyimages.com/thewaltdisneystudios/the-banshees-of-inisher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cid:image003.jpg@01D9204C.FBB77D50" TargetMode="External"/><Relationship Id="rId10" Type="http://schemas.openxmlformats.org/officeDocument/2006/relationships/hyperlink" Target="mailto:margarida.x.troni@disney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rgarida.morais@disne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2604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Pinheiro, Ricardo</dc:creator>
  <cp:keywords/>
  <dc:description/>
  <cp:lastModifiedBy>Ana Roquete</cp:lastModifiedBy>
  <cp:revision>2</cp:revision>
  <dcterms:created xsi:type="dcterms:W3CDTF">2023-03-21T12:13:00Z</dcterms:created>
  <dcterms:modified xsi:type="dcterms:W3CDTF">2023-03-21T12:13:00Z</dcterms:modified>
</cp:coreProperties>
</file>