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BD2E" w14:textId="4648B59D" w:rsidR="0064169D" w:rsidRPr="0064169D" w:rsidRDefault="0064169D" w:rsidP="0064169D">
      <w:pPr>
        <w:jc w:val="right"/>
        <w:rPr>
          <w:rFonts w:ascii="Calibri" w:eastAsia="Calibri" w:hAnsi="Calibri" w:cs="Calibri"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Warszawa, </w:t>
      </w:r>
      <w:r>
        <w:rPr>
          <w:rFonts w:ascii="Calibri" w:eastAsia="Calibri" w:hAnsi="Calibri" w:cs="Calibri"/>
          <w:sz w:val="22"/>
          <w:szCs w:val="22"/>
          <w:lang w:val="pl-PL"/>
        </w:rPr>
        <w:t>21</w:t>
      </w: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 marzec 2023</w:t>
      </w:r>
    </w:p>
    <w:p w14:paraId="7E20DC3A" w14:textId="77777777" w:rsidR="0064169D" w:rsidRPr="0064169D" w:rsidRDefault="0064169D" w:rsidP="0064169D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4DAD9448" w14:textId="77777777" w:rsidR="0064169D" w:rsidRPr="0064169D" w:rsidRDefault="0064169D" w:rsidP="0064169D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proofErr w:type="spellStart"/>
      <w:r w:rsidRPr="0064169D">
        <w:rPr>
          <w:rFonts w:ascii="Calibri" w:eastAsia="Calibri" w:hAnsi="Calibri" w:cs="Calibri"/>
          <w:b/>
          <w:bCs/>
          <w:sz w:val="22"/>
          <w:szCs w:val="22"/>
          <w:lang w:val="pl-PL"/>
        </w:rPr>
        <w:t>Cordia</w:t>
      </w:r>
      <w:proofErr w:type="spellEnd"/>
      <w:r w:rsidRPr="0064169D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Polska zakończyła I etap inwestycji Villa Jaśkowa Dolina w Gdańsku </w:t>
      </w:r>
    </w:p>
    <w:p w14:paraId="171E67B3" w14:textId="77777777" w:rsidR="0064169D" w:rsidRPr="0064169D" w:rsidRDefault="0064169D" w:rsidP="0064169D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047CF3D4" w14:textId="77777777" w:rsidR="0064169D" w:rsidRPr="0064169D" w:rsidRDefault="0064169D" w:rsidP="0064169D">
      <w:pPr>
        <w:jc w:val="both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  <w:proofErr w:type="spellStart"/>
      <w:r w:rsidRPr="0064169D">
        <w:rPr>
          <w:rFonts w:ascii="Calibri" w:eastAsia="Calibri" w:hAnsi="Calibri" w:cs="Calibri"/>
          <w:b/>
          <w:bCs/>
          <w:sz w:val="22"/>
          <w:szCs w:val="22"/>
          <w:lang w:val="pl-PL"/>
        </w:rPr>
        <w:t>Cordia</w:t>
      </w:r>
      <w:proofErr w:type="spellEnd"/>
      <w:r w:rsidRPr="0064169D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Polska zakończyła budowę I etapu inwestycji Villa Jaśkowa Dolina w gdańskim Wrzeszczu. W marcu rozpoczęło się przekazywanie kluczy przyszłym mieszkańcom osiedla. Jednocześnie trwa budowa oraz sprzedaż II etapu, którego planowane zakończenie to pierwszy kwartał 2024 roku. </w:t>
      </w:r>
    </w:p>
    <w:p w14:paraId="48A2CF87" w14:textId="77777777" w:rsidR="0064169D" w:rsidRPr="0064169D" w:rsidRDefault="0064169D" w:rsidP="0064169D">
      <w:pPr>
        <w:jc w:val="center"/>
        <w:rPr>
          <w:rFonts w:ascii="Calibri" w:eastAsia="Calibri" w:hAnsi="Calibri" w:cs="Calibri"/>
          <w:sz w:val="22"/>
          <w:szCs w:val="22"/>
          <w:lang w:val="pl-PL"/>
        </w:rPr>
      </w:pPr>
    </w:p>
    <w:p w14:paraId="29003AC5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W pierwszym etapie realizacji inwestycji Villa Jaśkowa Dolina powstały mieszkania o zróżnicowanej powierzchni, od 31 do 155 mkw. Przyszli lokatorzy mają do dyspozycji zarówno funkcjonalne kawalerki, jak i wygodne kilkupokojowe apartamenty, w tym dwupoziomowe na najwyższych kondygnacjach budynku. Wszystkie lokale na piętrach posiadają przestronne balkony, natomiast do mieszkań na parterach przylegają prywatne ogródki o powierzchni do 200 mkw. Na terenie I etapu inwestycji zostały zaprojektowane liczne punkty wypoczynku i rekreacji m.in. biblioteka ogrodowa, miejsca do ćwiczeń, plac zabaw oraz altany z hamakami i leżakami. </w:t>
      </w:r>
    </w:p>
    <w:p w14:paraId="08DB7169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59A7473" w14:textId="77777777" w:rsidR="0064169D" w:rsidRPr="0064169D" w:rsidRDefault="0064169D" w:rsidP="0064169D">
      <w:pPr>
        <w:jc w:val="both"/>
        <w:rPr>
          <w:rFonts w:ascii="Calibri" w:eastAsia="Calibri" w:hAnsi="Calibri" w:cs="Calibri"/>
          <w:i/>
          <w:iCs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– </w:t>
      </w:r>
      <w:r w:rsidRPr="0064169D">
        <w:rPr>
          <w:rFonts w:ascii="Calibri" w:eastAsia="Calibri" w:hAnsi="Calibri" w:cs="Calibri"/>
          <w:i/>
          <w:iCs/>
          <w:sz w:val="22"/>
          <w:szCs w:val="22"/>
          <w:lang w:val="pl-PL"/>
        </w:rPr>
        <w:t>„Jest to nasz pierwszy projekt mieszkaniowy w Trójmieście – pierwszy w ramach strategii rozwoju poza Warszawą i Krakowem. Atrakcyjne usytuowanie inwestycji oraz szeroki wybór metraży sprawiają, że nasza gdańska oferta cieszy się dużym zainteresowaniem – zarówno wśród klientów szukających komfortowego lokum dla siebie lub dzieci, jak i w gronie osób chcących bezpiecznie ulokować swoje oszczędności. Widać to po sukcesie sprzedaży I etapu, w którym zostały już tylko 4 ostatnie wolne mieszkania. Obecnie trwa realizacja II etapu osiedla”</w:t>
      </w: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– </w:t>
      </w:r>
      <w:r w:rsidRPr="0064169D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mówi Tomasz Łapiński, Dyrektor Zarządzający Inwestycjami Mieszkaniowymi </w:t>
      </w:r>
      <w:proofErr w:type="spellStart"/>
      <w:r w:rsidRPr="0064169D">
        <w:rPr>
          <w:rFonts w:ascii="Calibri" w:eastAsia="Calibri" w:hAnsi="Calibri" w:cs="Calibri"/>
          <w:b/>
          <w:bCs/>
          <w:sz w:val="22"/>
          <w:szCs w:val="22"/>
          <w:lang w:val="pl-PL"/>
        </w:rPr>
        <w:t>Cordia</w:t>
      </w:r>
      <w:proofErr w:type="spellEnd"/>
      <w:r w:rsidRPr="0064169D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Polska.</w:t>
      </w:r>
    </w:p>
    <w:p w14:paraId="71725F87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BC7B2A2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Inwestycję wyróżniają dopracowane części wspólne, m.in.: elegancko wykończone korytarze i cichobieżne windy. Zaplanowano tu też pomieszczenia na rowery i wózki, miejsca parkingowe dla aut elektrycznych i komórki lokatorskie. Projekt został także wzbogacony o ekologiczne rozwiązania. W inwestycji </w:t>
      </w:r>
      <w:proofErr w:type="spellStart"/>
      <w:r w:rsidRPr="0064169D">
        <w:rPr>
          <w:rFonts w:ascii="Calibri" w:eastAsia="Calibri" w:hAnsi="Calibri" w:cs="Calibri"/>
          <w:sz w:val="22"/>
          <w:szCs w:val="22"/>
          <w:lang w:val="pl-PL"/>
        </w:rPr>
        <w:t>Cordii</w:t>
      </w:r>
      <w:proofErr w:type="spellEnd"/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 zaprojektowano m.in. ogrody deszczowe wspierające retencję wody, poidełka i budki lęgowe dla ptaków oraz hotele dla owadów. Teren osiedla wyposażono w niezbędne elementy małej architektury, pozwalające na codzienną rekreację zarówno dzieci, jak i dorosłych. Dodatkowo </w:t>
      </w:r>
      <w:bookmarkStart w:id="0" w:name="_Hlk127953785"/>
      <w:r w:rsidRPr="0064169D">
        <w:rPr>
          <w:rFonts w:ascii="Calibri" w:eastAsia="Calibri" w:hAnsi="Calibri" w:cs="Calibri"/>
          <w:sz w:val="22"/>
          <w:szCs w:val="22"/>
          <w:lang w:val="pl-PL"/>
        </w:rPr>
        <w:t>kompleks otoczony jest dużą ilością zieleni,</w:t>
      </w:r>
      <w:bookmarkEnd w:id="0"/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 która gwarantuje przyszłym mieszkańcom więcej prywatności.</w:t>
      </w:r>
    </w:p>
    <w:p w14:paraId="471CBC9B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47C5249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Na popularność osiedla Villa Jaśkowa Dolina by </w:t>
      </w:r>
      <w:proofErr w:type="spellStart"/>
      <w:r w:rsidRPr="0064169D">
        <w:rPr>
          <w:rFonts w:ascii="Calibri" w:eastAsia="Calibri" w:hAnsi="Calibri" w:cs="Calibri"/>
          <w:sz w:val="22"/>
          <w:szCs w:val="22"/>
          <w:lang w:val="pl-PL"/>
        </w:rPr>
        <w:t>Cordia</w:t>
      </w:r>
      <w:proofErr w:type="spellEnd"/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 wpływ ma również wyjątkowa lokalizacja. Bliskość Parku Leśnego Jaśkowej Doliny sprawia, że mieszkania w tej inwestycji chętnie wybierają osoby, które cenią sobie życie w zgodzie z naturą. W okolicy dostępne są też szkoły, uczelnie wyższe, oraz bogate zaplecze rozrywkowo-usługowe, co doceniają klienci szukający lokali na wynajem długoterminowy. Dużym plusem inwestycji jest również możliwość wygodnego korzystania z rozwiniętej komunikacji miejskiej. W niedalekiej odległości znajdują się przystanki tramwajowe i autobusowe oraz dworzec kolejowy. </w:t>
      </w:r>
    </w:p>
    <w:p w14:paraId="206D9B67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CE4D6D5" w14:textId="32681399" w:rsid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W drugim etapie inwestycji powstaną 4 budynki, a w nich 118 mieszkań od 34 do 131 m kw. Łącznie w otulinie Parku Jaśkowej Doliny powstanie ponad 200 mieszkań w 9 kameralnych budynkach. Zakończenie II etapu inwestycji przewidywane jest na pierwszy kwartał 2024 roku. Osiedle Villa Jaśkowa Dolina w 2021 r. otrzymało prestiżową nagrodę CIJ </w:t>
      </w:r>
      <w:proofErr w:type="spellStart"/>
      <w:r w:rsidRPr="0064169D">
        <w:rPr>
          <w:rFonts w:ascii="Calibri" w:eastAsia="Calibri" w:hAnsi="Calibri" w:cs="Calibri"/>
          <w:sz w:val="22"/>
          <w:szCs w:val="22"/>
          <w:lang w:val="pl-PL"/>
        </w:rPr>
        <w:t>Awards</w:t>
      </w:r>
      <w:proofErr w:type="spellEnd"/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 Poland w kategorii „Best </w:t>
      </w:r>
      <w:proofErr w:type="spellStart"/>
      <w:r w:rsidRPr="0064169D">
        <w:rPr>
          <w:rFonts w:ascii="Calibri" w:eastAsia="Calibri" w:hAnsi="Calibri" w:cs="Calibri"/>
          <w:sz w:val="22"/>
          <w:szCs w:val="22"/>
          <w:lang w:val="pl-PL"/>
        </w:rPr>
        <w:t>Upcoming</w:t>
      </w:r>
      <w:proofErr w:type="spellEnd"/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 Residential Development”.</w:t>
      </w:r>
    </w:p>
    <w:p w14:paraId="5DC4B4CA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2127475" w14:textId="77777777" w:rsidR="0064169D" w:rsidRPr="0064169D" w:rsidRDefault="0064169D" w:rsidP="0064169D">
      <w:p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64169D">
        <w:rPr>
          <w:rFonts w:ascii="Calibri" w:eastAsia="Calibri" w:hAnsi="Calibri" w:cs="Calibri"/>
          <w:sz w:val="22"/>
          <w:szCs w:val="22"/>
          <w:lang w:val="pl-PL"/>
        </w:rPr>
        <w:t xml:space="preserve">Osiedle zaprojektowała pracownia MS Architektura, a generalnym wykonawcą projektu jest firma </w:t>
      </w:r>
      <w:proofErr w:type="spellStart"/>
      <w:r w:rsidRPr="0064169D">
        <w:rPr>
          <w:rFonts w:ascii="Calibri" w:eastAsia="Calibri" w:hAnsi="Calibri" w:cs="Calibri"/>
          <w:sz w:val="22"/>
          <w:szCs w:val="22"/>
          <w:lang w:val="pl-PL"/>
        </w:rPr>
        <w:t>Strabag</w:t>
      </w:r>
      <w:proofErr w:type="spellEnd"/>
      <w:r w:rsidRPr="0064169D">
        <w:rPr>
          <w:rFonts w:ascii="Calibri" w:eastAsia="Calibri" w:hAnsi="Calibri" w:cs="Calibri"/>
          <w:sz w:val="22"/>
          <w:szCs w:val="22"/>
          <w:lang w:val="pl-PL"/>
        </w:rPr>
        <w:t>.</w:t>
      </w:r>
    </w:p>
    <w:p w14:paraId="66A0FCC8" w14:textId="77777777" w:rsidR="0064169D" w:rsidRDefault="0064169D" w:rsidP="0064169D">
      <w:pPr>
        <w:jc w:val="both"/>
        <w:rPr>
          <w:rFonts w:eastAsia="Times New Roman" w:cs="Times New Roman"/>
          <w:b/>
          <w:bCs/>
          <w:color w:val="808080"/>
          <w:sz w:val="20"/>
          <w:szCs w:val="20"/>
          <w:lang w:eastAsia="hu-HU"/>
        </w:rPr>
      </w:pPr>
    </w:p>
    <w:p w14:paraId="490E6DDB" w14:textId="77777777" w:rsidR="0064169D" w:rsidRPr="0064169D" w:rsidRDefault="0064169D" w:rsidP="0064169D">
      <w:pPr>
        <w:jc w:val="both"/>
        <w:rPr>
          <w:rFonts w:eastAsia="Times New Roman" w:cs="Times New Roman"/>
          <w:color w:val="808080"/>
          <w:sz w:val="20"/>
          <w:szCs w:val="20"/>
          <w:lang w:val="pl-PL" w:eastAsia="hu-HU"/>
        </w:rPr>
      </w:pPr>
      <w:proofErr w:type="spellStart"/>
      <w:r w:rsidRPr="0064169D"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  <w:t>Cordia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jest jedną z największych grup deweloperskich i inwestycyjnych na rynku nieruchomości mieszkaniowych w regionie Europy Środkowo-Wschodniej. Jest silną i dobrze znaną marką obecną w średnim i średnio-wysokim sektorze rynku sprzedaży na Węgrzech, w Polsce i Rumunii, realizuje także dwa projekty pilotażowe w Hiszpanii. W 2020 r. kupiła brytyjską firmę deweloperską 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Blackswan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 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Property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, a także 18% udziałów w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Argo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Properties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NV, holendersk</w:t>
      </w:r>
      <w:r w:rsidRPr="0064169D">
        <w:rPr>
          <w:rFonts w:eastAsia="Times New Roman"/>
          <w:color w:val="808080"/>
          <w:sz w:val="20"/>
          <w:szCs w:val="20"/>
          <w:lang w:val="pl-PL" w:eastAsia="pl-PL"/>
        </w:rPr>
        <w:t>iej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firmie aktywnej na rynkach mieszkaniowym i rewitalizacji miast w Niemczech. Na polskim rynku została właścicielem spółki deweloperskiej Polnord.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Cordia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Group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ma 20 lat doświadczenia i jest dumnym laureatem wielu międzynarodowych nagród, w tym: „ULI Global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Awards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for Excellence” przyznanym przez ULI, „Best Mixed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Use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Project in Europe” International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Property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Awards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, Bloomberg TV, The New York Times, a także „Best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Purpose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Built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Project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Worldwide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” przyznanym przez International Real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Estate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Federation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(FIABCI).</w:t>
      </w:r>
    </w:p>
    <w:p w14:paraId="4999454C" w14:textId="77777777" w:rsidR="0064169D" w:rsidRPr="0064169D" w:rsidRDefault="0064169D" w:rsidP="0064169D">
      <w:pPr>
        <w:jc w:val="both"/>
        <w:rPr>
          <w:rFonts w:eastAsia="Times New Roman" w:cs="Times New Roman"/>
          <w:color w:val="808080"/>
          <w:sz w:val="20"/>
          <w:szCs w:val="20"/>
          <w:lang w:val="pl-PL" w:eastAsia="hu-HU"/>
        </w:rPr>
      </w:pPr>
    </w:p>
    <w:p w14:paraId="18044D2D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</w:p>
    <w:p w14:paraId="781185A5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  <w:r w:rsidRPr="0064169D"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  <w:t>PR Hub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  <w:t xml:space="preserve">Katarzyna Sołowiej, </w:t>
      </w:r>
      <w:proofErr w:type="spellStart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>Account</w:t>
      </w:r>
      <w:proofErr w:type="spellEnd"/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t xml:space="preserve"> Manager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</w:r>
      <w:r w:rsidRPr="0064169D">
        <w:rPr>
          <w:rFonts w:eastAsia="Times New Roman" w:cs="Times New Roman"/>
          <w:color w:val="808080"/>
          <w:szCs w:val="20"/>
          <w:lang w:val="pl-PL" w:eastAsia="hu-HU"/>
        </w:rPr>
        <w:t>katarzyna.solowiej@prhub.eu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  <w:t>tel. +48 570 000 347</w:t>
      </w:r>
    </w:p>
    <w:p w14:paraId="53410406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</w:p>
    <w:p w14:paraId="00444867" w14:textId="77777777" w:rsidR="0064169D" w:rsidRPr="0064169D" w:rsidRDefault="0064169D" w:rsidP="0064169D">
      <w:pPr>
        <w:rPr>
          <w:rFonts w:eastAsia="Times New Roman" w:cs="Times New Roman"/>
          <w:color w:val="808080"/>
          <w:sz w:val="20"/>
          <w:szCs w:val="20"/>
          <w:lang w:val="pl-PL" w:eastAsia="hu-HU"/>
        </w:rPr>
      </w:pPr>
      <w:proofErr w:type="spellStart"/>
      <w:r w:rsidRPr="0064169D"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  <w:t>Cordia</w:t>
      </w:r>
      <w:proofErr w:type="spellEnd"/>
      <w:r w:rsidRPr="0064169D">
        <w:rPr>
          <w:rFonts w:eastAsia="Times New Roman" w:cs="Times New Roman"/>
          <w:b/>
          <w:bCs/>
          <w:color w:val="808080"/>
          <w:sz w:val="20"/>
          <w:szCs w:val="20"/>
          <w:lang w:val="pl-PL" w:eastAsia="hu-HU"/>
        </w:rPr>
        <w:t xml:space="preserve"> Polska</w:t>
      </w:r>
      <w:r w:rsidRPr="0064169D">
        <w:rPr>
          <w:rFonts w:eastAsia="Times New Roman" w:cs="Times New Roman"/>
          <w:color w:val="808080"/>
          <w:sz w:val="20"/>
          <w:szCs w:val="20"/>
          <w:lang w:val="pl-PL" w:eastAsia="hu-HU"/>
        </w:rPr>
        <w:br/>
        <w:t>Izabela Lisowska-Drewniak, Kierownik zespołu marketingu</w:t>
      </w:r>
    </w:p>
    <w:p w14:paraId="569A5250" w14:textId="77777777" w:rsidR="0064169D" w:rsidRPr="0064169D" w:rsidRDefault="0064169D" w:rsidP="0064169D">
      <w:pPr>
        <w:rPr>
          <w:rStyle w:val="Hipercze"/>
          <w:color w:val="808080"/>
          <w:u w:val="none" w:color="808080"/>
          <w:lang w:val="pl-PL"/>
        </w:rPr>
      </w:pPr>
      <w:hyperlink r:id="rId11" w:history="1">
        <w:r w:rsidRPr="0064169D">
          <w:rPr>
            <w:rStyle w:val="Hipercze"/>
            <w:rFonts w:eastAsia="Times New Roman" w:cs="Times New Roman"/>
            <w:color w:val="808080"/>
            <w:szCs w:val="20"/>
            <w:u w:val="none" w:color="808080"/>
            <w:lang w:val="pl-PL" w:eastAsia="hu-HU"/>
          </w:rPr>
          <w:t>izabela.lisowska@cordiahomes.com</w:t>
        </w:r>
      </w:hyperlink>
    </w:p>
    <w:p w14:paraId="7954980F" w14:textId="77777777" w:rsidR="0064169D" w:rsidRDefault="0064169D" w:rsidP="0064169D">
      <w:pPr>
        <w:rPr>
          <w:sz w:val="20"/>
        </w:rPr>
      </w:pPr>
      <w:r>
        <w:rPr>
          <w:rFonts w:eastAsia="Times New Roman" w:cs="Times New Roman"/>
          <w:color w:val="808080"/>
          <w:sz w:val="20"/>
          <w:szCs w:val="20"/>
          <w:lang w:eastAsia="hu-HU"/>
        </w:rPr>
        <w:t>tel. +48 22 22 18 191</w:t>
      </w:r>
    </w:p>
    <w:p w14:paraId="3D5A6D3D" w14:textId="77777777" w:rsidR="0064169D" w:rsidRDefault="0064169D" w:rsidP="0064169D">
      <w:pPr>
        <w:jc w:val="both"/>
        <w:rPr>
          <w:rFonts w:cs="Calibri"/>
          <w:sz w:val="22"/>
          <w:szCs w:val="22"/>
        </w:rPr>
      </w:pPr>
    </w:p>
    <w:p w14:paraId="7F03EAA7" w14:textId="77777777" w:rsidR="00A3166E" w:rsidRPr="0064169D" w:rsidRDefault="00A3166E" w:rsidP="00CE5097">
      <w:pPr>
        <w:rPr>
          <w:lang w:val="pl-PL"/>
        </w:rPr>
      </w:pPr>
    </w:p>
    <w:sectPr w:rsidR="00A3166E" w:rsidRPr="0064169D" w:rsidSect="00500562">
      <w:headerReference w:type="default" r:id="rId12"/>
      <w:footerReference w:type="default" r:id="rId13"/>
      <w:pgSz w:w="11900" w:h="16840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62AF" w14:textId="77777777" w:rsidR="001224BB" w:rsidRDefault="001224BB" w:rsidP="00E8086D">
      <w:r>
        <w:separator/>
      </w:r>
    </w:p>
  </w:endnote>
  <w:endnote w:type="continuationSeparator" w:id="0">
    <w:p w14:paraId="43C4564A" w14:textId="77777777" w:rsidR="001224BB" w:rsidRDefault="001224BB" w:rsidP="00E8086D">
      <w:r>
        <w:continuationSeparator/>
      </w:r>
    </w:p>
  </w:endnote>
  <w:endnote w:type="continuationNotice" w:id="1">
    <w:p w14:paraId="52FAE28F" w14:textId="77777777" w:rsidR="001224BB" w:rsidRDefault="00122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0F5E" w14:textId="49250B07" w:rsidR="00E8086D" w:rsidRDefault="00CE671B" w:rsidP="00E8086D">
    <w:pPr>
      <w:pStyle w:val="Stopka"/>
      <w:tabs>
        <w:tab w:val="clear" w:pos="9072"/>
        <w:tab w:val="right" w:pos="9066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B09627E" wp14:editId="1ACDE5F3">
              <wp:simplePos x="0" y="0"/>
              <wp:positionH relativeFrom="margin">
                <wp:posOffset>-402838</wp:posOffset>
              </wp:positionH>
              <wp:positionV relativeFrom="paragraph">
                <wp:posOffset>-151158</wp:posOffset>
              </wp:positionV>
              <wp:extent cx="6566396" cy="323906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6396" cy="323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17F601" w14:textId="67FB6C46" w:rsidR="002C65DD" w:rsidRPr="002C65DD" w:rsidRDefault="002C65DD" w:rsidP="00897B82">
                          <w:pPr>
                            <w:jc w:val="center"/>
                          </w:pPr>
                          <w:r w:rsidRPr="0064169D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t>www.cordia</w:t>
                          </w:r>
                          <w:r w:rsidR="00897B82" w:rsidRPr="0064169D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t>polska.pl</w:t>
                          </w:r>
                          <w:r w:rsidR="00CE671B" w:rsidRPr="0064169D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9627E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left:0;text-align:left;margin-left:-31.7pt;margin-top:-11.9pt;width:517.05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" filled="f" stroked="f" strokeweight=".5pt">
              <v:textbox>
                <w:txbxContent>
                  <w:p w14:paraId="0117F601" w14:textId="67FB6C46" w:rsidR="002C65DD" w:rsidRPr="002C65DD" w:rsidRDefault="002C65DD" w:rsidP="00897B82">
                    <w:pPr>
                      <w:jc w:val="center"/>
                    </w:pPr>
                    <w:r w:rsidRPr="0064169D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>www.cordia</w:t>
                    </w:r>
                    <w:r w:rsidR="00897B82" w:rsidRPr="0064169D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>polska.pl</w:t>
                    </w:r>
                    <w:r w:rsidR="00CE671B" w:rsidRPr="0064169D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softHyphen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509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351CDDE" wp14:editId="42A4851C">
              <wp:simplePos x="0" y="0"/>
              <wp:positionH relativeFrom="column">
                <wp:posOffset>-396211</wp:posOffset>
              </wp:positionH>
              <wp:positionV relativeFrom="paragraph">
                <wp:posOffset>-585166</wp:posOffset>
              </wp:positionV>
              <wp:extent cx="6543260" cy="4381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2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D4B4E" w14:textId="3971E5EB" w:rsidR="00D91758" w:rsidRPr="00CE5097" w:rsidRDefault="00D91758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1CDDE" id="Pole tekstowe 4" o:spid="_x0000_s1027" type="#_x0000_t202" style="position:absolute;left:0;text-align:left;margin-left:-31.2pt;margin-top:-46.1pt;width:515.2pt;height:3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" filled="f" stroked="f">
              <v:textbox>
                <w:txbxContent>
                  <w:p w14:paraId="05CD4B4E" w14:textId="3971E5EB" w:rsidR="00D91758" w:rsidRPr="00CE5097" w:rsidRDefault="00D91758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E509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6D11E2" wp14:editId="76E2921B">
              <wp:simplePos x="0" y="0"/>
              <wp:positionH relativeFrom="margin">
                <wp:posOffset>-407670</wp:posOffset>
              </wp:positionH>
              <wp:positionV relativeFrom="paragraph">
                <wp:posOffset>-155143</wp:posOffset>
              </wp:positionV>
              <wp:extent cx="6569765" cy="327992"/>
              <wp:effectExtent l="0" t="0" r="2540" b="0"/>
              <wp:wrapNone/>
              <wp:docPr id="6" name="Téglala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9765" cy="327992"/>
                      </a:xfrm>
                      <a:prstGeom prst="rect">
                        <a:avLst/>
                      </a:prstGeom>
                      <a:solidFill>
                        <a:srgbClr val="F7A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EFBD48" w14:textId="05F82B29" w:rsidR="000B3D3B" w:rsidRPr="00CE5097" w:rsidRDefault="000B3D3B" w:rsidP="000B3D3B">
                          <w:pPr>
                            <w:jc w:val="center"/>
                            <w:rPr>
                              <w:b/>
                              <w:sz w:val="28"/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D11E2" id="Téglalap 6" o:spid="_x0000_s1028" style="position:absolute;left:0;text-align:left;margin-left:-32.1pt;margin-top:-12.2pt;width:517.3pt;height:25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" fillcolor="#f7a600" stroked="f" strokeweight="1pt">
              <v:textbox>
                <w:txbxContent>
                  <w:p w14:paraId="4BEFBD48" w14:textId="05F82B29" w:rsidR="000B3D3B" w:rsidRPr="00CE5097" w:rsidRDefault="000B3D3B" w:rsidP="000B3D3B">
                    <w:pPr>
                      <w:jc w:val="center"/>
                      <w:rPr>
                        <w:b/>
                        <w:sz w:val="28"/>
                        <w:vertAlign w:val="subscript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6FD3" w14:textId="77777777" w:rsidR="001224BB" w:rsidRDefault="001224BB" w:rsidP="00E8086D">
      <w:r>
        <w:separator/>
      </w:r>
    </w:p>
  </w:footnote>
  <w:footnote w:type="continuationSeparator" w:id="0">
    <w:p w14:paraId="6DEDE7A3" w14:textId="77777777" w:rsidR="001224BB" w:rsidRDefault="001224BB" w:rsidP="00E8086D">
      <w:r>
        <w:continuationSeparator/>
      </w:r>
    </w:p>
  </w:footnote>
  <w:footnote w:type="continuationNotice" w:id="1">
    <w:p w14:paraId="4EF4582D" w14:textId="77777777" w:rsidR="001224BB" w:rsidRDefault="00122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86AF" w14:textId="2E893A43" w:rsidR="00E8086D" w:rsidRDefault="008D17B8" w:rsidP="00E8086D">
    <w:pPr>
      <w:pStyle w:val="Nagwek"/>
      <w:ind w:left="-1417"/>
    </w:pPr>
    <w:r>
      <w:rPr>
        <w:noProof/>
      </w:rPr>
      <w:drawing>
        <wp:inline distT="0" distB="0" distL="0" distR="0" wp14:anchorId="351161D8" wp14:editId="618CEE4F">
          <wp:extent cx="7620000" cy="13172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198" cy="132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2CE2"/>
    <w:multiLevelType w:val="hybridMultilevel"/>
    <w:tmpl w:val="261E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0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6D"/>
    <w:rsid w:val="0001502B"/>
    <w:rsid w:val="000820FD"/>
    <w:rsid w:val="000964B2"/>
    <w:rsid w:val="000B3D3B"/>
    <w:rsid w:val="000D4F91"/>
    <w:rsid w:val="001224BB"/>
    <w:rsid w:val="00160AEB"/>
    <w:rsid w:val="001820DE"/>
    <w:rsid w:val="00204954"/>
    <w:rsid w:val="00210376"/>
    <w:rsid w:val="00213F57"/>
    <w:rsid w:val="002A4EA0"/>
    <w:rsid w:val="002C65DD"/>
    <w:rsid w:val="002E4C2D"/>
    <w:rsid w:val="0030042F"/>
    <w:rsid w:val="003B3E86"/>
    <w:rsid w:val="003B5EF3"/>
    <w:rsid w:val="003B7DA0"/>
    <w:rsid w:val="003D47A9"/>
    <w:rsid w:val="003D4C7B"/>
    <w:rsid w:val="003E2B35"/>
    <w:rsid w:val="003E6032"/>
    <w:rsid w:val="003E6DC2"/>
    <w:rsid w:val="00452929"/>
    <w:rsid w:val="00472653"/>
    <w:rsid w:val="004941CF"/>
    <w:rsid w:val="004B43A5"/>
    <w:rsid w:val="004C5DF0"/>
    <w:rsid w:val="00500562"/>
    <w:rsid w:val="0050247C"/>
    <w:rsid w:val="0055637B"/>
    <w:rsid w:val="00560C12"/>
    <w:rsid w:val="00574C82"/>
    <w:rsid w:val="005854E5"/>
    <w:rsid w:val="005D0737"/>
    <w:rsid w:val="00610AEB"/>
    <w:rsid w:val="0064169D"/>
    <w:rsid w:val="00647967"/>
    <w:rsid w:val="00661155"/>
    <w:rsid w:val="006875C8"/>
    <w:rsid w:val="006C4EC7"/>
    <w:rsid w:val="006D397A"/>
    <w:rsid w:val="00702D2C"/>
    <w:rsid w:val="00720EF6"/>
    <w:rsid w:val="007C4423"/>
    <w:rsid w:val="007F7233"/>
    <w:rsid w:val="007F7D6D"/>
    <w:rsid w:val="0082428A"/>
    <w:rsid w:val="00836880"/>
    <w:rsid w:val="00866E2E"/>
    <w:rsid w:val="00897B82"/>
    <w:rsid w:val="008A1591"/>
    <w:rsid w:val="008B465D"/>
    <w:rsid w:val="008C1E16"/>
    <w:rsid w:val="008C438F"/>
    <w:rsid w:val="008D17B8"/>
    <w:rsid w:val="008E6C26"/>
    <w:rsid w:val="00935468"/>
    <w:rsid w:val="009473FE"/>
    <w:rsid w:val="00950E67"/>
    <w:rsid w:val="009767E4"/>
    <w:rsid w:val="00986B58"/>
    <w:rsid w:val="0099333C"/>
    <w:rsid w:val="00A04DCB"/>
    <w:rsid w:val="00A2297E"/>
    <w:rsid w:val="00A25E3C"/>
    <w:rsid w:val="00A3166E"/>
    <w:rsid w:val="00A33133"/>
    <w:rsid w:val="00A57488"/>
    <w:rsid w:val="00AE65A7"/>
    <w:rsid w:val="00B113D8"/>
    <w:rsid w:val="00B76974"/>
    <w:rsid w:val="00BA2199"/>
    <w:rsid w:val="00BA70D0"/>
    <w:rsid w:val="00BB2ACD"/>
    <w:rsid w:val="00BE3873"/>
    <w:rsid w:val="00C27ED0"/>
    <w:rsid w:val="00C40CF8"/>
    <w:rsid w:val="00C50762"/>
    <w:rsid w:val="00CA3D26"/>
    <w:rsid w:val="00CB18F1"/>
    <w:rsid w:val="00CE5097"/>
    <w:rsid w:val="00CE57FD"/>
    <w:rsid w:val="00CE671B"/>
    <w:rsid w:val="00CF5B22"/>
    <w:rsid w:val="00D07CB7"/>
    <w:rsid w:val="00D4667A"/>
    <w:rsid w:val="00D47FB4"/>
    <w:rsid w:val="00D91758"/>
    <w:rsid w:val="00DC2780"/>
    <w:rsid w:val="00E04D23"/>
    <w:rsid w:val="00E8086D"/>
    <w:rsid w:val="00ED04A3"/>
    <w:rsid w:val="00F004C7"/>
    <w:rsid w:val="00F11BCD"/>
    <w:rsid w:val="00F9106A"/>
    <w:rsid w:val="00F95DBA"/>
    <w:rsid w:val="00FC38BD"/>
    <w:rsid w:val="3F5CAA1D"/>
    <w:rsid w:val="5EC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0D64"/>
  <w15:chartTrackingRefBased/>
  <w15:docId w15:val="{5B8ECB08-C0F5-42A7-87A2-FA48FA36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86D"/>
  </w:style>
  <w:style w:type="paragraph" w:styleId="Stopka">
    <w:name w:val="footer"/>
    <w:basedOn w:val="Normalny"/>
    <w:link w:val="StopkaZnak"/>
    <w:uiPriority w:val="99"/>
    <w:unhideWhenUsed/>
    <w:rsid w:val="00E80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86D"/>
  </w:style>
  <w:style w:type="character" w:customStyle="1" w:styleId="Nagwek1Znak">
    <w:name w:val="Nagłówek 1 Znak"/>
    <w:basedOn w:val="Domylnaczcionkaakapitu"/>
    <w:link w:val="Nagwek1"/>
    <w:uiPriority w:val="9"/>
    <w:rsid w:val="00E808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43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8C438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E2B35"/>
    <w:pPr>
      <w:spacing w:after="160" w:line="259" w:lineRule="auto"/>
      <w:ind w:left="720"/>
      <w:contextualSpacing/>
    </w:pPr>
    <w:rPr>
      <w:sz w:val="22"/>
      <w:szCs w:val="22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69D"/>
    <w:rPr>
      <w:rFonts w:ascii="Calibri" w:eastAsia="Calibri" w:hAnsi="Calibri" w:cs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69D"/>
    <w:rPr>
      <w:rFonts w:ascii="Calibri" w:eastAsia="Calibri" w:hAnsi="Calibri" w:cs="Calibri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6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zabela.lisowska@cordiahome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91673f-8c0f-4a6c-901f-7389803efeb9" xsi:nil="true"/>
    <lcf76f155ced4ddcb4097134ff3c332f xmlns="a66bff44-8047-4b3d-8efc-6cbc53cc40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D1EDE1D2E34B95F746228E7B9DC4" ma:contentTypeVersion="16" ma:contentTypeDescription="Create a new document." ma:contentTypeScope="" ma:versionID="5e6d56bf7d293b1e78527ce707847f7a">
  <xsd:schema xmlns:xsd="http://www.w3.org/2001/XMLSchema" xmlns:xs="http://www.w3.org/2001/XMLSchema" xmlns:p="http://schemas.microsoft.com/office/2006/metadata/properties" xmlns:ns2="ef91673f-8c0f-4a6c-901f-7389803efeb9" xmlns:ns3="a66bff44-8047-4b3d-8efc-6cbc53cc4053" targetNamespace="http://schemas.microsoft.com/office/2006/metadata/properties" ma:root="true" ma:fieldsID="aa12910a3febaa11fecd10e53b83ceee" ns2:_="" ns3:_="">
    <xsd:import namespace="ef91673f-8c0f-4a6c-901f-7389803efeb9"/>
    <xsd:import namespace="a66bff44-8047-4b3d-8efc-6cbc53cc4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673f-8c0f-4a6c-901f-7389803ef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1ed1ab-5251-4ba1-8979-45ebe815ac51}" ma:internalName="TaxCatchAll" ma:showField="CatchAllData" ma:web="ef91673f-8c0f-4a6c-901f-7389803ef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ff44-8047-4b3d-8efc-6cbc53cc4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080c10-e0a6-4b42-beda-2db26c8f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9A910-F105-44C8-9C73-8E46BB9BD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871F4-263A-4605-8A20-845AD36629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731C89-FC1B-4FA1-B53E-B41447F9F2C9}">
  <ds:schemaRefs>
    <ds:schemaRef ds:uri="http://schemas.microsoft.com/office/2006/metadata/properties"/>
    <ds:schemaRef ds:uri="http://schemas.microsoft.com/office/infopath/2007/PartnerControls"/>
    <ds:schemaRef ds:uri="ef91673f-8c0f-4a6c-901f-7389803efeb9"/>
    <ds:schemaRef ds:uri="a66bff44-8047-4b3d-8efc-6cbc53cc4053"/>
  </ds:schemaRefs>
</ds:datastoreItem>
</file>

<file path=customXml/itemProps4.xml><?xml version="1.0" encoding="utf-8"?>
<ds:datastoreItem xmlns:ds="http://schemas.openxmlformats.org/officeDocument/2006/customXml" ds:itemID="{82D0B948-6A40-403D-A498-0F9DECFA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1673f-8c0f-4a6c-901f-7389803efeb9"/>
    <ds:schemaRef ds:uri="a66bff44-8047-4b3d-8efc-6cbc53cc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Links>
    <vt:vector size="12" baseType="variant"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mailto:rodo@cordiahomes.com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https://chronpesel.pl/uslugi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Ryn</cp:lastModifiedBy>
  <cp:revision>2</cp:revision>
  <cp:lastPrinted>2022-03-21T17:53:00Z</cp:lastPrinted>
  <dcterms:created xsi:type="dcterms:W3CDTF">2023-03-21T11:24:00Z</dcterms:created>
  <dcterms:modified xsi:type="dcterms:W3CDTF">2023-03-21T11:24:00Z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0x010100FC93D1EDE1D2E34B95F746228E7B9DC4</vt:lpwstr>
  </property>
  <property fmtid="{D5CDD505-2E9C-101B-9397-08002B2CF9AE}" pid="3" name="MediaServiceImageTags">
    <vt:lpwstr/>
  </property>
</Properties>
</file>