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4FD8" w14:textId="0BEC00F7" w:rsidR="00FB72E2" w:rsidRDefault="00FB72E2" w:rsidP="00471E16">
      <w:pPr>
        <w:spacing w:line="360" w:lineRule="auto"/>
      </w:pPr>
    </w:p>
    <w:p w14:paraId="28E0A150" w14:textId="7454094E" w:rsidR="00FB72E2" w:rsidRPr="00471E16" w:rsidRDefault="00FB72E2" w:rsidP="00FB72E2">
      <w:pPr>
        <w:rPr>
          <w:rFonts w:cstheme="minorHAnsi"/>
          <w:b/>
          <w:bCs/>
          <w:sz w:val="36"/>
          <w:szCs w:val="36"/>
        </w:rPr>
      </w:pPr>
      <w:r w:rsidRPr="00471E16">
        <w:rPr>
          <w:rFonts w:cstheme="minorHAnsi"/>
          <w:b/>
          <w:bCs/>
          <w:sz w:val="36"/>
          <w:szCs w:val="36"/>
        </w:rPr>
        <w:t>Crise, qual crise? Fed aperta, apesar do stress bancário</w:t>
      </w:r>
    </w:p>
    <w:p w14:paraId="7EF28457" w14:textId="1AB21F83" w:rsidR="00FB72E2" w:rsidRPr="00471E16" w:rsidRDefault="00FB72E2" w:rsidP="00FB72E2">
      <w:pPr>
        <w:rPr>
          <w:rFonts w:cstheme="minorHAnsi"/>
          <w:sz w:val="24"/>
          <w:szCs w:val="24"/>
        </w:rPr>
      </w:pPr>
      <w:r w:rsidRPr="00471E16">
        <w:rPr>
          <w:rFonts w:cstheme="minorHAnsi"/>
          <w:sz w:val="24"/>
          <w:szCs w:val="24"/>
        </w:rPr>
        <w:t xml:space="preserve">A crise bancária é um sinal de que a política mais apertada está a surtir efeito e, na nossa opinião, vai conter a inflação quando os efeitos </w:t>
      </w:r>
      <w:r w:rsidR="00DE17F2">
        <w:rPr>
          <w:rFonts w:cstheme="minorHAnsi"/>
          <w:sz w:val="24"/>
          <w:szCs w:val="24"/>
        </w:rPr>
        <w:t>desfasados</w:t>
      </w:r>
      <w:r w:rsidRPr="00471E16">
        <w:rPr>
          <w:rFonts w:cstheme="minorHAnsi"/>
          <w:sz w:val="24"/>
          <w:szCs w:val="24"/>
        </w:rPr>
        <w:t xml:space="preserve"> entrarem em vigor.</w:t>
      </w:r>
    </w:p>
    <w:p w14:paraId="0292FA05" w14:textId="7FCA3EE4" w:rsidR="00FB72E2" w:rsidRDefault="00FB72E2" w:rsidP="00FB72E2">
      <w:pPr>
        <w:rPr>
          <w:b/>
          <w:bCs/>
          <w:i/>
          <w:iCs/>
          <w:lang w:val="en-GB"/>
        </w:rPr>
      </w:pPr>
      <w:r w:rsidRPr="00471E16">
        <w:rPr>
          <w:b/>
          <w:bCs/>
          <w:i/>
          <w:iCs/>
          <w:lang w:val="en-GB"/>
        </w:rPr>
        <w:t>Keith Wade</w:t>
      </w:r>
      <w:r w:rsidR="00471E16" w:rsidRPr="00471E16">
        <w:rPr>
          <w:b/>
          <w:bCs/>
          <w:i/>
          <w:iCs/>
          <w:lang w:val="en-GB"/>
        </w:rPr>
        <w:t xml:space="preserve">, </w:t>
      </w:r>
      <w:r w:rsidRPr="00471E16">
        <w:rPr>
          <w:b/>
          <w:bCs/>
          <w:i/>
          <w:iCs/>
          <w:lang w:val="en-GB"/>
        </w:rPr>
        <w:t>Chief Economist &amp; Strategist</w:t>
      </w:r>
    </w:p>
    <w:p w14:paraId="0CDB9DA1" w14:textId="603AD312" w:rsidR="004D2A39" w:rsidRDefault="004D2A39" w:rsidP="00FB72E2">
      <w:pPr>
        <w:rPr>
          <w:b/>
          <w:bCs/>
          <w:i/>
          <w:iCs/>
          <w:lang w:val="en-GB"/>
        </w:rPr>
      </w:pPr>
    </w:p>
    <w:p w14:paraId="4BC05279" w14:textId="57967287" w:rsidR="004D2A39" w:rsidRPr="00471E16" w:rsidRDefault="004D2A39" w:rsidP="004D2A39">
      <w:pPr>
        <w:jc w:val="center"/>
        <w:rPr>
          <w:b/>
          <w:bCs/>
          <w:i/>
          <w:iCs/>
          <w:lang w:val="en-GB"/>
        </w:rPr>
      </w:pPr>
      <w:r>
        <w:rPr>
          <w:noProof/>
        </w:rPr>
        <w:drawing>
          <wp:inline distT="0" distB="0" distL="0" distR="0" wp14:anchorId="41B47C56" wp14:editId="64947EC0">
            <wp:extent cx="4046220" cy="2748709"/>
            <wp:effectExtent l="0" t="0" r="0" b="0"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7212" cy="275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8CF62" w14:textId="5418C954" w:rsidR="00FB72E2" w:rsidRPr="00471E16" w:rsidRDefault="00FB72E2" w:rsidP="00FB72E2">
      <w:pPr>
        <w:rPr>
          <w:lang w:val="en-GB"/>
        </w:rPr>
      </w:pPr>
    </w:p>
    <w:p w14:paraId="55F0768D" w14:textId="616CAD40" w:rsidR="00FB72E2" w:rsidRPr="00471E16" w:rsidRDefault="003A68C9" w:rsidP="00471E1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sua última reunião, a</w:t>
      </w:r>
      <w:r w:rsidR="00FB72E2" w:rsidRPr="00471E16">
        <w:rPr>
          <w:rFonts w:cstheme="minorHAnsi"/>
          <w:sz w:val="24"/>
          <w:szCs w:val="24"/>
        </w:rPr>
        <w:t xml:space="preserve"> Reserva Federal (Fed) aumentou a taxa de </w:t>
      </w:r>
      <w:r w:rsidR="00910CC9">
        <w:rPr>
          <w:rFonts w:cstheme="minorHAnsi"/>
          <w:sz w:val="24"/>
          <w:szCs w:val="24"/>
        </w:rPr>
        <w:t>juros</w:t>
      </w:r>
      <w:r w:rsidR="0033183A">
        <w:rPr>
          <w:rFonts w:cstheme="minorHAnsi"/>
          <w:sz w:val="24"/>
          <w:szCs w:val="24"/>
        </w:rPr>
        <w:t>,</w:t>
      </w:r>
      <w:r w:rsidR="00FB72E2" w:rsidRPr="00471E16">
        <w:rPr>
          <w:rFonts w:cstheme="minorHAnsi"/>
          <w:sz w:val="24"/>
          <w:szCs w:val="24"/>
        </w:rPr>
        <w:t xml:space="preserve"> em 25 pontos base (bps)</w:t>
      </w:r>
      <w:r w:rsidR="00C221BD">
        <w:rPr>
          <w:rFonts w:cstheme="minorHAnsi"/>
          <w:sz w:val="24"/>
          <w:szCs w:val="24"/>
        </w:rPr>
        <w:t>,</w:t>
      </w:r>
      <w:r w:rsidR="00FB72E2" w:rsidRPr="00471E16">
        <w:rPr>
          <w:rFonts w:cstheme="minorHAnsi"/>
          <w:sz w:val="24"/>
          <w:szCs w:val="24"/>
        </w:rPr>
        <w:t xml:space="preserve"> </w:t>
      </w:r>
      <w:r w:rsidR="00455547" w:rsidRPr="00455547">
        <w:rPr>
          <w:rFonts w:cstheme="minorHAnsi"/>
          <w:sz w:val="24"/>
          <w:szCs w:val="24"/>
        </w:rPr>
        <w:t xml:space="preserve">(um quarto de ponto percentual) </w:t>
      </w:r>
      <w:r w:rsidR="00C221BD" w:rsidRPr="00C221BD">
        <w:rPr>
          <w:rFonts w:cstheme="minorHAnsi"/>
          <w:sz w:val="24"/>
          <w:szCs w:val="24"/>
        </w:rPr>
        <w:t>elevando o limite superior</w:t>
      </w:r>
      <w:r w:rsidR="00455547">
        <w:rPr>
          <w:rFonts w:cstheme="minorHAnsi"/>
          <w:sz w:val="24"/>
          <w:szCs w:val="24"/>
        </w:rPr>
        <w:t xml:space="preserve"> da taxa de referência</w:t>
      </w:r>
      <w:r w:rsidR="00C221BD" w:rsidRPr="00C221BD">
        <w:rPr>
          <w:rFonts w:cstheme="minorHAnsi"/>
          <w:sz w:val="24"/>
          <w:szCs w:val="24"/>
        </w:rPr>
        <w:t xml:space="preserve"> para</w:t>
      </w:r>
      <w:r w:rsidR="00FB72E2" w:rsidRPr="00471E16">
        <w:rPr>
          <w:rFonts w:cstheme="minorHAnsi"/>
          <w:sz w:val="24"/>
          <w:szCs w:val="24"/>
        </w:rPr>
        <w:t xml:space="preserve"> 5%. A medida surge depois de uma semana turbulenta</w:t>
      </w:r>
      <w:r w:rsidR="0033183A">
        <w:rPr>
          <w:rFonts w:cstheme="minorHAnsi"/>
          <w:sz w:val="24"/>
          <w:szCs w:val="24"/>
        </w:rPr>
        <w:t>, na qual</w:t>
      </w:r>
      <w:r w:rsidR="00FB72E2" w:rsidRPr="00471E16">
        <w:rPr>
          <w:rFonts w:cstheme="minorHAnsi"/>
          <w:sz w:val="24"/>
          <w:szCs w:val="24"/>
        </w:rPr>
        <w:t xml:space="preserve"> as expectativas de taxa</w:t>
      </w:r>
      <w:r w:rsidR="003B0865">
        <w:rPr>
          <w:rFonts w:cstheme="minorHAnsi"/>
          <w:sz w:val="24"/>
          <w:szCs w:val="24"/>
        </w:rPr>
        <w:t xml:space="preserve"> </w:t>
      </w:r>
      <w:r w:rsidR="00FB72E2" w:rsidRPr="00471E16">
        <w:rPr>
          <w:rFonts w:cstheme="minorHAnsi"/>
          <w:sz w:val="24"/>
          <w:szCs w:val="24"/>
        </w:rPr>
        <w:t>pass</w:t>
      </w:r>
      <w:r w:rsidR="003B0865">
        <w:rPr>
          <w:rFonts w:cstheme="minorHAnsi"/>
          <w:sz w:val="24"/>
          <w:szCs w:val="24"/>
        </w:rPr>
        <w:t>aram</w:t>
      </w:r>
      <w:r w:rsidR="00FB72E2" w:rsidRPr="00471E16">
        <w:rPr>
          <w:rFonts w:cstheme="minorHAnsi"/>
          <w:sz w:val="24"/>
          <w:szCs w:val="24"/>
        </w:rPr>
        <w:t xml:space="preserve"> de um aumento de 50 bps, </w:t>
      </w:r>
      <w:r w:rsidR="003B0865" w:rsidRPr="00471E16">
        <w:rPr>
          <w:rFonts w:cstheme="minorHAnsi"/>
          <w:sz w:val="24"/>
          <w:szCs w:val="24"/>
        </w:rPr>
        <w:t>para 50/50</w:t>
      </w:r>
      <w:r w:rsidR="00AB4063">
        <w:rPr>
          <w:rFonts w:cstheme="minorHAnsi"/>
          <w:sz w:val="24"/>
          <w:szCs w:val="24"/>
        </w:rPr>
        <w:t xml:space="preserve"> de hipóteses, </w:t>
      </w:r>
      <w:r w:rsidR="00FB72E2" w:rsidRPr="00471E16">
        <w:rPr>
          <w:rFonts w:cstheme="minorHAnsi"/>
          <w:sz w:val="24"/>
          <w:szCs w:val="24"/>
        </w:rPr>
        <w:t>após o testemunho do presidente Powell ao Congresso</w:t>
      </w:r>
      <w:r w:rsidR="00AB4063">
        <w:rPr>
          <w:rFonts w:cstheme="minorHAnsi"/>
          <w:sz w:val="24"/>
          <w:szCs w:val="24"/>
        </w:rPr>
        <w:t>.</w:t>
      </w:r>
      <w:r w:rsidR="00024D4F">
        <w:rPr>
          <w:rFonts w:cstheme="minorHAnsi"/>
          <w:sz w:val="24"/>
          <w:szCs w:val="24"/>
        </w:rPr>
        <w:t xml:space="preserve"> </w:t>
      </w:r>
      <w:r w:rsidR="00FB72E2" w:rsidRPr="00471E16">
        <w:rPr>
          <w:rFonts w:cstheme="minorHAnsi"/>
          <w:sz w:val="24"/>
          <w:szCs w:val="24"/>
        </w:rPr>
        <w:t xml:space="preserve">Tinha havido </w:t>
      </w:r>
      <w:r w:rsidR="00AE3C33" w:rsidRPr="00471E16">
        <w:rPr>
          <w:rFonts w:cstheme="minorHAnsi"/>
          <w:sz w:val="24"/>
          <w:szCs w:val="24"/>
        </w:rPr>
        <w:t>uma especulação</w:t>
      </w:r>
      <w:r w:rsidR="00FB72E2" w:rsidRPr="00471E16">
        <w:rPr>
          <w:rFonts w:cstheme="minorHAnsi"/>
          <w:sz w:val="24"/>
          <w:szCs w:val="24"/>
        </w:rPr>
        <w:t xml:space="preserve"> de que </w:t>
      </w:r>
      <w:r w:rsidR="00A471A8">
        <w:rPr>
          <w:rFonts w:cstheme="minorHAnsi"/>
          <w:sz w:val="24"/>
          <w:szCs w:val="24"/>
        </w:rPr>
        <w:t>a</w:t>
      </w:r>
      <w:r w:rsidR="00FB72E2" w:rsidRPr="00471E16">
        <w:rPr>
          <w:rFonts w:cstheme="minorHAnsi"/>
          <w:sz w:val="24"/>
          <w:szCs w:val="24"/>
        </w:rPr>
        <w:t xml:space="preserve"> Fed poderia pausar ou mesmo </w:t>
      </w:r>
      <w:r w:rsidR="00024D4F">
        <w:rPr>
          <w:rFonts w:cstheme="minorHAnsi"/>
          <w:sz w:val="24"/>
          <w:szCs w:val="24"/>
        </w:rPr>
        <w:t>eliminar</w:t>
      </w:r>
      <w:r w:rsidR="00FB72E2" w:rsidRPr="00471E16">
        <w:rPr>
          <w:rFonts w:cstheme="minorHAnsi"/>
          <w:sz w:val="24"/>
          <w:szCs w:val="24"/>
        </w:rPr>
        <w:t xml:space="preserve"> as taxas em resposta ao fracasso do Silicon Valley Bank e do Signature Bank.</w:t>
      </w:r>
    </w:p>
    <w:p w14:paraId="3BA2F9FF" w14:textId="765D7A4F" w:rsidR="00FB72E2" w:rsidRPr="00471E16" w:rsidRDefault="00FB72E2" w:rsidP="00471E16">
      <w:pPr>
        <w:jc w:val="both"/>
        <w:rPr>
          <w:rFonts w:cstheme="minorHAnsi"/>
          <w:sz w:val="24"/>
          <w:szCs w:val="24"/>
        </w:rPr>
      </w:pPr>
    </w:p>
    <w:p w14:paraId="7B2A1E42" w14:textId="741B01D1" w:rsidR="00FB72E2" w:rsidRPr="00471E16" w:rsidRDefault="00FB72E2" w:rsidP="00471E16">
      <w:pPr>
        <w:jc w:val="both"/>
        <w:rPr>
          <w:rFonts w:cstheme="minorHAnsi"/>
          <w:sz w:val="24"/>
          <w:szCs w:val="24"/>
        </w:rPr>
      </w:pPr>
      <w:r w:rsidRPr="00471E16">
        <w:rPr>
          <w:rFonts w:cstheme="minorHAnsi"/>
          <w:sz w:val="24"/>
          <w:szCs w:val="24"/>
        </w:rPr>
        <w:t>Na sua conferência de imprensa, Powell destacou as medidas tomadas pel</w:t>
      </w:r>
      <w:r w:rsidR="002A7EA1">
        <w:rPr>
          <w:rFonts w:cstheme="minorHAnsi"/>
          <w:sz w:val="24"/>
          <w:szCs w:val="24"/>
        </w:rPr>
        <w:t>a</w:t>
      </w:r>
      <w:r w:rsidRPr="00471E16">
        <w:rPr>
          <w:rFonts w:cstheme="minorHAnsi"/>
          <w:sz w:val="24"/>
          <w:szCs w:val="24"/>
        </w:rPr>
        <w:t xml:space="preserve"> Fed, pelo Tesouro e pela Federal Deposit Insurance Corporation (FDIC) para apoiar o sistema bancário e garantir que existiria liquidez adequada. No entanto, a decisão de continuar a aumentar as taxas não ignorou a situação no setor bancário. A declaração d</w:t>
      </w:r>
      <w:r w:rsidR="002A7EA1">
        <w:rPr>
          <w:rFonts w:cstheme="minorHAnsi"/>
          <w:sz w:val="24"/>
          <w:szCs w:val="24"/>
        </w:rPr>
        <w:t>a</w:t>
      </w:r>
      <w:r w:rsidRPr="00471E16">
        <w:rPr>
          <w:rFonts w:cstheme="minorHAnsi"/>
          <w:sz w:val="24"/>
          <w:szCs w:val="24"/>
        </w:rPr>
        <w:t xml:space="preserve"> Fed indicou que as condições de crédito na economia seriam apertadas, com os eventos recentes, e o compromisso de prosseguir</w:t>
      </w:r>
      <w:r w:rsidR="002A7EA1">
        <w:rPr>
          <w:rFonts w:cstheme="minorHAnsi"/>
          <w:sz w:val="24"/>
          <w:szCs w:val="24"/>
        </w:rPr>
        <w:t>,</w:t>
      </w:r>
      <w:r w:rsidRPr="00471E16">
        <w:rPr>
          <w:rFonts w:cstheme="minorHAnsi"/>
          <w:sz w:val="24"/>
          <w:szCs w:val="24"/>
        </w:rPr>
        <w:t xml:space="preserve"> foi suavizado para dizer que algum "endurecimento adicional" da política pode ser necessário em vez de "aumentos continuados das taxas".</w:t>
      </w:r>
    </w:p>
    <w:p w14:paraId="062D28F9" w14:textId="0D898EB5" w:rsidR="00FB72E2" w:rsidRPr="00471E16" w:rsidRDefault="00FB72E2" w:rsidP="00471E16">
      <w:pPr>
        <w:jc w:val="both"/>
        <w:rPr>
          <w:rFonts w:cstheme="minorHAnsi"/>
          <w:sz w:val="24"/>
          <w:szCs w:val="24"/>
        </w:rPr>
      </w:pPr>
    </w:p>
    <w:p w14:paraId="71347CB5" w14:textId="1539E46F" w:rsidR="00FB72E2" w:rsidRPr="00471E16" w:rsidRDefault="00FB72E2" w:rsidP="00471E16">
      <w:pPr>
        <w:jc w:val="both"/>
        <w:rPr>
          <w:rFonts w:cstheme="minorHAnsi"/>
          <w:sz w:val="24"/>
          <w:szCs w:val="24"/>
        </w:rPr>
      </w:pPr>
      <w:r w:rsidRPr="00471E16">
        <w:rPr>
          <w:rFonts w:cstheme="minorHAnsi"/>
          <w:sz w:val="24"/>
          <w:szCs w:val="24"/>
        </w:rPr>
        <w:lastRenderedPageBreak/>
        <w:t>O presidente d</w:t>
      </w:r>
      <w:r w:rsidR="002A7EA1">
        <w:rPr>
          <w:rFonts w:cstheme="minorHAnsi"/>
          <w:sz w:val="24"/>
          <w:szCs w:val="24"/>
        </w:rPr>
        <w:t>a</w:t>
      </w:r>
      <w:r w:rsidRPr="00471E16">
        <w:rPr>
          <w:rFonts w:cstheme="minorHAnsi"/>
          <w:sz w:val="24"/>
          <w:szCs w:val="24"/>
        </w:rPr>
        <w:t xml:space="preserve"> Fed também deixou claro que o banco central tinha reduzido os seus planos de intensificar a pressão, como resultado das falhas. Referiu que a crise bancária equivalia a uma subida de taxas ou possivelmente mais. No entanto, ele também </w:t>
      </w:r>
      <w:r w:rsidR="002A7EA1">
        <w:rPr>
          <w:rFonts w:cstheme="minorHAnsi"/>
          <w:sz w:val="24"/>
          <w:szCs w:val="24"/>
        </w:rPr>
        <w:t>realçou</w:t>
      </w:r>
      <w:r w:rsidRPr="00471E16">
        <w:rPr>
          <w:rFonts w:cstheme="minorHAnsi"/>
          <w:sz w:val="24"/>
          <w:szCs w:val="24"/>
        </w:rPr>
        <w:t xml:space="preserve"> os dados desapontantes sobre inflação</w:t>
      </w:r>
      <w:r w:rsidR="00AE3C33" w:rsidRPr="00471E16">
        <w:rPr>
          <w:rFonts w:cstheme="minorHAnsi"/>
          <w:sz w:val="24"/>
          <w:szCs w:val="24"/>
        </w:rPr>
        <w:t>,</w:t>
      </w:r>
      <w:r w:rsidRPr="00471E16">
        <w:rPr>
          <w:rFonts w:cstheme="minorHAnsi"/>
          <w:sz w:val="24"/>
          <w:szCs w:val="24"/>
        </w:rPr>
        <w:t xml:space="preserve"> que sustentaram</w:t>
      </w:r>
      <w:r w:rsidR="00AE3C33" w:rsidRPr="00471E16">
        <w:rPr>
          <w:rFonts w:cstheme="minorHAnsi"/>
          <w:sz w:val="24"/>
          <w:szCs w:val="24"/>
        </w:rPr>
        <w:t xml:space="preserve"> o seu tom </w:t>
      </w:r>
      <w:r w:rsidRPr="002A7EA1">
        <w:rPr>
          <w:rFonts w:cstheme="minorHAnsi"/>
          <w:i/>
          <w:iCs/>
          <w:sz w:val="24"/>
          <w:szCs w:val="24"/>
        </w:rPr>
        <w:t>hawkish</w:t>
      </w:r>
      <w:r w:rsidRPr="00471E16">
        <w:rPr>
          <w:rFonts w:cstheme="minorHAnsi"/>
          <w:sz w:val="24"/>
          <w:szCs w:val="24"/>
        </w:rPr>
        <w:t xml:space="preserve"> antes destes eventos - "A inflação está demasiado alta e o mercado de trabalho está </w:t>
      </w:r>
      <w:r w:rsidR="00AE3C33" w:rsidRPr="00471E16">
        <w:rPr>
          <w:rFonts w:cstheme="minorHAnsi"/>
          <w:sz w:val="24"/>
          <w:szCs w:val="24"/>
        </w:rPr>
        <w:t>a ser pressionado</w:t>
      </w:r>
      <w:r w:rsidRPr="00471E16">
        <w:rPr>
          <w:rFonts w:cstheme="minorHAnsi"/>
          <w:sz w:val="24"/>
          <w:szCs w:val="24"/>
        </w:rPr>
        <w:t xml:space="preserve">". A implicação é que, na ausência dos eventos no setor bancário, </w:t>
      </w:r>
      <w:r w:rsidR="002A7EA1">
        <w:rPr>
          <w:rFonts w:cstheme="minorHAnsi"/>
          <w:sz w:val="24"/>
          <w:szCs w:val="24"/>
        </w:rPr>
        <w:t>a</w:t>
      </w:r>
      <w:r w:rsidRPr="00471E16">
        <w:rPr>
          <w:rFonts w:cstheme="minorHAnsi"/>
          <w:sz w:val="24"/>
          <w:szCs w:val="24"/>
        </w:rPr>
        <w:t xml:space="preserve"> Fed teria subido os juros em 50 bps.</w:t>
      </w:r>
    </w:p>
    <w:p w14:paraId="2D300321" w14:textId="25F4DFC2" w:rsidR="00AE3C33" w:rsidRPr="00471E16" w:rsidRDefault="00AE3C33" w:rsidP="00471E16">
      <w:pPr>
        <w:jc w:val="both"/>
        <w:rPr>
          <w:rFonts w:cstheme="minorHAnsi"/>
          <w:sz w:val="24"/>
          <w:szCs w:val="24"/>
        </w:rPr>
      </w:pPr>
    </w:p>
    <w:p w14:paraId="3E38D5FE" w14:textId="524AD9E1" w:rsidR="00AE3C33" w:rsidRPr="00471E16" w:rsidRDefault="002A7EA1" w:rsidP="00471E1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AE3C33" w:rsidRPr="00471E16">
        <w:rPr>
          <w:rFonts w:cstheme="minorHAnsi"/>
          <w:sz w:val="24"/>
          <w:szCs w:val="24"/>
        </w:rPr>
        <w:t xml:space="preserve"> Fed estava claramente numa situação difícil e estava a ter dificuldades na forma como reagir. Se não tivesse destacado o impacto dos bancos na economia e não tivesse aumentado, poderia ter desencadeado receios de que a situação fosse pior do que o público e os mercados temiam. Os investidores perguntariam: o que é que a Fed sabe e nós não? Isto poderia ter levado a mais retiradas de depósitos, mais intervenção por parte das autoridades e a um aperto ainda maior nas condições de crédito.</w:t>
      </w:r>
    </w:p>
    <w:p w14:paraId="27243B0E" w14:textId="33FA5197" w:rsidR="00AE3C33" w:rsidRPr="00471E16" w:rsidRDefault="00AE3C33" w:rsidP="00471E16">
      <w:pPr>
        <w:jc w:val="both"/>
        <w:rPr>
          <w:rFonts w:cstheme="minorHAnsi"/>
          <w:sz w:val="24"/>
          <w:szCs w:val="24"/>
        </w:rPr>
      </w:pPr>
    </w:p>
    <w:p w14:paraId="2518EEF7" w14:textId="05B344E0" w:rsidR="00AE3C33" w:rsidRPr="00471E16" w:rsidRDefault="00AE3C33" w:rsidP="00471E16">
      <w:pPr>
        <w:jc w:val="both"/>
        <w:rPr>
          <w:rFonts w:cstheme="minorHAnsi"/>
          <w:sz w:val="24"/>
          <w:szCs w:val="24"/>
        </w:rPr>
      </w:pPr>
      <w:r w:rsidRPr="00471E16">
        <w:rPr>
          <w:rFonts w:cstheme="minorHAnsi"/>
          <w:sz w:val="24"/>
          <w:szCs w:val="24"/>
        </w:rPr>
        <w:t>Caso tivesse avançado com 50 bps, corria-se o risco de exagerar e ser acusad</w:t>
      </w:r>
      <w:r w:rsidR="002A7EA1">
        <w:rPr>
          <w:rFonts w:cstheme="minorHAnsi"/>
          <w:sz w:val="24"/>
          <w:szCs w:val="24"/>
        </w:rPr>
        <w:t>a</w:t>
      </w:r>
      <w:r w:rsidRPr="00471E16">
        <w:rPr>
          <w:rFonts w:cstheme="minorHAnsi"/>
          <w:sz w:val="24"/>
          <w:szCs w:val="24"/>
        </w:rPr>
        <w:t xml:space="preserve"> de agravar a situação e desencadear uma recessão. Em vez disso, </w:t>
      </w:r>
      <w:r w:rsidR="002A7EA1">
        <w:rPr>
          <w:rFonts w:cstheme="minorHAnsi"/>
          <w:sz w:val="24"/>
          <w:szCs w:val="24"/>
        </w:rPr>
        <w:t>a</w:t>
      </w:r>
      <w:r w:rsidRPr="00471E16">
        <w:rPr>
          <w:rFonts w:cstheme="minorHAnsi"/>
          <w:sz w:val="24"/>
          <w:szCs w:val="24"/>
        </w:rPr>
        <w:t xml:space="preserve"> Fed escolheu o meio termo</w:t>
      </w:r>
      <w:r w:rsidR="002A7EA1">
        <w:rPr>
          <w:rFonts w:cstheme="minorHAnsi"/>
          <w:sz w:val="24"/>
          <w:szCs w:val="24"/>
        </w:rPr>
        <w:t>,</w:t>
      </w:r>
      <w:r w:rsidRPr="00471E16">
        <w:rPr>
          <w:rFonts w:cstheme="minorHAnsi"/>
          <w:sz w:val="24"/>
          <w:szCs w:val="24"/>
        </w:rPr>
        <w:t xml:space="preserve"> e Powell enfatizou que viu o setor bancário como saudável e bem capitalizado, referindo ao mesmo tempo que o impacto geral na economia é desconhecido.</w:t>
      </w:r>
    </w:p>
    <w:p w14:paraId="18A54112" w14:textId="16BE124E" w:rsidR="00AE3C33" w:rsidRPr="00471E16" w:rsidRDefault="00AE3C33" w:rsidP="00471E16">
      <w:pPr>
        <w:jc w:val="both"/>
        <w:rPr>
          <w:rFonts w:cstheme="minorHAnsi"/>
          <w:sz w:val="24"/>
          <w:szCs w:val="24"/>
        </w:rPr>
      </w:pPr>
    </w:p>
    <w:p w14:paraId="40F3880D" w14:textId="59D6525A" w:rsidR="00AE3C33" w:rsidRPr="00471E16" w:rsidRDefault="00AE3C33" w:rsidP="00471E16">
      <w:pPr>
        <w:jc w:val="both"/>
        <w:rPr>
          <w:rFonts w:cstheme="minorHAnsi"/>
          <w:sz w:val="24"/>
          <w:szCs w:val="24"/>
        </w:rPr>
      </w:pPr>
      <w:r w:rsidRPr="00471E16">
        <w:rPr>
          <w:rFonts w:cstheme="minorHAnsi"/>
          <w:sz w:val="24"/>
          <w:szCs w:val="24"/>
        </w:rPr>
        <w:t xml:space="preserve">As </w:t>
      </w:r>
      <w:r w:rsidR="002A7EA1" w:rsidRPr="00471E16">
        <w:rPr>
          <w:rFonts w:cstheme="minorHAnsi"/>
          <w:sz w:val="24"/>
          <w:szCs w:val="24"/>
        </w:rPr>
        <w:t>projeções</w:t>
      </w:r>
      <w:r w:rsidRPr="00471E16">
        <w:rPr>
          <w:rFonts w:cstheme="minorHAnsi"/>
          <w:sz w:val="24"/>
          <w:szCs w:val="24"/>
        </w:rPr>
        <w:t xml:space="preserve"> de pontos das taxas de juro só baixaram em 25 bps. O Federal Open Market Committee, e os mercados, estão à </w:t>
      </w:r>
      <w:r w:rsidR="002A7EA1">
        <w:rPr>
          <w:rFonts w:cstheme="minorHAnsi"/>
          <w:sz w:val="24"/>
          <w:szCs w:val="24"/>
        </w:rPr>
        <w:t>espera</w:t>
      </w:r>
      <w:r w:rsidRPr="00471E16">
        <w:rPr>
          <w:rFonts w:cstheme="minorHAnsi"/>
          <w:sz w:val="24"/>
          <w:szCs w:val="24"/>
        </w:rPr>
        <w:t xml:space="preserve"> de mais uma subida em maio. A partir daí, eles devem sepa</w:t>
      </w:r>
      <w:r w:rsidR="005E1F3C">
        <w:rPr>
          <w:rFonts w:cstheme="minorHAnsi"/>
          <w:sz w:val="24"/>
          <w:szCs w:val="24"/>
        </w:rPr>
        <w:t>r</w:t>
      </w:r>
      <w:r w:rsidRPr="00471E16">
        <w:rPr>
          <w:rFonts w:cstheme="minorHAnsi"/>
          <w:sz w:val="24"/>
          <w:szCs w:val="24"/>
        </w:rPr>
        <w:t>ar-se, com os membros do FOMC a manterem as taxas em vigor até 2024, enquanto o mercado espera uma redução de 50 pb até ao final deste ano.</w:t>
      </w:r>
    </w:p>
    <w:p w14:paraId="59B73C21" w14:textId="77777777" w:rsidR="00AE3C33" w:rsidRPr="00471E16" w:rsidRDefault="00AE3C33" w:rsidP="00471E16">
      <w:pPr>
        <w:jc w:val="both"/>
        <w:rPr>
          <w:rFonts w:cstheme="minorHAnsi"/>
          <w:sz w:val="24"/>
          <w:szCs w:val="24"/>
        </w:rPr>
      </w:pPr>
    </w:p>
    <w:p w14:paraId="14D0E7BF" w14:textId="4229788E" w:rsidR="00AE3C33" w:rsidRPr="00471E16" w:rsidRDefault="00AE3C33" w:rsidP="00471E16">
      <w:pPr>
        <w:jc w:val="both"/>
        <w:rPr>
          <w:rFonts w:cstheme="minorHAnsi"/>
          <w:sz w:val="24"/>
          <w:szCs w:val="24"/>
        </w:rPr>
      </w:pPr>
      <w:r w:rsidRPr="00471E16">
        <w:rPr>
          <w:rFonts w:cstheme="minorHAnsi"/>
          <w:sz w:val="24"/>
          <w:szCs w:val="24"/>
        </w:rPr>
        <w:t xml:space="preserve">Estamos de acordo com o mercado quanto às </w:t>
      </w:r>
      <w:r w:rsidR="005E1F3C" w:rsidRPr="00471E16">
        <w:rPr>
          <w:rFonts w:cstheme="minorHAnsi"/>
          <w:sz w:val="24"/>
          <w:szCs w:val="24"/>
        </w:rPr>
        <w:t>perspetivas</w:t>
      </w:r>
      <w:r w:rsidRPr="00471E16">
        <w:rPr>
          <w:rFonts w:cstheme="minorHAnsi"/>
          <w:sz w:val="24"/>
          <w:szCs w:val="24"/>
        </w:rPr>
        <w:t xml:space="preserve">, pois esperamos que a desaceleração se intensifique e obrigue </w:t>
      </w:r>
      <w:r w:rsidR="005E1F3C">
        <w:rPr>
          <w:rFonts w:cstheme="minorHAnsi"/>
          <w:sz w:val="24"/>
          <w:szCs w:val="24"/>
        </w:rPr>
        <w:t xml:space="preserve">a </w:t>
      </w:r>
      <w:r w:rsidRPr="00471E16">
        <w:rPr>
          <w:rFonts w:cstheme="minorHAnsi"/>
          <w:sz w:val="24"/>
          <w:szCs w:val="24"/>
        </w:rPr>
        <w:t xml:space="preserve">Fed a agir mais tarde durante </w:t>
      </w:r>
      <w:r w:rsidR="00471E16" w:rsidRPr="00471E16">
        <w:rPr>
          <w:rFonts w:cstheme="minorHAnsi"/>
          <w:sz w:val="24"/>
          <w:szCs w:val="24"/>
        </w:rPr>
        <w:t>este</w:t>
      </w:r>
      <w:r w:rsidRPr="00471E16">
        <w:rPr>
          <w:rFonts w:cstheme="minorHAnsi"/>
          <w:sz w:val="24"/>
          <w:szCs w:val="24"/>
        </w:rPr>
        <w:t xml:space="preserve"> ano. A crise bancária é um sinal de que a política mais apertada está a surtir efeito e, na nossa opinião, conterá a inflação assim que os </w:t>
      </w:r>
      <w:r w:rsidR="00471E16" w:rsidRPr="00471E16">
        <w:rPr>
          <w:rFonts w:cstheme="minorHAnsi"/>
          <w:sz w:val="24"/>
          <w:szCs w:val="24"/>
        </w:rPr>
        <w:t>efeitos atrasados entrarem em vigor.</w:t>
      </w:r>
    </w:p>
    <w:sectPr w:rsidR="00AE3C33" w:rsidRPr="00471E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79AB" w14:textId="77777777" w:rsidR="003362D2" w:rsidRDefault="003362D2" w:rsidP="00471E16">
      <w:pPr>
        <w:spacing w:after="0" w:line="240" w:lineRule="auto"/>
      </w:pPr>
      <w:r>
        <w:separator/>
      </w:r>
    </w:p>
  </w:endnote>
  <w:endnote w:type="continuationSeparator" w:id="0">
    <w:p w14:paraId="79747351" w14:textId="77777777" w:rsidR="003362D2" w:rsidRDefault="003362D2" w:rsidP="0047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C787" w14:textId="77777777" w:rsidR="003362D2" w:rsidRDefault="003362D2" w:rsidP="00471E16">
      <w:pPr>
        <w:spacing w:after="0" w:line="240" w:lineRule="auto"/>
      </w:pPr>
      <w:r>
        <w:separator/>
      </w:r>
    </w:p>
  </w:footnote>
  <w:footnote w:type="continuationSeparator" w:id="0">
    <w:p w14:paraId="1A3E6AD0" w14:textId="77777777" w:rsidR="003362D2" w:rsidRDefault="003362D2" w:rsidP="0047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BF24" w14:textId="5D838CAB" w:rsidR="00471E16" w:rsidRDefault="00471E16">
    <w:pPr>
      <w:pStyle w:val="Cabealho"/>
    </w:pPr>
    <w:r>
      <w:rPr>
        <w:rFonts w:ascii="Arial" w:hAnsi="Arial" w:cs="Arial"/>
        <w:noProof/>
        <w:color w:val="4472C4"/>
      </w:rPr>
      <w:drawing>
        <wp:inline distT="0" distB="0" distL="0" distR="0" wp14:anchorId="7CFDF0BC" wp14:editId="722DAE45">
          <wp:extent cx="1874520" cy="335280"/>
          <wp:effectExtent l="0" t="0" r="1143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A0"/>
    <w:rsid w:val="00024D4F"/>
    <w:rsid w:val="00055710"/>
    <w:rsid w:val="0023514B"/>
    <w:rsid w:val="002360C2"/>
    <w:rsid w:val="002A7EA1"/>
    <w:rsid w:val="0033183A"/>
    <w:rsid w:val="003362D2"/>
    <w:rsid w:val="00392BA0"/>
    <w:rsid w:val="003A1FE1"/>
    <w:rsid w:val="003A68C9"/>
    <w:rsid w:val="003B0865"/>
    <w:rsid w:val="00455547"/>
    <w:rsid w:val="00471E16"/>
    <w:rsid w:val="004A0D67"/>
    <w:rsid w:val="004D2A39"/>
    <w:rsid w:val="005E1F3C"/>
    <w:rsid w:val="00910CC9"/>
    <w:rsid w:val="00A471A8"/>
    <w:rsid w:val="00AB4063"/>
    <w:rsid w:val="00AE3C33"/>
    <w:rsid w:val="00C221BD"/>
    <w:rsid w:val="00DE17F2"/>
    <w:rsid w:val="00F363B5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CDD9"/>
  <w15:chartTrackingRefBased/>
  <w15:docId w15:val="{601B2195-7407-45F9-AB77-BFBF8800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71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1E16"/>
  </w:style>
  <w:style w:type="paragraph" w:styleId="Rodap">
    <w:name w:val="footer"/>
    <w:basedOn w:val="Normal"/>
    <w:link w:val="RodapCarter"/>
    <w:uiPriority w:val="99"/>
    <w:unhideWhenUsed/>
    <w:rsid w:val="00471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9E2.86C1E8D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Macieira</dc:creator>
  <cp:keywords/>
  <dc:description/>
  <cp:lastModifiedBy>Erica Macieira</cp:lastModifiedBy>
  <cp:revision>19</cp:revision>
  <dcterms:created xsi:type="dcterms:W3CDTF">2023-03-23T09:01:00Z</dcterms:created>
  <dcterms:modified xsi:type="dcterms:W3CDTF">2023-03-23T10:23:00Z</dcterms:modified>
</cp:coreProperties>
</file>