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8B11" w14:textId="6F078EBA" w:rsidR="005B4780" w:rsidRDefault="00132EC9" w:rsidP="00132EC9">
      <w:pPr>
        <w:spacing w:after="0" w:line="360" w:lineRule="auto"/>
        <w:ind w:left="284" w:right="-1"/>
        <w:jc w:val="center"/>
        <w:rPr>
          <w:rFonts w:ascii="Arial" w:hAnsi="Arial" w:cs="Arial"/>
          <w:b/>
          <w:bCs/>
          <w:color w:val="92D050"/>
          <w:sz w:val="32"/>
          <w:szCs w:val="32"/>
        </w:rPr>
      </w:pPr>
      <w:r w:rsidRPr="00132EC9">
        <w:rPr>
          <w:rFonts w:ascii="Arial" w:hAnsi="Arial" w:cs="Arial"/>
          <w:b/>
          <w:bCs/>
          <w:color w:val="92D050"/>
          <w:sz w:val="32"/>
          <w:szCs w:val="32"/>
        </w:rPr>
        <w:t xml:space="preserve">24KITCHEN </w:t>
      </w:r>
      <w:r w:rsidR="002829C6">
        <w:rPr>
          <w:rFonts w:ascii="Arial" w:hAnsi="Arial" w:cs="Arial"/>
          <w:b/>
          <w:bCs/>
          <w:color w:val="92D050"/>
          <w:sz w:val="32"/>
          <w:szCs w:val="32"/>
        </w:rPr>
        <w:t xml:space="preserve">EMITE ESPECIAL “PÁSCOA À MESA” </w:t>
      </w:r>
    </w:p>
    <w:p w14:paraId="156A78D5" w14:textId="77777777" w:rsidR="00132EC9" w:rsidRPr="00884356" w:rsidRDefault="00132EC9" w:rsidP="00132EC9">
      <w:pPr>
        <w:spacing w:after="0" w:line="360" w:lineRule="auto"/>
        <w:ind w:left="284" w:right="-1"/>
        <w:jc w:val="center"/>
        <w:rPr>
          <w:rFonts w:ascii="Arial" w:hAnsi="Arial" w:cs="Arial"/>
          <w:b/>
          <w:bCs/>
          <w:color w:val="92D050"/>
          <w:sz w:val="32"/>
          <w:szCs w:val="32"/>
        </w:rPr>
      </w:pPr>
    </w:p>
    <w:p w14:paraId="5AF4FB33" w14:textId="7518ACCC" w:rsidR="007432C0" w:rsidRDefault="000444F8" w:rsidP="00B56A3B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color w:val="92D050"/>
          <w:sz w:val="24"/>
          <w:szCs w:val="24"/>
        </w:rPr>
      </w:pPr>
      <w:r>
        <w:rPr>
          <w:rFonts w:ascii="Arial" w:hAnsi="Arial" w:cs="Arial"/>
          <w:b/>
          <w:bCs/>
          <w:color w:val="92D050"/>
          <w:sz w:val="24"/>
          <w:szCs w:val="24"/>
        </w:rPr>
        <w:t xml:space="preserve">O 24Kitchen </w:t>
      </w:r>
      <w:r w:rsidR="00793276">
        <w:rPr>
          <w:rFonts w:ascii="Arial" w:hAnsi="Arial" w:cs="Arial"/>
          <w:b/>
          <w:bCs/>
          <w:color w:val="92D050"/>
          <w:sz w:val="24"/>
          <w:szCs w:val="24"/>
        </w:rPr>
        <w:t>celebra a Páscoa com um especial repleto de sugestões festivas e boa comida.</w:t>
      </w:r>
    </w:p>
    <w:p w14:paraId="0B1F0759" w14:textId="347CB4A9" w:rsidR="007432C0" w:rsidRDefault="004A22C5" w:rsidP="00B56A3B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color w:val="92D050"/>
          <w:sz w:val="24"/>
          <w:szCs w:val="24"/>
        </w:rPr>
      </w:pPr>
      <w:r>
        <w:rPr>
          <w:rFonts w:ascii="Arial" w:hAnsi="Arial" w:cs="Arial"/>
          <w:b/>
          <w:bCs/>
          <w:color w:val="92D050"/>
          <w:sz w:val="24"/>
          <w:szCs w:val="24"/>
        </w:rPr>
        <w:t xml:space="preserve">Tia Cátia, Filipa Gomes, Sandra Nobre e Mary Berry </w:t>
      </w:r>
      <w:r w:rsidR="001110EB">
        <w:rPr>
          <w:rFonts w:ascii="Arial" w:hAnsi="Arial" w:cs="Arial"/>
          <w:b/>
          <w:bCs/>
          <w:color w:val="92D050"/>
          <w:sz w:val="24"/>
          <w:szCs w:val="24"/>
        </w:rPr>
        <w:t xml:space="preserve">trazem as suas receitas favoritas </w:t>
      </w:r>
      <w:r w:rsidR="0039109B">
        <w:rPr>
          <w:rFonts w:ascii="Arial" w:hAnsi="Arial" w:cs="Arial"/>
          <w:b/>
          <w:bCs/>
          <w:color w:val="92D050"/>
          <w:sz w:val="24"/>
          <w:szCs w:val="24"/>
        </w:rPr>
        <w:t xml:space="preserve">para inspirar </w:t>
      </w:r>
      <w:r w:rsidR="00136ED6">
        <w:rPr>
          <w:rFonts w:ascii="Arial" w:hAnsi="Arial" w:cs="Arial"/>
          <w:b/>
          <w:bCs/>
          <w:color w:val="92D050"/>
          <w:sz w:val="24"/>
          <w:szCs w:val="24"/>
        </w:rPr>
        <w:t xml:space="preserve">os menus </w:t>
      </w:r>
      <w:r w:rsidR="0039109B">
        <w:rPr>
          <w:rFonts w:ascii="Arial" w:hAnsi="Arial" w:cs="Arial"/>
          <w:b/>
          <w:bCs/>
          <w:color w:val="92D050"/>
          <w:sz w:val="24"/>
          <w:szCs w:val="24"/>
        </w:rPr>
        <w:t xml:space="preserve">dos </w:t>
      </w:r>
      <w:r w:rsidR="0039109B" w:rsidRPr="00B226B0">
        <w:rPr>
          <w:rFonts w:ascii="Arial" w:hAnsi="Arial" w:cs="Arial"/>
          <w:b/>
          <w:bCs/>
          <w:color w:val="92D050"/>
          <w:sz w:val="24"/>
          <w:szCs w:val="24"/>
        </w:rPr>
        <w:t>portugueses.</w:t>
      </w:r>
    </w:p>
    <w:p w14:paraId="5FFDFC9D" w14:textId="3BF256B4" w:rsidR="00B77DD7" w:rsidRPr="006620DB" w:rsidRDefault="00F40A64" w:rsidP="00B56A3B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color w:val="92D050"/>
          <w:sz w:val="24"/>
          <w:szCs w:val="24"/>
        </w:rPr>
      </w:pPr>
      <w:r>
        <w:rPr>
          <w:rFonts w:ascii="Arial" w:hAnsi="Arial" w:cs="Arial"/>
          <w:b/>
          <w:bCs/>
          <w:color w:val="92D050"/>
          <w:sz w:val="24"/>
          <w:szCs w:val="24"/>
        </w:rPr>
        <w:t xml:space="preserve">Imagens disponíveis </w:t>
      </w:r>
      <w:hyperlink r:id="rId11" w:history="1">
        <w:r w:rsidRPr="00F40A64">
          <w:rPr>
            <w:rStyle w:val="Hiperligao"/>
            <w:rFonts w:ascii="Arial" w:hAnsi="Arial" w:cs="Arial"/>
            <w:b/>
            <w:bCs/>
            <w:sz w:val="24"/>
            <w:szCs w:val="24"/>
          </w:rPr>
          <w:t>aqui</w:t>
        </w:r>
      </w:hyperlink>
      <w:r>
        <w:rPr>
          <w:rFonts w:ascii="Arial" w:hAnsi="Arial" w:cs="Arial"/>
          <w:b/>
          <w:bCs/>
          <w:color w:val="92D050"/>
          <w:sz w:val="24"/>
          <w:szCs w:val="24"/>
        </w:rPr>
        <w:t>.</w:t>
      </w:r>
    </w:p>
    <w:p w14:paraId="745D9B9E" w14:textId="3E7935B4" w:rsidR="005B4780" w:rsidRPr="0070340A" w:rsidRDefault="005B4780" w:rsidP="005B4780">
      <w:pPr>
        <w:spacing w:after="0" w:line="360" w:lineRule="auto"/>
        <w:ind w:right="843"/>
        <w:outlineLvl w:val="0"/>
        <w:rPr>
          <w:rFonts w:ascii="Arial" w:hAnsi="Arial" w:cs="Arial"/>
          <w:b/>
          <w:color w:val="B2C90A"/>
          <w:sz w:val="28"/>
          <w:szCs w:val="28"/>
        </w:rPr>
      </w:pPr>
    </w:p>
    <w:p w14:paraId="4627E7FF" w14:textId="40058B05" w:rsidR="005B4780" w:rsidRPr="0070340A" w:rsidRDefault="005B4780" w:rsidP="005B4780">
      <w:pPr>
        <w:tabs>
          <w:tab w:val="left" w:pos="1134"/>
          <w:tab w:val="left" w:pos="1560"/>
        </w:tabs>
        <w:spacing w:after="0"/>
        <w:ind w:right="843"/>
        <w:rPr>
          <w:rFonts w:ascii="Arial" w:hAnsi="Arial" w:cs="Arial"/>
          <w:i/>
          <w:color w:val="000000"/>
          <w:szCs w:val="24"/>
          <w:shd w:val="clear" w:color="auto" w:fill="FFFFFF"/>
        </w:rPr>
      </w:pPr>
      <w:r w:rsidRPr="0070340A">
        <w:rPr>
          <w:rFonts w:ascii="Arial" w:hAnsi="Arial" w:cs="Arial"/>
          <w:i/>
          <w:szCs w:val="24"/>
          <w:shd w:val="clear" w:color="auto" w:fill="FFFFFF"/>
        </w:rPr>
        <w:t>Lisboa,</w:t>
      </w:r>
      <w:r w:rsidRPr="0070340A">
        <w:rPr>
          <w:rFonts w:ascii="Arial" w:hAnsi="Arial" w:cs="Arial"/>
          <w:i/>
          <w:color w:val="000000"/>
          <w:szCs w:val="24"/>
          <w:shd w:val="clear" w:color="auto" w:fill="FFFFFF"/>
        </w:rPr>
        <w:t xml:space="preserve"> </w:t>
      </w:r>
      <w:r w:rsidR="00C07951" w:rsidRPr="0070340A">
        <w:rPr>
          <w:rFonts w:ascii="Arial" w:hAnsi="Arial" w:cs="Arial"/>
          <w:i/>
          <w:color w:val="000000"/>
          <w:szCs w:val="24"/>
          <w:shd w:val="clear" w:color="auto" w:fill="FFFFFF"/>
        </w:rPr>
        <w:t>2</w:t>
      </w:r>
      <w:r w:rsidR="000A5080">
        <w:rPr>
          <w:rFonts w:ascii="Arial" w:hAnsi="Arial" w:cs="Arial"/>
          <w:i/>
          <w:color w:val="000000"/>
          <w:szCs w:val="24"/>
          <w:shd w:val="clear" w:color="auto" w:fill="FFFFFF"/>
        </w:rPr>
        <w:t>4</w:t>
      </w:r>
      <w:r w:rsidR="00C07951" w:rsidRPr="0070340A">
        <w:rPr>
          <w:rFonts w:ascii="Arial" w:hAnsi="Arial" w:cs="Arial"/>
          <w:i/>
          <w:color w:val="000000"/>
          <w:szCs w:val="24"/>
          <w:shd w:val="clear" w:color="auto" w:fill="FFFFFF"/>
        </w:rPr>
        <w:t xml:space="preserve"> de </w:t>
      </w:r>
      <w:r w:rsidR="00AF0B31" w:rsidRPr="0070340A">
        <w:rPr>
          <w:rFonts w:ascii="Arial" w:hAnsi="Arial" w:cs="Arial"/>
          <w:i/>
          <w:color w:val="000000"/>
          <w:szCs w:val="24"/>
          <w:shd w:val="clear" w:color="auto" w:fill="FFFFFF"/>
        </w:rPr>
        <w:t>março</w:t>
      </w:r>
      <w:r w:rsidR="0049626B" w:rsidRPr="0070340A">
        <w:rPr>
          <w:rFonts w:ascii="Arial" w:hAnsi="Arial" w:cs="Arial"/>
          <w:i/>
          <w:color w:val="000000"/>
          <w:szCs w:val="24"/>
          <w:shd w:val="clear" w:color="auto" w:fill="FFFFFF"/>
        </w:rPr>
        <w:t xml:space="preserve"> </w:t>
      </w:r>
      <w:r w:rsidRPr="0070340A">
        <w:rPr>
          <w:rFonts w:ascii="Arial" w:hAnsi="Arial" w:cs="Arial"/>
          <w:i/>
          <w:color w:val="000000"/>
          <w:szCs w:val="24"/>
          <w:shd w:val="clear" w:color="auto" w:fill="FFFFFF"/>
        </w:rPr>
        <w:t>de 202</w:t>
      </w:r>
      <w:r w:rsidR="0049626B" w:rsidRPr="0070340A">
        <w:rPr>
          <w:rFonts w:ascii="Arial" w:hAnsi="Arial" w:cs="Arial"/>
          <w:i/>
          <w:color w:val="000000"/>
          <w:szCs w:val="24"/>
          <w:shd w:val="clear" w:color="auto" w:fill="FFFFFF"/>
        </w:rPr>
        <w:t>3</w:t>
      </w:r>
    </w:p>
    <w:p w14:paraId="09907F77" w14:textId="0776A2B8" w:rsidR="00AF0B31" w:rsidRDefault="00AF0B31" w:rsidP="00C07951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</w:p>
    <w:p w14:paraId="5F8E9552" w14:textId="6BFD1A51" w:rsidR="00AF0B31" w:rsidRDefault="00A53EAE" w:rsidP="00AF0B31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 xml:space="preserve">Nesta Páscoa, não vão faltar </w:t>
      </w:r>
      <w:r w:rsidRPr="00AF0B31">
        <w:rPr>
          <w:rFonts w:ascii="Arial" w:hAnsi="Arial" w:cs="Arial"/>
          <w:szCs w:val="22"/>
          <w:shd w:val="clear" w:color="auto" w:fill="FFFFFF"/>
        </w:rPr>
        <w:t xml:space="preserve">sugestões </w:t>
      </w:r>
      <w:r>
        <w:rPr>
          <w:rFonts w:ascii="Arial" w:hAnsi="Arial" w:cs="Arial"/>
          <w:szCs w:val="22"/>
          <w:shd w:val="clear" w:color="auto" w:fill="FFFFFF"/>
        </w:rPr>
        <w:t>para inspirar os menus dos portugueses</w:t>
      </w:r>
      <w:r w:rsidRPr="00AF0B31">
        <w:rPr>
          <w:rFonts w:ascii="Arial" w:hAnsi="Arial" w:cs="Arial"/>
          <w:szCs w:val="22"/>
          <w:shd w:val="clear" w:color="auto" w:fill="FFFFFF"/>
        </w:rPr>
        <w:t>.</w:t>
      </w:r>
      <w:r>
        <w:rPr>
          <w:rFonts w:ascii="Arial" w:hAnsi="Arial" w:cs="Arial"/>
          <w:szCs w:val="22"/>
          <w:shd w:val="clear" w:color="auto" w:fill="FFFFFF"/>
        </w:rPr>
        <w:t xml:space="preserve"> </w:t>
      </w:r>
      <w:r w:rsidR="008B058A">
        <w:rPr>
          <w:rFonts w:ascii="Arial" w:hAnsi="Arial" w:cs="Arial"/>
          <w:szCs w:val="22"/>
          <w:shd w:val="clear" w:color="auto" w:fill="FFFFFF"/>
        </w:rPr>
        <w:t>No</w:t>
      </w:r>
      <w:r w:rsidR="008658EC">
        <w:rPr>
          <w:rFonts w:ascii="Arial" w:hAnsi="Arial" w:cs="Arial"/>
          <w:szCs w:val="22"/>
          <w:shd w:val="clear" w:color="auto" w:fill="FFFFFF"/>
        </w:rPr>
        <w:t xml:space="preserve"> </w:t>
      </w:r>
      <w:r w:rsidR="00C14486">
        <w:rPr>
          <w:rFonts w:ascii="Arial" w:hAnsi="Arial" w:cs="Arial"/>
          <w:szCs w:val="22"/>
          <w:shd w:val="clear" w:color="auto" w:fill="FFFFFF"/>
        </w:rPr>
        <w:t>dia 7 de abril, Sexta-feira Santa</w:t>
      </w:r>
      <w:r w:rsidR="008B058A">
        <w:rPr>
          <w:rFonts w:ascii="Arial" w:hAnsi="Arial" w:cs="Arial"/>
          <w:szCs w:val="22"/>
          <w:shd w:val="clear" w:color="auto" w:fill="FFFFFF"/>
        </w:rPr>
        <w:t xml:space="preserve">, o 24Kitchen </w:t>
      </w:r>
      <w:r w:rsidR="008658EC">
        <w:rPr>
          <w:rFonts w:ascii="Arial" w:hAnsi="Arial" w:cs="Arial"/>
          <w:szCs w:val="22"/>
          <w:shd w:val="clear" w:color="auto" w:fill="FFFFFF"/>
        </w:rPr>
        <w:t xml:space="preserve">promete muitas receitas para </w:t>
      </w:r>
      <w:r w:rsidR="00C14486">
        <w:rPr>
          <w:rFonts w:ascii="Arial" w:hAnsi="Arial" w:cs="Arial"/>
          <w:szCs w:val="22"/>
          <w:shd w:val="clear" w:color="auto" w:fill="FFFFFF"/>
        </w:rPr>
        <w:t xml:space="preserve">celebrar </w:t>
      </w:r>
      <w:r w:rsidR="008658EC">
        <w:rPr>
          <w:rFonts w:ascii="Arial" w:hAnsi="Arial" w:cs="Arial"/>
          <w:szCs w:val="22"/>
          <w:shd w:val="clear" w:color="auto" w:fill="FFFFFF"/>
        </w:rPr>
        <w:t>esta época festi</w:t>
      </w:r>
      <w:r w:rsidR="008B058A">
        <w:rPr>
          <w:rFonts w:ascii="Arial" w:hAnsi="Arial" w:cs="Arial"/>
          <w:szCs w:val="22"/>
          <w:shd w:val="clear" w:color="auto" w:fill="FFFFFF"/>
        </w:rPr>
        <w:t>va</w:t>
      </w:r>
      <w:r w:rsidR="00C14486">
        <w:rPr>
          <w:rFonts w:ascii="Arial" w:hAnsi="Arial" w:cs="Arial"/>
          <w:szCs w:val="22"/>
          <w:shd w:val="clear" w:color="auto" w:fill="FFFFFF"/>
        </w:rPr>
        <w:t>.</w:t>
      </w:r>
      <w:r w:rsidR="008B058A">
        <w:rPr>
          <w:rFonts w:ascii="Arial" w:hAnsi="Arial" w:cs="Arial"/>
          <w:szCs w:val="22"/>
          <w:shd w:val="clear" w:color="auto" w:fill="FFFFFF"/>
        </w:rPr>
        <w:t xml:space="preserve"> </w:t>
      </w:r>
      <w:r w:rsidR="00C14486">
        <w:rPr>
          <w:rFonts w:ascii="Arial" w:hAnsi="Arial" w:cs="Arial"/>
          <w:szCs w:val="22"/>
          <w:shd w:val="clear" w:color="auto" w:fill="FFFFFF"/>
        </w:rPr>
        <w:t xml:space="preserve">A </w:t>
      </w:r>
      <w:r w:rsidR="008B058A">
        <w:rPr>
          <w:rFonts w:ascii="Arial" w:hAnsi="Arial" w:cs="Arial"/>
          <w:szCs w:val="22"/>
          <w:shd w:val="clear" w:color="auto" w:fill="FFFFFF"/>
        </w:rPr>
        <w:t>emissão</w:t>
      </w:r>
      <w:r w:rsidR="00AF0B31" w:rsidRPr="00AF0B31">
        <w:rPr>
          <w:rFonts w:ascii="Arial" w:hAnsi="Arial" w:cs="Arial"/>
          <w:szCs w:val="22"/>
          <w:shd w:val="clear" w:color="auto" w:fill="FFFFFF"/>
        </w:rPr>
        <w:t xml:space="preserve"> especial “Páscoa à Mesa”</w:t>
      </w:r>
      <w:r w:rsidR="00C14486">
        <w:rPr>
          <w:rFonts w:ascii="Arial" w:hAnsi="Arial" w:cs="Arial"/>
          <w:szCs w:val="22"/>
          <w:shd w:val="clear" w:color="auto" w:fill="FFFFFF"/>
        </w:rPr>
        <w:t xml:space="preserve"> vai contar com </w:t>
      </w:r>
      <w:r w:rsidR="00AF0B31" w:rsidRPr="00AF0B31">
        <w:rPr>
          <w:rFonts w:ascii="Arial" w:hAnsi="Arial" w:cs="Arial"/>
          <w:szCs w:val="22"/>
          <w:shd w:val="clear" w:color="auto" w:fill="FFFFFF"/>
        </w:rPr>
        <w:t xml:space="preserve">uma maratona de </w:t>
      </w:r>
      <w:r w:rsidR="00C14486">
        <w:rPr>
          <w:rFonts w:ascii="Arial" w:hAnsi="Arial" w:cs="Arial"/>
          <w:szCs w:val="22"/>
          <w:shd w:val="clear" w:color="auto" w:fill="FFFFFF"/>
        </w:rPr>
        <w:t>cinco</w:t>
      </w:r>
      <w:r w:rsidR="00AF0B31" w:rsidRPr="00AF0B31">
        <w:rPr>
          <w:rFonts w:ascii="Arial" w:hAnsi="Arial" w:cs="Arial"/>
          <w:szCs w:val="22"/>
          <w:shd w:val="clear" w:color="auto" w:fill="FFFFFF"/>
        </w:rPr>
        <w:t xml:space="preserve"> episódios temáticos de </w:t>
      </w:r>
      <w:r w:rsidR="00AA4E42">
        <w:rPr>
          <w:rFonts w:ascii="Arial" w:hAnsi="Arial" w:cs="Arial"/>
          <w:szCs w:val="22"/>
          <w:shd w:val="clear" w:color="auto" w:fill="FFFFFF"/>
        </w:rPr>
        <w:t>alguns dos mais acarinhados</w:t>
      </w:r>
      <w:r w:rsidR="00AF0B31" w:rsidRPr="00AF0B31">
        <w:rPr>
          <w:rFonts w:ascii="Arial" w:hAnsi="Arial" w:cs="Arial"/>
          <w:szCs w:val="22"/>
          <w:shd w:val="clear" w:color="auto" w:fill="FFFFFF"/>
        </w:rPr>
        <w:t xml:space="preserve"> programas de produção local</w:t>
      </w:r>
      <w:r w:rsidR="00AA4E42">
        <w:rPr>
          <w:rFonts w:ascii="Arial" w:hAnsi="Arial" w:cs="Arial"/>
          <w:szCs w:val="22"/>
          <w:shd w:val="clear" w:color="auto" w:fill="FFFFFF"/>
        </w:rPr>
        <w:t>,</w:t>
      </w:r>
      <w:r w:rsidR="00AF0B31" w:rsidRPr="00AF0B31">
        <w:rPr>
          <w:rFonts w:ascii="Arial" w:hAnsi="Arial" w:cs="Arial"/>
          <w:szCs w:val="22"/>
          <w:shd w:val="clear" w:color="auto" w:fill="FFFFFF"/>
        </w:rPr>
        <w:t xml:space="preserve"> incluindo “A Sentada</w:t>
      </w:r>
      <w:r w:rsidR="00080E93">
        <w:rPr>
          <w:rFonts w:ascii="Arial" w:hAnsi="Arial" w:cs="Arial"/>
          <w:szCs w:val="22"/>
          <w:shd w:val="clear" w:color="auto" w:fill="FFFFFF"/>
        </w:rPr>
        <w:t>”</w:t>
      </w:r>
      <w:r w:rsidR="00E50705">
        <w:rPr>
          <w:rFonts w:ascii="Arial" w:hAnsi="Arial" w:cs="Arial"/>
          <w:szCs w:val="22"/>
          <w:shd w:val="clear" w:color="auto" w:fill="FFFFFF"/>
        </w:rPr>
        <w:t>,</w:t>
      </w:r>
      <w:r w:rsidR="00DC0874" w:rsidRPr="00AF0B31">
        <w:rPr>
          <w:rFonts w:ascii="Arial" w:hAnsi="Arial" w:cs="Arial"/>
          <w:szCs w:val="22"/>
          <w:shd w:val="clear" w:color="auto" w:fill="FFFFFF"/>
        </w:rPr>
        <w:t xml:space="preserve"> “</w:t>
      </w:r>
      <w:r w:rsidR="00AF0B31" w:rsidRPr="00AF0B31">
        <w:rPr>
          <w:rFonts w:ascii="Arial" w:hAnsi="Arial" w:cs="Arial"/>
          <w:szCs w:val="22"/>
          <w:shd w:val="clear" w:color="auto" w:fill="FFFFFF"/>
        </w:rPr>
        <w:t>Prato do Dia”</w:t>
      </w:r>
      <w:r w:rsidR="00080E93">
        <w:rPr>
          <w:rFonts w:ascii="Arial" w:hAnsi="Arial" w:cs="Arial"/>
          <w:szCs w:val="22"/>
          <w:shd w:val="clear" w:color="auto" w:fill="FFFFFF"/>
        </w:rPr>
        <w:t>,</w:t>
      </w:r>
      <w:r w:rsidR="00AF0B31" w:rsidRPr="00AF0B31">
        <w:rPr>
          <w:rFonts w:ascii="Arial" w:hAnsi="Arial" w:cs="Arial"/>
          <w:szCs w:val="22"/>
          <w:shd w:val="clear" w:color="auto" w:fill="FFFFFF"/>
        </w:rPr>
        <w:t xml:space="preserve"> “Filipa Gomes Cozinha com Twist</w:t>
      </w:r>
      <w:r w:rsidR="00E50705">
        <w:rPr>
          <w:rFonts w:ascii="Arial" w:hAnsi="Arial" w:cs="Arial"/>
          <w:szCs w:val="22"/>
          <w:shd w:val="clear" w:color="auto" w:fill="FFFFFF"/>
        </w:rPr>
        <w:t>” e ainda</w:t>
      </w:r>
      <w:r w:rsidR="00AF0B31" w:rsidRPr="00AF0B31">
        <w:rPr>
          <w:rFonts w:ascii="Arial" w:hAnsi="Arial" w:cs="Arial"/>
          <w:szCs w:val="22"/>
          <w:shd w:val="clear" w:color="auto" w:fill="FFFFFF"/>
        </w:rPr>
        <w:t xml:space="preserve"> “Os Segredos da Tia Cátia”</w:t>
      </w:r>
      <w:r w:rsidR="00CA4809">
        <w:rPr>
          <w:rFonts w:ascii="Arial" w:hAnsi="Arial" w:cs="Arial"/>
          <w:szCs w:val="22"/>
          <w:shd w:val="clear" w:color="auto" w:fill="FFFFFF"/>
        </w:rPr>
        <w:t xml:space="preserve">. </w:t>
      </w:r>
      <w:r w:rsidR="00AF0B31" w:rsidRPr="00AF0B31">
        <w:rPr>
          <w:rFonts w:ascii="Arial" w:hAnsi="Arial" w:cs="Arial"/>
          <w:szCs w:val="22"/>
          <w:shd w:val="clear" w:color="auto" w:fill="FFFFFF"/>
        </w:rPr>
        <w:t xml:space="preserve">Para além disso, </w:t>
      </w:r>
      <w:r>
        <w:rPr>
          <w:rFonts w:ascii="Arial" w:hAnsi="Arial" w:cs="Arial"/>
          <w:szCs w:val="22"/>
          <w:shd w:val="clear" w:color="auto" w:fill="FFFFFF"/>
        </w:rPr>
        <w:t>este</w:t>
      </w:r>
      <w:r w:rsidR="00AF0B31" w:rsidRPr="00AF0B31">
        <w:rPr>
          <w:rFonts w:ascii="Arial" w:hAnsi="Arial" w:cs="Arial"/>
          <w:szCs w:val="22"/>
          <w:shd w:val="clear" w:color="auto" w:fill="FFFFFF"/>
        </w:rPr>
        <w:t xml:space="preserve"> especial tem preparada a emissão de “Mary Berry’s Easter Feasts”, o programa</w:t>
      </w:r>
      <w:r w:rsidR="00B226B0">
        <w:rPr>
          <w:rFonts w:ascii="Arial" w:hAnsi="Arial" w:cs="Arial"/>
          <w:szCs w:val="22"/>
          <w:shd w:val="clear" w:color="auto" w:fill="FFFFFF"/>
        </w:rPr>
        <w:t xml:space="preserve"> de Mary Berry </w:t>
      </w:r>
      <w:r w:rsidR="00B226B0" w:rsidRPr="00AF0B31">
        <w:rPr>
          <w:rFonts w:ascii="Arial" w:hAnsi="Arial" w:cs="Arial"/>
          <w:szCs w:val="22"/>
          <w:shd w:val="clear" w:color="auto" w:fill="FFFFFF"/>
        </w:rPr>
        <w:t>dedicado à Páscoa</w:t>
      </w:r>
      <w:r w:rsidR="00AF0B31" w:rsidRPr="00AF0B31">
        <w:rPr>
          <w:rFonts w:ascii="Arial" w:hAnsi="Arial" w:cs="Arial"/>
          <w:szCs w:val="22"/>
          <w:shd w:val="clear" w:color="auto" w:fill="FFFFFF"/>
        </w:rPr>
        <w:t xml:space="preserve">. </w:t>
      </w:r>
    </w:p>
    <w:p w14:paraId="1C7A7E9A" w14:textId="2257ACBE" w:rsidR="002A083F" w:rsidRDefault="002A083F" w:rsidP="00AF0B31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</w:p>
    <w:p w14:paraId="7C035EED" w14:textId="069A48E0" w:rsidR="00AF0B31" w:rsidRDefault="000A7C5B" w:rsidP="00AF0B31">
      <w:pPr>
        <w:spacing w:after="0" w:line="360" w:lineRule="auto"/>
        <w:rPr>
          <w:rFonts w:ascii="Arial" w:hAnsi="Arial" w:cs="Arial"/>
          <w:b/>
          <w:bCs/>
          <w:color w:val="92D050"/>
          <w:szCs w:val="22"/>
          <w:shd w:val="clear" w:color="auto" w:fill="FFFFFF"/>
        </w:rPr>
      </w:pPr>
      <w:r w:rsidRPr="00B226B0">
        <w:rPr>
          <w:rFonts w:ascii="Arial" w:hAnsi="Arial" w:cs="Arial"/>
          <w:b/>
          <w:bCs/>
          <w:color w:val="92D050"/>
          <w:szCs w:val="22"/>
          <w:shd w:val="clear" w:color="auto" w:fill="FFFFFF"/>
        </w:rPr>
        <w:t>“</w:t>
      </w:r>
      <w:r w:rsidR="002A083F" w:rsidRPr="00B226B0">
        <w:rPr>
          <w:rFonts w:ascii="Arial" w:hAnsi="Arial" w:cs="Arial"/>
          <w:b/>
          <w:bCs/>
          <w:color w:val="92D050"/>
          <w:szCs w:val="22"/>
          <w:shd w:val="clear" w:color="auto" w:fill="FFFFFF"/>
        </w:rPr>
        <w:t>A Sentada</w:t>
      </w:r>
      <w:r w:rsidRPr="00B226B0">
        <w:rPr>
          <w:rFonts w:ascii="Arial" w:hAnsi="Arial" w:cs="Arial"/>
          <w:b/>
          <w:bCs/>
          <w:color w:val="92D050"/>
          <w:szCs w:val="22"/>
          <w:shd w:val="clear" w:color="auto" w:fill="FFFFFF"/>
        </w:rPr>
        <w:t>”</w:t>
      </w:r>
      <w:r w:rsidR="002A083F" w:rsidRPr="00B226B0">
        <w:rPr>
          <w:rFonts w:ascii="Arial" w:hAnsi="Arial" w:cs="Arial"/>
          <w:b/>
          <w:bCs/>
          <w:color w:val="92D050"/>
          <w:szCs w:val="22"/>
          <w:shd w:val="clear" w:color="auto" w:fill="FFFFFF"/>
        </w:rPr>
        <w:t>, com Sa</w:t>
      </w:r>
      <w:r w:rsidR="00E50705" w:rsidRPr="00B226B0">
        <w:rPr>
          <w:rFonts w:ascii="Arial" w:hAnsi="Arial" w:cs="Arial"/>
          <w:b/>
          <w:bCs/>
          <w:color w:val="92D050"/>
          <w:szCs w:val="22"/>
          <w:shd w:val="clear" w:color="auto" w:fill="FFFFFF"/>
        </w:rPr>
        <w:t>ndra Nobre</w:t>
      </w:r>
    </w:p>
    <w:p w14:paraId="67EA6009" w14:textId="77777777" w:rsidR="00B226B0" w:rsidRPr="00B226B0" w:rsidRDefault="00B226B0" w:rsidP="00AF0B31">
      <w:pPr>
        <w:spacing w:after="0" w:line="360" w:lineRule="auto"/>
        <w:rPr>
          <w:rFonts w:ascii="Arial" w:hAnsi="Arial" w:cs="Arial"/>
          <w:b/>
          <w:bCs/>
          <w:color w:val="92D050"/>
          <w:szCs w:val="22"/>
          <w:shd w:val="clear" w:color="auto" w:fill="FFFFFF"/>
        </w:rPr>
      </w:pPr>
    </w:p>
    <w:p w14:paraId="285D98C5" w14:textId="0FFBA1CB" w:rsidR="00AF0B31" w:rsidRDefault="00A53EAE" w:rsidP="00AF0B31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>Em</w:t>
      </w:r>
      <w:r w:rsidR="00AF0B31" w:rsidRPr="00AF0B31">
        <w:rPr>
          <w:rFonts w:ascii="Arial" w:hAnsi="Arial" w:cs="Arial"/>
          <w:szCs w:val="22"/>
          <w:shd w:val="clear" w:color="auto" w:fill="FFFFFF"/>
        </w:rPr>
        <w:t xml:space="preserve"> “A Sentada”, quando há família, há sempre uma mesa cheia para </w:t>
      </w:r>
      <w:r w:rsidR="000A7C5B">
        <w:rPr>
          <w:rFonts w:ascii="Arial" w:hAnsi="Arial" w:cs="Arial"/>
          <w:szCs w:val="22"/>
          <w:shd w:val="clear" w:color="auto" w:fill="FFFFFF"/>
        </w:rPr>
        <w:t xml:space="preserve">festejar em conjunto, </w:t>
      </w:r>
      <w:r w:rsidR="00AF0B31" w:rsidRPr="00AF0B31">
        <w:rPr>
          <w:rFonts w:ascii="Arial" w:hAnsi="Arial" w:cs="Arial"/>
          <w:szCs w:val="22"/>
          <w:shd w:val="clear" w:color="auto" w:fill="FFFFFF"/>
        </w:rPr>
        <w:t>com muita alegria. Neste episódio especial</w:t>
      </w:r>
      <w:r w:rsidR="00E50705">
        <w:rPr>
          <w:rFonts w:ascii="Arial" w:hAnsi="Arial" w:cs="Arial"/>
          <w:szCs w:val="22"/>
          <w:shd w:val="clear" w:color="auto" w:fill="FFFFFF"/>
        </w:rPr>
        <w:t>,</w:t>
      </w:r>
      <w:r w:rsidR="00AF0B31" w:rsidRPr="00AF0B31">
        <w:rPr>
          <w:rFonts w:ascii="Arial" w:hAnsi="Arial" w:cs="Arial"/>
          <w:szCs w:val="22"/>
          <w:shd w:val="clear" w:color="auto" w:fill="FFFFFF"/>
        </w:rPr>
        <w:t xml:space="preserve"> a chef Sandra Nobre apresenta uma ementa com um folar de carnes, um tradicional cabrito assado no forno e um original ovo de chocolate recheado.</w:t>
      </w:r>
    </w:p>
    <w:p w14:paraId="01D8AF79" w14:textId="70D070E6" w:rsidR="000A7C5B" w:rsidRDefault="000A7C5B" w:rsidP="00AF0B31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</w:p>
    <w:p w14:paraId="29BA7BFC" w14:textId="7E482733" w:rsidR="00AF0B31" w:rsidRDefault="000A7C5B" w:rsidP="00AF0B31">
      <w:pPr>
        <w:spacing w:after="0" w:line="360" w:lineRule="auto"/>
        <w:rPr>
          <w:rFonts w:ascii="Arial" w:hAnsi="Arial" w:cs="Arial"/>
          <w:b/>
          <w:bCs/>
          <w:color w:val="92D050"/>
          <w:szCs w:val="22"/>
          <w:shd w:val="clear" w:color="auto" w:fill="FFFFFF"/>
        </w:rPr>
      </w:pPr>
      <w:r w:rsidRPr="00B226B0">
        <w:rPr>
          <w:rFonts w:ascii="Arial" w:hAnsi="Arial" w:cs="Arial"/>
          <w:b/>
          <w:bCs/>
          <w:color w:val="92D050"/>
          <w:szCs w:val="22"/>
          <w:shd w:val="clear" w:color="auto" w:fill="FFFFFF"/>
        </w:rPr>
        <w:t>“Prato do Dia”, com Filipa Gomes</w:t>
      </w:r>
    </w:p>
    <w:p w14:paraId="3114D0C8" w14:textId="77777777" w:rsidR="00B226B0" w:rsidRPr="00B226B0" w:rsidRDefault="00B226B0" w:rsidP="00AF0B31">
      <w:pPr>
        <w:spacing w:after="0" w:line="360" w:lineRule="auto"/>
        <w:rPr>
          <w:rFonts w:ascii="Arial" w:hAnsi="Arial" w:cs="Arial"/>
          <w:b/>
          <w:bCs/>
          <w:color w:val="92D050"/>
          <w:szCs w:val="22"/>
          <w:shd w:val="clear" w:color="auto" w:fill="FFFFFF"/>
        </w:rPr>
      </w:pPr>
    </w:p>
    <w:p w14:paraId="723331C9" w14:textId="4338F85B" w:rsidR="00AF0B31" w:rsidRDefault="00AF0B31" w:rsidP="00AF0B31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r w:rsidRPr="00AF0B31">
        <w:rPr>
          <w:rFonts w:ascii="Arial" w:hAnsi="Arial" w:cs="Arial"/>
          <w:szCs w:val="22"/>
          <w:shd w:val="clear" w:color="auto" w:fill="FFFFFF"/>
        </w:rPr>
        <w:t xml:space="preserve">O “Prato do Dia” vai </w:t>
      </w:r>
      <w:r w:rsidR="00365ED3">
        <w:rPr>
          <w:rFonts w:ascii="Arial" w:hAnsi="Arial" w:cs="Arial"/>
          <w:szCs w:val="22"/>
          <w:shd w:val="clear" w:color="auto" w:fill="FFFFFF"/>
        </w:rPr>
        <w:t>contar com dois episódios recheados de</w:t>
      </w:r>
      <w:r w:rsidRPr="00AF0B31">
        <w:rPr>
          <w:rFonts w:ascii="Arial" w:hAnsi="Arial" w:cs="Arial"/>
          <w:szCs w:val="22"/>
          <w:shd w:val="clear" w:color="auto" w:fill="FFFFFF"/>
        </w:rPr>
        <w:t xml:space="preserve"> receitas dedicadas a esta época especial</w:t>
      </w:r>
      <w:r w:rsidR="00BC23B0">
        <w:rPr>
          <w:rFonts w:ascii="Arial" w:hAnsi="Arial" w:cs="Arial"/>
          <w:szCs w:val="22"/>
          <w:shd w:val="clear" w:color="auto" w:fill="FFFFFF"/>
        </w:rPr>
        <w:t>, onde</w:t>
      </w:r>
      <w:r w:rsidRPr="00AF0B31">
        <w:rPr>
          <w:rFonts w:ascii="Arial" w:hAnsi="Arial" w:cs="Arial"/>
          <w:szCs w:val="22"/>
          <w:shd w:val="clear" w:color="auto" w:fill="FFFFFF"/>
        </w:rPr>
        <w:t xml:space="preserve"> Filipa Gomes </w:t>
      </w:r>
      <w:r w:rsidR="00BC23B0">
        <w:rPr>
          <w:rFonts w:ascii="Arial" w:hAnsi="Arial" w:cs="Arial"/>
          <w:szCs w:val="22"/>
          <w:shd w:val="clear" w:color="auto" w:fill="FFFFFF"/>
        </w:rPr>
        <w:t>vai</w:t>
      </w:r>
      <w:r w:rsidRPr="00AF0B31">
        <w:rPr>
          <w:rFonts w:ascii="Arial" w:hAnsi="Arial" w:cs="Arial"/>
          <w:szCs w:val="22"/>
          <w:shd w:val="clear" w:color="auto" w:fill="FFFFFF"/>
        </w:rPr>
        <w:t xml:space="preserve"> ensinar os espe</w:t>
      </w:r>
      <w:r w:rsidR="00633EB8">
        <w:rPr>
          <w:rFonts w:ascii="Arial" w:hAnsi="Arial" w:cs="Arial"/>
          <w:szCs w:val="22"/>
          <w:shd w:val="clear" w:color="auto" w:fill="FFFFFF"/>
        </w:rPr>
        <w:t>c</w:t>
      </w:r>
      <w:r w:rsidRPr="00AF0B31">
        <w:rPr>
          <w:rFonts w:ascii="Arial" w:hAnsi="Arial" w:cs="Arial"/>
          <w:szCs w:val="22"/>
          <w:shd w:val="clear" w:color="auto" w:fill="FFFFFF"/>
        </w:rPr>
        <w:t>tadores a confecionar pratos diferentes</w:t>
      </w:r>
      <w:r w:rsidR="00633EB8">
        <w:rPr>
          <w:rFonts w:ascii="Arial" w:hAnsi="Arial" w:cs="Arial"/>
          <w:szCs w:val="22"/>
          <w:shd w:val="clear" w:color="auto" w:fill="FFFFFF"/>
        </w:rPr>
        <w:t>, sempre</w:t>
      </w:r>
      <w:r w:rsidRPr="00AF0B31">
        <w:rPr>
          <w:rFonts w:ascii="Arial" w:hAnsi="Arial" w:cs="Arial"/>
          <w:szCs w:val="22"/>
          <w:shd w:val="clear" w:color="auto" w:fill="FFFFFF"/>
        </w:rPr>
        <w:t xml:space="preserve"> com muita originalidade. </w:t>
      </w:r>
      <w:r w:rsidR="00654AE1">
        <w:rPr>
          <w:rFonts w:ascii="Arial" w:hAnsi="Arial" w:cs="Arial"/>
          <w:szCs w:val="22"/>
          <w:shd w:val="clear" w:color="auto" w:fill="FFFFFF"/>
        </w:rPr>
        <w:t>De</w:t>
      </w:r>
      <w:r w:rsidR="00CA4118">
        <w:rPr>
          <w:rFonts w:ascii="Arial" w:hAnsi="Arial" w:cs="Arial"/>
          <w:szCs w:val="22"/>
          <w:shd w:val="clear" w:color="auto" w:fill="FFFFFF"/>
        </w:rPr>
        <w:t>sde</w:t>
      </w:r>
      <w:r w:rsidRPr="00AF0B31">
        <w:rPr>
          <w:rFonts w:ascii="Arial" w:hAnsi="Arial" w:cs="Arial"/>
          <w:szCs w:val="22"/>
          <w:shd w:val="clear" w:color="auto" w:fill="FFFFFF"/>
        </w:rPr>
        <w:t xml:space="preserve"> entradas</w:t>
      </w:r>
      <w:r w:rsidR="00654AE1">
        <w:rPr>
          <w:rFonts w:ascii="Arial" w:hAnsi="Arial" w:cs="Arial"/>
          <w:szCs w:val="22"/>
          <w:shd w:val="clear" w:color="auto" w:fill="FFFFFF"/>
        </w:rPr>
        <w:t xml:space="preserve"> a </w:t>
      </w:r>
      <w:r w:rsidRPr="00AF0B31">
        <w:rPr>
          <w:rFonts w:ascii="Arial" w:hAnsi="Arial" w:cs="Arial"/>
          <w:szCs w:val="22"/>
          <w:shd w:val="clear" w:color="auto" w:fill="FFFFFF"/>
        </w:rPr>
        <w:t>pratos principais</w:t>
      </w:r>
      <w:r w:rsidR="00654AE1">
        <w:rPr>
          <w:rFonts w:ascii="Arial" w:hAnsi="Arial" w:cs="Arial"/>
          <w:szCs w:val="22"/>
          <w:shd w:val="clear" w:color="auto" w:fill="FFFFFF"/>
        </w:rPr>
        <w:t xml:space="preserve">, não </w:t>
      </w:r>
      <w:r w:rsidR="00BD2324">
        <w:rPr>
          <w:rFonts w:ascii="Arial" w:hAnsi="Arial" w:cs="Arial"/>
          <w:szCs w:val="22"/>
          <w:shd w:val="clear" w:color="auto" w:fill="FFFFFF"/>
        </w:rPr>
        <w:t>esquecendo as</w:t>
      </w:r>
      <w:r w:rsidRPr="00AF0B31">
        <w:rPr>
          <w:rFonts w:ascii="Arial" w:hAnsi="Arial" w:cs="Arial"/>
          <w:szCs w:val="22"/>
          <w:shd w:val="clear" w:color="auto" w:fill="FFFFFF"/>
        </w:rPr>
        <w:t xml:space="preserve"> sobremesas, </w:t>
      </w:r>
      <w:r w:rsidR="000E5F67">
        <w:rPr>
          <w:rFonts w:ascii="Arial" w:hAnsi="Arial" w:cs="Arial"/>
          <w:szCs w:val="22"/>
          <w:shd w:val="clear" w:color="auto" w:fill="FFFFFF"/>
        </w:rPr>
        <w:t>haverá</w:t>
      </w:r>
      <w:r w:rsidRPr="00AF0B31">
        <w:rPr>
          <w:rFonts w:ascii="Arial" w:hAnsi="Arial" w:cs="Arial"/>
          <w:szCs w:val="22"/>
          <w:shd w:val="clear" w:color="auto" w:fill="FFFFFF"/>
        </w:rPr>
        <w:t xml:space="preserve"> muito </w:t>
      </w:r>
      <w:r w:rsidR="00633EB8">
        <w:rPr>
          <w:rFonts w:ascii="Arial" w:hAnsi="Arial" w:cs="Arial"/>
          <w:szCs w:val="22"/>
          <w:shd w:val="clear" w:color="auto" w:fill="FFFFFF"/>
        </w:rPr>
        <w:t>por onde</w:t>
      </w:r>
      <w:r w:rsidR="00E1029F">
        <w:rPr>
          <w:rFonts w:ascii="Arial" w:hAnsi="Arial" w:cs="Arial"/>
          <w:szCs w:val="22"/>
          <w:shd w:val="clear" w:color="auto" w:fill="FFFFFF"/>
        </w:rPr>
        <w:t xml:space="preserve"> </w:t>
      </w:r>
      <w:r w:rsidR="00B226B0">
        <w:rPr>
          <w:rFonts w:ascii="Arial" w:hAnsi="Arial" w:cs="Arial"/>
          <w:szCs w:val="22"/>
          <w:shd w:val="clear" w:color="auto" w:fill="FFFFFF"/>
        </w:rPr>
        <w:t>se inspirar</w:t>
      </w:r>
      <w:r w:rsidRPr="00AF0B31">
        <w:rPr>
          <w:rFonts w:ascii="Arial" w:hAnsi="Arial" w:cs="Arial"/>
          <w:szCs w:val="22"/>
          <w:shd w:val="clear" w:color="auto" w:fill="FFFFFF"/>
        </w:rPr>
        <w:t xml:space="preserve">, incluindo uns cones de sapateira, </w:t>
      </w:r>
      <w:r w:rsidRPr="00E1029F">
        <w:rPr>
          <w:rFonts w:ascii="Arial" w:hAnsi="Arial" w:cs="Arial"/>
          <w:i/>
          <w:iCs/>
          <w:szCs w:val="22"/>
          <w:shd w:val="clear" w:color="auto" w:fill="FFFFFF"/>
        </w:rPr>
        <w:t>scotch eggs</w:t>
      </w:r>
      <w:r w:rsidRPr="00AF0B31">
        <w:rPr>
          <w:rFonts w:ascii="Arial" w:hAnsi="Arial" w:cs="Arial"/>
          <w:szCs w:val="22"/>
          <w:shd w:val="clear" w:color="auto" w:fill="FFFFFF"/>
        </w:rPr>
        <w:t xml:space="preserve"> de farinheira e ovos de </w:t>
      </w:r>
      <w:r w:rsidR="00654AE1" w:rsidRPr="00AF0B31">
        <w:rPr>
          <w:rFonts w:ascii="Arial" w:hAnsi="Arial" w:cs="Arial"/>
          <w:szCs w:val="22"/>
          <w:shd w:val="clear" w:color="auto" w:fill="FFFFFF"/>
        </w:rPr>
        <w:t>codorniz</w:t>
      </w:r>
      <w:r w:rsidRPr="00AF0B31">
        <w:rPr>
          <w:rFonts w:ascii="Arial" w:hAnsi="Arial" w:cs="Arial"/>
          <w:szCs w:val="22"/>
          <w:shd w:val="clear" w:color="auto" w:fill="FFFFFF"/>
        </w:rPr>
        <w:t xml:space="preserve">, coroa de borrego com arroz selvagem e frutos secos, perna de borrego no forno, um </w:t>
      </w:r>
      <w:r w:rsidR="00B74B8E">
        <w:rPr>
          <w:rFonts w:ascii="Arial" w:hAnsi="Arial" w:cs="Arial"/>
          <w:szCs w:val="22"/>
          <w:shd w:val="clear" w:color="auto" w:fill="FFFFFF"/>
        </w:rPr>
        <w:t>tradicional</w:t>
      </w:r>
      <w:r w:rsidRPr="00AF0B31">
        <w:rPr>
          <w:rFonts w:ascii="Arial" w:hAnsi="Arial" w:cs="Arial"/>
          <w:szCs w:val="22"/>
          <w:shd w:val="clear" w:color="auto" w:fill="FFFFFF"/>
        </w:rPr>
        <w:t xml:space="preserve"> folar de erva doce e até uns clássicos ovinhos de chocolate. </w:t>
      </w:r>
    </w:p>
    <w:p w14:paraId="722A50AB" w14:textId="5C65A4EF" w:rsidR="00633EB8" w:rsidRDefault="00633EB8" w:rsidP="00AF0B31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</w:p>
    <w:p w14:paraId="3109D18C" w14:textId="25732EFC" w:rsidR="00AF0B31" w:rsidRPr="00B226B0" w:rsidRDefault="00633EB8" w:rsidP="00AF0B31">
      <w:pPr>
        <w:spacing w:after="0" w:line="360" w:lineRule="auto"/>
        <w:rPr>
          <w:rFonts w:ascii="Arial" w:hAnsi="Arial" w:cs="Arial"/>
          <w:b/>
          <w:bCs/>
          <w:color w:val="92D050"/>
          <w:szCs w:val="22"/>
          <w:shd w:val="clear" w:color="auto" w:fill="FFFFFF"/>
        </w:rPr>
      </w:pPr>
      <w:r w:rsidRPr="00B226B0">
        <w:rPr>
          <w:rFonts w:ascii="Arial" w:hAnsi="Arial" w:cs="Arial"/>
          <w:b/>
          <w:bCs/>
          <w:color w:val="92D050"/>
          <w:szCs w:val="22"/>
          <w:shd w:val="clear" w:color="auto" w:fill="FFFFFF"/>
        </w:rPr>
        <w:lastRenderedPageBreak/>
        <w:t>“Filipa Gomes Cozinha Com Twist”, com Filipa Gomes</w:t>
      </w:r>
    </w:p>
    <w:p w14:paraId="4EDE3ABC" w14:textId="77777777" w:rsidR="00B226B0" w:rsidRPr="00102768" w:rsidRDefault="00B226B0" w:rsidP="00AF0B31">
      <w:pPr>
        <w:spacing w:after="0" w:line="360" w:lineRule="auto"/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60B8C67E" w14:textId="607D8A8A" w:rsidR="00AF0B31" w:rsidRDefault="00AF0B31" w:rsidP="00AF0B31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r w:rsidRPr="00AF0B31">
        <w:rPr>
          <w:rFonts w:ascii="Arial" w:hAnsi="Arial" w:cs="Arial"/>
          <w:szCs w:val="22"/>
          <w:shd w:val="clear" w:color="auto" w:fill="FFFFFF"/>
        </w:rPr>
        <w:t>Para além de “Prato do Dia”</w:t>
      </w:r>
      <w:r w:rsidR="00633EB8">
        <w:rPr>
          <w:rFonts w:ascii="Arial" w:hAnsi="Arial" w:cs="Arial"/>
          <w:szCs w:val="22"/>
          <w:shd w:val="clear" w:color="auto" w:fill="FFFFFF"/>
        </w:rPr>
        <w:t>,</w:t>
      </w:r>
      <w:r w:rsidRPr="00AF0B31">
        <w:rPr>
          <w:rFonts w:ascii="Arial" w:hAnsi="Arial" w:cs="Arial"/>
          <w:szCs w:val="22"/>
          <w:shd w:val="clear" w:color="auto" w:fill="FFFFFF"/>
        </w:rPr>
        <w:t xml:space="preserve"> Filipa Gomes terá </w:t>
      </w:r>
      <w:r w:rsidR="00B15B83">
        <w:rPr>
          <w:rFonts w:ascii="Arial" w:hAnsi="Arial" w:cs="Arial"/>
          <w:szCs w:val="22"/>
          <w:shd w:val="clear" w:color="auto" w:fill="FFFFFF"/>
        </w:rPr>
        <w:t xml:space="preserve">ainda </w:t>
      </w:r>
      <w:r w:rsidRPr="00AF0B31">
        <w:rPr>
          <w:rFonts w:ascii="Arial" w:hAnsi="Arial" w:cs="Arial"/>
          <w:szCs w:val="22"/>
          <w:shd w:val="clear" w:color="auto" w:fill="FFFFFF"/>
        </w:rPr>
        <w:t xml:space="preserve">em emissão o episódio especial </w:t>
      </w:r>
      <w:r w:rsidR="00633EB8">
        <w:rPr>
          <w:rFonts w:ascii="Arial" w:hAnsi="Arial" w:cs="Arial"/>
          <w:szCs w:val="22"/>
          <w:shd w:val="clear" w:color="auto" w:fill="FFFFFF"/>
        </w:rPr>
        <w:t xml:space="preserve">de </w:t>
      </w:r>
      <w:r w:rsidRPr="00AF0B31">
        <w:rPr>
          <w:rFonts w:ascii="Arial" w:hAnsi="Arial" w:cs="Arial"/>
          <w:szCs w:val="22"/>
          <w:shd w:val="clear" w:color="auto" w:fill="FFFFFF"/>
        </w:rPr>
        <w:t>Páscoa de “Filipa Gomes Cozinha Com Twist</w:t>
      </w:r>
      <w:r w:rsidR="00B92DB6" w:rsidRPr="00AF0B31">
        <w:rPr>
          <w:rFonts w:ascii="Arial" w:hAnsi="Arial" w:cs="Arial"/>
          <w:szCs w:val="22"/>
          <w:shd w:val="clear" w:color="auto" w:fill="FFFFFF"/>
        </w:rPr>
        <w:t>”</w:t>
      </w:r>
      <w:r w:rsidR="00B92DB6">
        <w:rPr>
          <w:rFonts w:ascii="Arial" w:hAnsi="Arial" w:cs="Arial"/>
          <w:szCs w:val="22"/>
          <w:shd w:val="clear" w:color="auto" w:fill="FFFFFF"/>
        </w:rPr>
        <w:t>.</w:t>
      </w:r>
      <w:r w:rsidR="00B92DB6" w:rsidRPr="00AF0B31">
        <w:rPr>
          <w:rFonts w:ascii="Arial" w:hAnsi="Arial" w:cs="Arial"/>
          <w:szCs w:val="22"/>
          <w:shd w:val="clear" w:color="auto" w:fill="FFFFFF"/>
        </w:rPr>
        <w:t xml:space="preserve"> </w:t>
      </w:r>
      <w:r w:rsidR="00B92DB6">
        <w:rPr>
          <w:rFonts w:ascii="Arial" w:hAnsi="Arial" w:cs="Arial"/>
          <w:szCs w:val="22"/>
          <w:shd w:val="clear" w:color="auto" w:fill="FFFFFF"/>
        </w:rPr>
        <w:t>C</w:t>
      </w:r>
      <w:r w:rsidR="00B92DB6" w:rsidRPr="00AF0B31">
        <w:rPr>
          <w:rFonts w:ascii="Arial" w:hAnsi="Arial" w:cs="Arial"/>
          <w:szCs w:val="22"/>
          <w:shd w:val="clear" w:color="auto" w:fill="FFFFFF"/>
        </w:rPr>
        <w:t xml:space="preserve">om </w:t>
      </w:r>
      <w:r w:rsidRPr="00AF0B31">
        <w:rPr>
          <w:rFonts w:ascii="Arial" w:hAnsi="Arial" w:cs="Arial"/>
          <w:szCs w:val="22"/>
          <w:shd w:val="clear" w:color="auto" w:fill="FFFFFF"/>
        </w:rPr>
        <w:t xml:space="preserve">ótimas dicas até para </w:t>
      </w:r>
      <w:r w:rsidR="0087006D">
        <w:rPr>
          <w:rFonts w:ascii="Arial" w:hAnsi="Arial" w:cs="Arial"/>
          <w:szCs w:val="22"/>
          <w:shd w:val="clear" w:color="auto" w:fill="FFFFFF"/>
        </w:rPr>
        <w:t>qu</w:t>
      </w:r>
      <w:r w:rsidR="00387F97">
        <w:rPr>
          <w:rFonts w:ascii="Arial" w:hAnsi="Arial" w:cs="Arial"/>
          <w:szCs w:val="22"/>
          <w:shd w:val="clear" w:color="auto" w:fill="FFFFFF"/>
        </w:rPr>
        <w:t>e</w:t>
      </w:r>
      <w:r w:rsidR="0087006D">
        <w:rPr>
          <w:rFonts w:ascii="Arial" w:hAnsi="Arial" w:cs="Arial"/>
          <w:szCs w:val="22"/>
          <w:shd w:val="clear" w:color="auto" w:fill="FFFFFF"/>
        </w:rPr>
        <w:t>m não liga</w:t>
      </w:r>
      <w:r w:rsidRPr="00AF0B31">
        <w:rPr>
          <w:rFonts w:ascii="Arial" w:hAnsi="Arial" w:cs="Arial"/>
          <w:szCs w:val="22"/>
          <w:shd w:val="clear" w:color="auto" w:fill="FFFFFF"/>
        </w:rPr>
        <w:t xml:space="preserve"> a esta data, mas gosta de juntar </w:t>
      </w:r>
      <w:r w:rsidR="0087006D">
        <w:rPr>
          <w:rFonts w:ascii="Arial" w:hAnsi="Arial" w:cs="Arial"/>
          <w:szCs w:val="22"/>
          <w:shd w:val="clear" w:color="auto" w:fill="FFFFFF"/>
        </w:rPr>
        <w:t xml:space="preserve">a família e amigos </w:t>
      </w:r>
      <w:r w:rsidRPr="00AF0B31">
        <w:rPr>
          <w:rFonts w:ascii="Arial" w:hAnsi="Arial" w:cs="Arial"/>
          <w:szCs w:val="22"/>
          <w:shd w:val="clear" w:color="auto" w:fill="FFFFFF"/>
        </w:rPr>
        <w:t>à mesa</w:t>
      </w:r>
      <w:r w:rsidR="00B92DB6">
        <w:rPr>
          <w:rFonts w:ascii="Arial" w:hAnsi="Arial" w:cs="Arial"/>
          <w:szCs w:val="22"/>
          <w:shd w:val="clear" w:color="auto" w:fill="FFFFFF"/>
        </w:rPr>
        <w:t>, a ementa começa</w:t>
      </w:r>
      <w:r w:rsidRPr="00AF0B31">
        <w:rPr>
          <w:rFonts w:ascii="Arial" w:hAnsi="Arial" w:cs="Arial"/>
          <w:szCs w:val="22"/>
          <w:shd w:val="clear" w:color="auto" w:fill="FFFFFF"/>
        </w:rPr>
        <w:t xml:space="preserve"> por uns rolinhos de cenoura e queijo de cabra</w:t>
      </w:r>
      <w:r w:rsidR="00615635">
        <w:rPr>
          <w:rFonts w:ascii="Arial" w:hAnsi="Arial" w:cs="Arial"/>
          <w:szCs w:val="22"/>
          <w:shd w:val="clear" w:color="auto" w:fill="FFFFFF"/>
        </w:rPr>
        <w:t>, seguindo-se de</w:t>
      </w:r>
      <w:r w:rsidR="00102768">
        <w:rPr>
          <w:rFonts w:ascii="Arial" w:hAnsi="Arial" w:cs="Arial"/>
          <w:szCs w:val="22"/>
          <w:shd w:val="clear" w:color="auto" w:fill="FFFFFF"/>
        </w:rPr>
        <w:t xml:space="preserve"> uma receita de</w:t>
      </w:r>
      <w:r w:rsidRPr="00AF0B31">
        <w:rPr>
          <w:rFonts w:ascii="Arial" w:hAnsi="Arial" w:cs="Arial"/>
          <w:szCs w:val="22"/>
          <w:shd w:val="clear" w:color="auto" w:fill="FFFFFF"/>
        </w:rPr>
        <w:t xml:space="preserve"> coelho assado no forno com batata</w:t>
      </w:r>
      <w:r w:rsidR="0087006D">
        <w:rPr>
          <w:rFonts w:ascii="Arial" w:hAnsi="Arial" w:cs="Arial"/>
          <w:szCs w:val="22"/>
          <w:shd w:val="clear" w:color="auto" w:fill="FFFFFF"/>
        </w:rPr>
        <w:t>-</w:t>
      </w:r>
      <w:r w:rsidRPr="00AF0B31">
        <w:rPr>
          <w:rFonts w:ascii="Arial" w:hAnsi="Arial" w:cs="Arial"/>
          <w:szCs w:val="22"/>
          <w:shd w:val="clear" w:color="auto" w:fill="FFFFFF"/>
        </w:rPr>
        <w:t xml:space="preserve">doce, simples e saboroso, e </w:t>
      </w:r>
      <w:r w:rsidR="0087006D">
        <w:rPr>
          <w:rFonts w:ascii="Arial" w:hAnsi="Arial" w:cs="Arial"/>
          <w:szCs w:val="22"/>
          <w:shd w:val="clear" w:color="auto" w:fill="FFFFFF"/>
        </w:rPr>
        <w:t>termina com uma</w:t>
      </w:r>
      <w:r w:rsidRPr="00AF0B31">
        <w:rPr>
          <w:rFonts w:ascii="Arial" w:hAnsi="Arial" w:cs="Arial"/>
          <w:szCs w:val="22"/>
          <w:shd w:val="clear" w:color="auto" w:fill="FFFFFF"/>
        </w:rPr>
        <w:t xml:space="preserve"> boleima de maçã </w:t>
      </w:r>
      <w:r w:rsidR="00102768">
        <w:rPr>
          <w:rFonts w:ascii="Arial" w:hAnsi="Arial" w:cs="Arial"/>
          <w:szCs w:val="22"/>
          <w:shd w:val="clear" w:color="auto" w:fill="FFFFFF"/>
        </w:rPr>
        <w:t>para</w:t>
      </w:r>
      <w:r w:rsidRPr="00AF0B31">
        <w:rPr>
          <w:rFonts w:ascii="Arial" w:hAnsi="Arial" w:cs="Arial"/>
          <w:szCs w:val="22"/>
          <w:shd w:val="clear" w:color="auto" w:fill="FFFFFF"/>
        </w:rPr>
        <w:t xml:space="preserve"> repetir muitas vezes.</w:t>
      </w:r>
    </w:p>
    <w:p w14:paraId="3892FEB7" w14:textId="7A4288A5" w:rsidR="00272A58" w:rsidRDefault="00272A58" w:rsidP="00AF0B31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</w:p>
    <w:p w14:paraId="2BA3B96D" w14:textId="4329C4C2" w:rsidR="00AF0B31" w:rsidRDefault="00272A58" w:rsidP="00AF0B31">
      <w:pPr>
        <w:spacing w:after="0" w:line="360" w:lineRule="auto"/>
        <w:rPr>
          <w:rFonts w:ascii="Arial" w:hAnsi="Arial" w:cs="Arial"/>
          <w:b/>
          <w:bCs/>
          <w:color w:val="92D050"/>
          <w:szCs w:val="22"/>
          <w:shd w:val="clear" w:color="auto" w:fill="FFFFFF"/>
        </w:rPr>
      </w:pPr>
      <w:r w:rsidRPr="00B226B0">
        <w:rPr>
          <w:rFonts w:ascii="Arial" w:hAnsi="Arial" w:cs="Arial"/>
          <w:b/>
          <w:bCs/>
          <w:color w:val="92D050"/>
          <w:szCs w:val="22"/>
          <w:shd w:val="clear" w:color="auto" w:fill="FFFFFF"/>
        </w:rPr>
        <w:t>“Os Segredos da Tia Cátia”, com Cátia Goarmon</w:t>
      </w:r>
    </w:p>
    <w:p w14:paraId="346E15D4" w14:textId="77777777" w:rsidR="00B226B0" w:rsidRPr="00B226B0" w:rsidRDefault="00B226B0" w:rsidP="00AF0B31">
      <w:pPr>
        <w:spacing w:after="0" w:line="360" w:lineRule="auto"/>
        <w:rPr>
          <w:rFonts w:ascii="Arial" w:hAnsi="Arial" w:cs="Arial"/>
          <w:b/>
          <w:bCs/>
          <w:color w:val="92D050"/>
          <w:szCs w:val="22"/>
          <w:shd w:val="clear" w:color="auto" w:fill="FFFFFF"/>
        </w:rPr>
      </w:pPr>
    </w:p>
    <w:p w14:paraId="430D426B" w14:textId="41BFDDFF" w:rsidR="00AF0B31" w:rsidRDefault="00272A58" w:rsidP="00AF0B31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>“</w:t>
      </w:r>
      <w:r w:rsidR="00AF0B31" w:rsidRPr="00AF0B31">
        <w:rPr>
          <w:rFonts w:ascii="Arial" w:hAnsi="Arial" w:cs="Arial"/>
          <w:szCs w:val="22"/>
          <w:shd w:val="clear" w:color="auto" w:fill="FFFFFF"/>
        </w:rPr>
        <w:t>Os Segredos da Tia Cátia”</w:t>
      </w:r>
      <w:r>
        <w:rPr>
          <w:rFonts w:ascii="Arial" w:hAnsi="Arial" w:cs="Arial"/>
          <w:szCs w:val="22"/>
          <w:shd w:val="clear" w:color="auto" w:fill="FFFFFF"/>
        </w:rPr>
        <w:t xml:space="preserve"> terá também um </w:t>
      </w:r>
      <w:r w:rsidR="00AF0B31" w:rsidRPr="00AF0B31">
        <w:rPr>
          <w:rFonts w:ascii="Arial" w:hAnsi="Arial" w:cs="Arial"/>
          <w:szCs w:val="22"/>
          <w:shd w:val="clear" w:color="auto" w:fill="FFFFFF"/>
        </w:rPr>
        <w:t xml:space="preserve">episódio especial com receitas maravilhosas para </w:t>
      </w:r>
      <w:r w:rsidR="00387F97">
        <w:rPr>
          <w:rFonts w:ascii="Arial" w:hAnsi="Arial" w:cs="Arial"/>
          <w:szCs w:val="22"/>
          <w:shd w:val="clear" w:color="auto" w:fill="FFFFFF"/>
        </w:rPr>
        <w:t>festejar esta data</w:t>
      </w:r>
      <w:r w:rsidR="00AF0B31" w:rsidRPr="00AF0B31">
        <w:rPr>
          <w:rFonts w:ascii="Arial" w:hAnsi="Arial" w:cs="Arial"/>
          <w:szCs w:val="22"/>
          <w:shd w:val="clear" w:color="auto" w:fill="FFFFFF"/>
        </w:rPr>
        <w:t xml:space="preserve">. A Páscoa </w:t>
      </w:r>
      <w:r w:rsidR="00834406">
        <w:rPr>
          <w:rFonts w:ascii="Arial" w:hAnsi="Arial" w:cs="Arial"/>
          <w:szCs w:val="22"/>
          <w:shd w:val="clear" w:color="auto" w:fill="FFFFFF"/>
        </w:rPr>
        <w:t>é sempre um bom pretexto para partilhar algo de que todos gostamos</w:t>
      </w:r>
      <w:r w:rsidR="00AF0B31" w:rsidRPr="00AF0B31">
        <w:rPr>
          <w:rFonts w:ascii="Arial" w:hAnsi="Arial" w:cs="Arial"/>
          <w:szCs w:val="22"/>
          <w:shd w:val="clear" w:color="auto" w:fill="FFFFFF"/>
        </w:rPr>
        <w:t xml:space="preserve">: </w:t>
      </w:r>
      <w:r w:rsidR="00834406">
        <w:rPr>
          <w:rFonts w:ascii="Arial" w:hAnsi="Arial" w:cs="Arial"/>
          <w:szCs w:val="22"/>
          <w:shd w:val="clear" w:color="auto" w:fill="FFFFFF"/>
        </w:rPr>
        <w:t>boa</w:t>
      </w:r>
      <w:r w:rsidR="00AF0B31" w:rsidRPr="00AF0B31">
        <w:rPr>
          <w:rFonts w:ascii="Arial" w:hAnsi="Arial" w:cs="Arial"/>
          <w:szCs w:val="22"/>
          <w:shd w:val="clear" w:color="auto" w:fill="FFFFFF"/>
        </w:rPr>
        <w:t xml:space="preserve"> comida! Nesta data especial, a Tia Cátia dá o seu toque especial </w:t>
      </w:r>
      <w:r w:rsidR="00BA27E5">
        <w:rPr>
          <w:rFonts w:ascii="Arial" w:hAnsi="Arial" w:cs="Arial"/>
          <w:szCs w:val="22"/>
          <w:shd w:val="clear" w:color="auto" w:fill="FFFFFF"/>
        </w:rPr>
        <w:t>a</w:t>
      </w:r>
      <w:r w:rsidR="00AF0B31" w:rsidRPr="00AF0B31">
        <w:rPr>
          <w:rFonts w:ascii="Arial" w:hAnsi="Arial" w:cs="Arial"/>
          <w:szCs w:val="22"/>
          <w:shd w:val="clear" w:color="auto" w:fill="FFFFFF"/>
        </w:rPr>
        <w:t xml:space="preserve"> alguns dos pratos mais típicos, </w:t>
      </w:r>
      <w:r w:rsidR="00834406">
        <w:rPr>
          <w:rFonts w:ascii="Arial" w:hAnsi="Arial" w:cs="Arial"/>
          <w:szCs w:val="22"/>
          <w:shd w:val="clear" w:color="auto" w:fill="FFFFFF"/>
        </w:rPr>
        <w:t xml:space="preserve">entre os quais </w:t>
      </w:r>
      <w:r w:rsidR="00AF0B31" w:rsidRPr="00AF0B31">
        <w:rPr>
          <w:rFonts w:ascii="Arial" w:hAnsi="Arial" w:cs="Arial"/>
          <w:szCs w:val="22"/>
          <w:shd w:val="clear" w:color="auto" w:fill="FFFFFF"/>
        </w:rPr>
        <w:t xml:space="preserve">um folar de Páscoa, uma empada de borrego com ervas e umas gulosas bolachas. </w:t>
      </w:r>
    </w:p>
    <w:p w14:paraId="2CE1BB84" w14:textId="6AE37D75" w:rsidR="00DB5729" w:rsidRDefault="00DB5729" w:rsidP="00AF0B31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</w:p>
    <w:p w14:paraId="3450EEC9" w14:textId="28F5ED1B" w:rsidR="00DB5729" w:rsidRPr="00B226B0" w:rsidRDefault="00DB5729" w:rsidP="00AF0B31">
      <w:pPr>
        <w:spacing w:after="0" w:line="360" w:lineRule="auto"/>
        <w:rPr>
          <w:rFonts w:ascii="Arial" w:hAnsi="Arial" w:cs="Arial"/>
          <w:b/>
          <w:bCs/>
          <w:color w:val="92D050"/>
          <w:szCs w:val="22"/>
          <w:shd w:val="clear" w:color="auto" w:fill="FFFFFF"/>
          <w:lang w:val="en-US"/>
        </w:rPr>
      </w:pPr>
      <w:r w:rsidRPr="00B226B0">
        <w:rPr>
          <w:rFonts w:ascii="Arial" w:hAnsi="Arial" w:cs="Arial"/>
          <w:b/>
          <w:bCs/>
          <w:color w:val="92D050"/>
          <w:szCs w:val="22"/>
          <w:shd w:val="clear" w:color="auto" w:fill="FFFFFF"/>
          <w:lang w:val="en-US"/>
        </w:rPr>
        <w:t>“Mary Berry’s Easter</w:t>
      </w:r>
      <w:r w:rsidR="00106A61">
        <w:rPr>
          <w:rFonts w:ascii="Arial" w:hAnsi="Arial" w:cs="Arial"/>
          <w:b/>
          <w:bCs/>
          <w:color w:val="92D050"/>
          <w:szCs w:val="22"/>
          <w:shd w:val="clear" w:color="auto" w:fill="FFFFFF"/>
          <w:lang w:val="en-US"/>
        </w:rPr>
        <w:t xml:space="preserve"> </w:t>
      </w:r>
      <w:r w:rsidRPr="00B226B0">
        <w:rPr>
          <w:rFonts w:ascii="Arial" w:hAnsi="Arial" w:cs="Arial"/>
          <w:b/>
          <w:bCs/>
          <w:color w:val="92D050"/>
          <w:szCs w:val="22"/>
          <w:shd w:val="clear" w:color="auto" w:fill="FFFFFF"/>
          <w:lang w:val="en-US"/>
        </w:rPr>
        <w:t>Feasts”, com Mary Berry</w:t>
      </w:r>
    </w:p>
    <w:p w14:paraId="6EB9E912" w14:textId="77777777" w:rsidR="00AF0B31" w:rsidRPr="00B226B0" w:rsidRDefault="00AF0B31" w:rsidP="00AF0B31">
      <w:pPr>
        <w:spacing w:after="0" w:line="360" w:lineRule="auto"/>
        <w:rPr>
          <w:rFonts w:ascii="Arial" w:hAnsi="Arial" w:cs="Arial"/>
          <w:szCs w:val="22"/>
          <w:shd w:val="clear" w:color="auto" w:fill="FFFFFF"/>
          <w:lang w:val="en-US"/>
        </w:rPr>
      </w:pPr>
    </w:p>
    <w:p w14:paraId="6D2F4E73" w14:textId="7D95E3D2" w:rsidR="00AF0B31" w:rsidRPr="00AF0B31" w:rsidRDefault="00AF0B31" w:rsidP="00AF0B31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r w:rsidRPr="00AF0B31">
        <w:rPr>
          <w:rFonts w:ascii="Arial" w:hAnsi="Arial" w:cs="Arial"/>
          <w:szCs w:val="22"/>
          <w:shd w:val="clear" w:color="auto" w:fill="FFFFFF"/>
        </w:rPr>
        <w:t xml:space="preserve">Além </w:t>
      </w:r>
      <w:r w:rsidR="00834406">
        <w:rPr>
          <w:rFonts w:ascii="Arial" w:hAnsi="Arial" w:cs="Arial"/>
          <w:szCs w:val="22"/>
          <w:shd w:val="clear" w:color="auto" w:fill="FFFFFF"/>
        </w:rPr>
        <w:t>d</w:t>
      </w:r>
      <w:r w:rsidRPr="00AF0B31">
        <w:rPr>
          <w:rFonts w:ascii="Arial" w:hAnsi="Arial" w:cs="Arial"/>
          <w:szCs w:val="22"/>
          <w:shd w:val="clear" w:color="auto" w:fill="FFFFFF"/>
        </w:rPr>
        <w:t>as sugestões</w:t>
      </w:r>
      <w:r w:rsidR="004A52F1">
        <w:rPr>
          <w:rFonts w:ascii="Arial" w:hAnsi="Arial" w:cs="Arial"/>
          <w:szCs w:val="22"/>
          <w:shd w:val="clear" w:color="auto" w:fill="FFFFFF"/>
        </w:rPr>
        <w:t xml:space="preserve"> locais</w:t>
      </w:r>
      <w:r w:rsidRPr="00AF0B31">
        <w:rPr>
          <w:rFonts w:ascii="Arial" w:hAnsi="Arial" w:cs="Arial"/>
          <w:szCs w:val="22"/>
          <w:shd w:val="clear" w:color="auto" w:fill="FFFFFF"/>
        </w:rPr>
        <w:t xml:space="preserve"> destas incríveis </w:t>
      </w:r>
      <w:r w:rsidR="00615635">
        <w:rPr>
          <w:rFonts w:ascii="Arial" w:hAnsi="Arial" w:cs="Arial"/>
          <w:szCs w:val="22"/>
          <w:shd w:val="clear" w:color="auto" w:fill="FFFFFF"/>
        </w:rPr>
        <w:t>caras do canal</w:t>
      </w:r>
      <w:r w:rsidRPr="00AF0B31">
        <w:rPr>
          <w:rFonts w:ascii="Arial" w:hAnsi="Arial" w:cs="Arial"/>
          <w:szCs w:val="22"/>
          <w:shd w:val="clear" w:color="auto" w:fill="FFFFFF"/>
        </w:rPr>
        <w:t xml:space="preserve">, </w:t>
      </w:r>
      <w:r w:rsidR="00834406">
        <w:rPr>
          <w:rFonts w:ascii="Arial" w:hAnsi="Arial" w:cs="Arial"/>
          <w:szCs w:val="22"/>
          <w:shd w:val="clear" w:color="auto" w:fill="FFFFFF"/>
        </w:rPr>
        <w:t>o 24Kitchen contará ainda com</w:t>
      </w:r>
      <w:r w:rsidRPr="00AF0B31">
        <w:rPr>
          <w:rFonts w:ascii="Arial" w:hAnsi="Arial" w:cs="Arial"/>
          <w:szCs w:val="22"/>
          <w:shd w:val="clear" w:color="auto" w:fill="FFFFFF"/>
        </w:rPr>
        <w:t xml:space="preserve"> dois episódios </w:t>
      </w:r>
      <w:r w:rsidR="00834406">
        <w:rPr>
          <w:rFonts w:ascii="Arial" w:hAnsi="Arial" w:cs="Arial"/>
          <w:szCs w:val="22"/>
          <w:shd w:val="clear" w:color="auto" w:fill="FFFFFF"/>
        </w:rPr>
        <w:t>de</w:t>
      </w:r>
      <w:r w:rsidRPr="00AF0B31">
        <w:rPr>
          <w:rFonts w:ascii="Arial" w:hAnsi="Arial" w:cs="Arial"/>
          <w:szCs w:val="22"/>
          <w:shd w:val="clear" w:color="auto" w:fill="FFFFFF"/>
        </w:rPr>
        <w:t xml:space="preserve"> “Mary Berry’s Easter</w:t>
      </w:r>
      <w:r w:rsidR="00106A61">
        <w:rPr>
          <w:rFonts w:ascii="Arial" w:hAnsi="Arial" w:cs="Arial"/>
          <w:szCs w:val="22"/>
          <w:shd w:val="clear" w:color="auto" w:fill="FFFFFF"/>
        </w:rPr>
        <w:t xml:space="preserve"> </w:t>
      </w:r>
      <w:r w:rsidRPr="00AF0B31">
        <w:rPr>
          <w:rFonts w:ascii="Arial" w:hAnsi="Arial" w:cs="Arial"/>
          <w:szCs w:val="22"/>
          <w:shd w:val="clear" w:color="auto" w:fill="FFFFFF"/>
        </w:rPr>
        <w:t>Feasts”</w:t>
      </w:r>
      <w:r w:rsidR="00834406">
        <w:rPr>
          <w:rFonts w:ascii="Arial" w:hAnsi="Arial" w:cs="Arial"/>
          <w:szCs w:val="22"/>
          <w:shd w:val="clear" w:color="auto" w:fill="FFFFFF"/>
        </w:rPr>
        <w:t>. Durante estes episódios,</w:t>
      </w:r>
      <w:r w:rsidRPr="00AF0B31">
        <w:rPr>
          <w:rFonts w:ascii="Arial" w:hAnsi="Arial" w:cs="Arial"/>
          <w:szCs w:val="22"/>
          <w:shd w:val="clear" w:color="auto" w:fill="FFFFFF"/>
        </w:rPr>
        <w:t xml:space="preserve"> Mary Berry </w:t>
      </w:r>
      <w:r w:rsidR="002023DD">
        <w:rPr>
          <w:rFonts w:ascii="Arial" w:hAnsi="Arial" w:cs="Arial"/>
          <w:szCs w:val="22"/>
          <w:shd w:val="clear" w:color="auto" w:fill="FFFFFF"/>
        </w:rPr>
        <w:t>vai partilhar</w:t>
      </w:r>
      <w:r w:rsidRPr="00AF0B31">
        <w:rPr>
          <w:rFonts w:ascii="Arial" w:hAnsi="Arial" w:cs="Arial"/>
          <w:szCs w:val="22"/>
          <w:shd w:val="clear" w:color="auto" w:fill="FFFFFF"/>
        </w:rPr>
        <w:t xml:space="preserve"> as suas receitas de Páscoa favoritas, </w:t>
      </w:r>
      <w:r w:rsidR="002023DD">
        <w:rPr>
          <w:rFonts w:ascii="Arial" w:hAnsi="Arial" w:cs="Arial"/>
          <w:szCs w:val="22"/>
          <w:shd w:val="clear" w:color="auto" w:fill="FFFFFF"/>
        </w:rPr>
        <w:t>que incluem</w:t>
      </w:r>
      <w:r w:rsidRPr="00AF0B31">
        <w:rPr>
          <w:rFonts w:ascii="Arial" w:hAnsi="Arial" w:cs="Arial"/>
          <w:szCs w:val="22"/>
          <w:shd w:val="clear" w:color="auto" w:fill="FFFFFF"/>
        </w:rPr>
        <w:t xml:space="preserve"> uns pãezinhos em cruz, um bolo de fruta com recheio e cobertura de massapão, cordeiro assado, e ainda especialidades de Páscoa filipinas e italianas. </w:t>
      </w:r>
      <w:r w:rsidR="00834406">
        <w:rPr>
          <w:rFonts w:ascii="Arial" w:hAnsi="Arial" w:cs="Arial"/>
          <w:szCs w:val="22"/>
          <w:shd w:val="clear" w:color="auto" w:fill="FFFFFF"/>
        </w:rPr>
        <w:t>Para além disso</w:t>
      </w:r>
      <w:r w:rsidRPr="00AF0B31">
        <w:rPr>
          <w:rFonts w:ascii="Arial" w:hAnsi="Arial" w:cs="Arial"/>
          <w:szCs w:val="22"/>
          <w:shd w:val="clear" w:color="auto" w:fill="FFFFFF"/>
        </w:rPr>
        <w:t xml:space="preserve">, </w:t>
      </w:r>
      <w:r w:rsidR="004A52F1">
        <w:rPr>
          <w:rFonts w:ascii="Arial" w:hAnsi="Arial" w:cs="Arial"/>
          <w:szCs w:val="22"/>
          <w:shd w:val="clear" w:color="auto" w:fill="FFFFFF"/>
        </w:rPr>
        <w:t xml:space="preserve">vai mostrar-nos </w:t>
      </w:r>
      <w:r w:rsidRPr="00AF0B31">
        <w:rPr>
          <w:rFonts w:ascii="Arial" w:hAnsi="Arial" w:cs="Arial"/>
          <w:szCs w:val="22"/>
          <w:shd w:val="clear" w:color="auto" w:fill="FFFFFF"/>
        </w:rPr>
        <w:t xml:space="preserve">como as comunidades cristãs em todo o mundo celebram a Páscoa com </w:t>
      </w:r>
      <w:r w:rsidR="004511C5">
        <w:rPr>
          <w:rFonts w:ascii="Arial" w:hAnsi="Arial" w:cs="Arial"/>
          <w:szCs w:val="22"/>
          <w:shd w:val="clear" w:color="auto" w:fill="FFFFFF"/>
        </w:rPr>
        <w:t>ementas</w:t>
      </w:r>
      <w:r w:rsidR="004511C5" w:rsidRPr="00AF0B31">
        <w:rPr>
          <w:rFonts w:ascii="Arial" w:hAnsi="Arial" w:cs="Arial"/>
          <w:szCs w:val="22"/>
          <w:shd w:val="clear" w:color="auto" w:fill="FFFFFF"/>
        </w:rPr>
        <w:t xml:space="preserve"> </w:t>
      </w:r>
      <w:r w:rsidRPr="00AF0B31">
        <w:rPr>
          <w:rFonts w:ascii="Arial" w:hAnsi="Arial" w:cs="Arial"/>
          <w:szCs w:val="22"/>
          <w:shd w:val="clear" w:color="auto" w:fill="FFFFFF"/>
        </w:rPr>
        <w:t xml:space="preserve">muito </w:t>
      </w:r>
      <w:r w:rsidR="004511C5" w:rsidRPr="00AF0B31">
        <w:rPr>
          <w:rFonts w:ascii="Arial" w:hAnsi="Arial" w:cs="Arial"/>
          <w:szCs w:val="22"/>
          <w:shd w:val="clear" w:color="auto" w:fill="FFFFFF"/>
        </w:rPr>
        <w:t>especia</w:t>
      </w:r>
      <w:r w:rsidR="004511C5">
        <w:rPr>
          <w:rFonts w:ascii="Arial" w:hAnsi="Arial" w:cs="Arial"/>
          <w:szCs w:val="22"/>
          <w:shd w:val="clear" w:color="auto" w:fill="FFFFFF"/>
        </w:rPr>
        <w:t>is</w:t>
      </w:r>
      <w:r w:rsidRPr="00AF0B31">
        <w:rPr>
          <w:rFonts w:ascii="Arial" w:hAnsi="Arial" w:cs="Arial"/>
          <w:szCs w:val="22"/>
          <w:shd w:val="clear" w:color="auto" w:fill="FFFFFF"/>
        </w:rPr>
        <w:t>, passando até um dia com o Arcebispo de York, que causa uma revolução na sua cozinha.</w:t>
      </w:r>
    </w:p>
    <w:p w14:paraId="4AE175CE" w14:textId="77777777" w:rsidR="00AF0B31" w:rsidRPr="00AF0B31" w:rsidRDefault="00AF0B31" w:rsidP="00AF0B31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</w:p>
    <w:p w14:paraId="6D4D1FF1" w14:textId="7D72B69B" w:rsidR="00AF0B31" w:rsidRDefault="00DB5729" w:rsidP="00AF0B31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>Para quem não conseguir acompanhar</w:t>
      </w:r>
      <w:r w:rsidR="00891275">
        <w:rPr>
          <w:rFonts w:ascii="Arial" w:hAnsi="Arial" w:cs="Arial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Cs w:val="22"/>
          <w:shd w:val="clear" w:color="auto" w:fill="FFFFFF"/>
        </w:rPr>
        <w:t>a emissão de sexta-feira, este especial irá repetir</w:t>
      </w:r>
      <w:r w:rsidR="00AF0B31" w:rsidRPr="00AF0B31">
        <w:rPr>
          <w:rFonts w:ascii="Arial" w:hAnsi="Arial" w:cs="Arial"/>
          <w:szCs w:val="22"/>
          <w:shd w:val="clear" w:color="auto" w:fill="FFFFFF"/>
        </w:rPr>
        <w:t xml:space="preserve"> no dia de Páscoa, 09 de abril, a partir das 16h00</w:t>
      </w:r>
      <w:r>
        <w:rPr>
          <w:rFonts w:ascii="Arial" w:hAnsi="Arial" w:cs="Arial"/>
          <w:szCs w:val="22"/>
          <w:shd w:val="clear" w:color="auto" w:fill="FFFFFF"/>
        </w:rPr>
        <w:t>.</w:t>
      </w:r>
    </w:p>
    <w:p w14:paraId="38E64995" w14:textId="77777777" w:rsidR="00C14486" w:rsidRDefault="00C14486" w:rsidP="00AF0B31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</w:p>
    <w:p w14:paraId="4004B73A" w14:textId="48CF7C76" w:rsidR="00C14486" w:rsidRPr="00891275" w:rsidRDefault="00C14486" w:rsidP="00891275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D050"/>
          <w:szCs w:val="22"/>
        </w:rPr>
      </w:pPr>
      <w:r w:rsidRPr="00891275">
        <w:rPr>
          <w:rFonts w:ascii="Arial" w:hAnsi="Arial" w:cs="Arial"/>
          <w:b/>
          <w:color w:val="92D050"/>
          <w:szCs w:val="22"/>
        </w:rPr>
        <w:t>Emissão: Sexta-feira, dia 07 de abril, a partir das 19h00</w:t>
      </w:r>
    </w:p>
    <w:p w14:paraId="5AE6A125" w14:textId="213F03A4" w:rsidR="00891275" w:rsidRPr="00891275" w:rsidRDefault="00891275" w:rsidP="00891275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D050"/>
          <w:szCs w:val="22"/>
        </w:rPr>
      </w:pPr>
      <w:r w:rsidRPr="00891275">
        <w:rPr>
          <w:rFonts w:ascii="Arial" w:hAnsi="Arial" w:cs="Arial"/>
          <w:b/>
          <w:color w:val="92D050"/>
          <w:szCs w:val="22"/>
        </w:rPr>
        <w:t>Repetição: Domingo de Páscoa, dia 09 de abril, a partir das 16h00</w:t>
      </w:r>
    </w:p>
    <w:p w14:paraId="5CC387FB" w14:textId="4EB3F378" w:rsidR="00C07951" w:rsidRDefault="00C07951" w:rsidP="00C07951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szCs w:val="22"/>
          <w:shd w:val="clear" w:color="auto" w:fill="FFFFFF"/>
        </w:rPr>
      </w:pPr>
    </w:p>
    <w:p w14:paraId="68901F0E" w14:textId="77777777" w:rsidR="00891275" w:rsidRDefault="00891275" w:rsidP="00B226B0">
      <w:pPr>
        <w:tabs>
          <w:tab w:val="left" w:pos="1134"/>
        </w:tabs>
        <w:autoSpaceDE w:val="0"/>
        <w:autoSpaceDN w:val="0"/>
        <w:adjustRightInd w:val="0"/>
        <w:spacing w:after="0"/>
        <w:ind w:right="-1"/>
        <w:rPr>
          <w:rFonts w:ascii="Arial" w:hAnsi="Arial" w:cs="Arial"/>
          <w:b/>
          <w:color w:val="92D050"/>
          <w:szCs w:val="22"/>
        </w:rPr>
      </w:pPr>
    </w:p>
    <w:p w14:paraId="05BE0F7C" w14:textId="77777777" w:rsidR="00CC2FA6" w:rsidRPr="006F49E0" w:rsidRDefault="00CC2FA6" w:rsidP="00B226B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right="-1"/>
        <w:rPr>
          <w:rFonts w:ascii="Arial" w:hAnsi="Arial" w:cs="Arial"/>
          <w:b/>
          <w:color w:val="929292"/>
          <w:sz w:val="18"/>
          <w:szCs w:val="18"/>
        </w:rPr>
      </w:pPr>
      <w:r w:rsidRPr="006F49E0">
        <w:rPr>
          <w:rFonts w:ascii="Arial" w:hAnsi="Arial" w:cs="Arial"/>
          <w:b/>
          <w:color w:val="929292"/>
          <w:sz w:val="18"/>
          <w:szCs w:val="18"/>
        </w:rPr>
        <w:t>Para mais informações contacte:</w:t>
      </w:r>
    </w:p>
    <w:p w14:paraId="6764B0E1" w14:textId="77777777" w:rsidR="00CC2FA6" w:rsidRPr="006F49E0" w:rsidRDefault="00CC2FA6" w:rsidP="00B226B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right="-1"/>
        <w:rPr>
          <w:rFonts w:ascii="Arial" w:hAnsi="Arial" w:cs="Arial"/>
          <w:b/>
          <w:color w:val="929292"/>
          <w:sz w:val="18"/>
          <w:szCs w:val="18"/>
        </w:rPr>
      </w:pPr>
      <w:r w:rsidRPr="006F49E0">
        <w:rPr>
          <w:rFonts w:ascii="Arial" w:hAnsi="Arial" w:cs="Arial"/>
          <w:b/>
          <w:color w:val="929292"/>
          <w:sz w:val="18"/>
          <w:szCs w:val="18"/>
        </w:rPr>
        <w:t>Margarida Morais</w:t>
      </w:r>
    </w:p>
    <w:p w14:paraId="2FF77379" w14:textId="77777777" w:rsidR="002C36E3" w:rsidRPr="00807380" w:rsidRDefault="002C36E3" w:rsidP="00B226B0">
      <w:pPr>
        <w:tabs>
          <w:tab w:val="left" w:pos="1134"/>
        </w:tabs>
        <w:autoSpaceDE w:val="0"/>
        <w:autoSpaceDN w:val="0"/>
        <w:adjustRightInd w:val="0"/>
        <w:spacing w:after="0"/>
        <w:ind w:right="-1"/>
        <w:rPr>
          <w:rFonts w:ascii="Arial" w:hAnsi="Arial" w:cs="Arial"/>
          <w:b/>
          <w:color w:val="929292"/>
          <w:sz w:val="18"/>
          <w:szCs w:val="18"/>
          <w:lang w:val="en-GB"/>
        </w:rPr>
      </w:pPr>
      <w:r w:rsidRPr="00807380">
        <w:rPr>
          <w:rFonts w:ascii="Arial" w:hAnsi="Arial" w:cs="Arial"/>
          <w:b/>
          <w:color w:val="929292"/>
          <w:sz w:val="18"/>
          <w:szCs w:val="18"/>
          <w:lang w:val="en-GB"/>
        </w:rPr>
        <w:t>Publicity Media &amp; Corp Comms Director</w:t>
      </w:r>
    </w:p>
    <w:p w14:paraId="3E48FA9C" w14:textId="45BAF28A" w:rsidR="00CC2FA6" w:rsidRPr="00E7463F" w:rsidRDefault="00CC2FA6" w:rsidP="00B226B0">
      <w:pPr>
        <w:tabs>
          <w:tab w:val="left" w:pos="1134"/>
        </w:tabs>
        <w:autoSpaceDE w:val="0"/>
        <w:autoSpaceDN w:val="0"/>
        <w:adjustRightInd w:val="0"/>
        <w:spacing w:after="0"/>
        <w:ind w:right="-1"/>
        <w:rPr>
          <w:rFonts w:ascii="Arial" w:hAnsi="Arial" w:cs="Arial"/>
          <w:bCs/>
          <w:color w:val="929292"/>
          <w:sz w:val="18"/>
          <w:szCs w:val="18"/>
          <w:lang w:val="en-US"/>
        </w:rPr>
      </w:pPr>
      <w:r w:rsidRPr="00E7463F">
        <w:rPr>
          <w:rFonts w:ascii="Arial" w:hAnsi="Arial" w:cs="Arial"/>
          <w:bCs/>
          <w:color w:val="929292"/>
          <w:sz w:val="18"/>
          <w:szCs w:val="18"/>
          <w:lang w:val="en-US"/>
        </w:rPr>
        <w:t>The Walt Disney Company Portugal</w:t>
      </w:r>
    </w:p>
    <w:p w14:paraId="10C3186D" w14:textId="46E5DE26" w:rsidR="00CC2FA6" w:rsidRPr="00807380" w:rsidRDefault="000A5080" w:rsidP="00B226B0">
      <w:pPr>
        <w:tabs>
          <w:tab w:val="left" w:pos="1134"/>
        </w:tabs>
        <w:autoSpaceDE w:val="0"/>
        <w:autoSpaceDN w:val="0"/>
        <w:adjustRightInd w:val="0"/>
        <w:spacing w:after="0"/>
        <w:ind w:right="-1"/>
        <w:rPr>
          <w:rFonts w:ascii="Arial" w:hAnsi="Arial" w:cs="Arial"/>
          <w:bCs/>
          <w:color w:val="929292"/>
          <w:sz w:val="18"/>
          <w:szCs w:val="18"/>
        </w:rPr>
      </w:pPr>
      <w:hyperlink r:id="rId12" w:history="1">
        <w:r w:rsidR="00CC2FA6" w:rsidRPr="00807380">
          <w:rPr>
            <w:rStyle w:val="Hiperligao"/>
            <w:rFonts w:ascii="Arial" w:hAnsi="Arial" w:cs="Arial"/>
            <w:bCs/>
            <w:sz w:val="18"/>
            <w:szCs w:val="18"/>
          </w:rPr>
          <w:t>margarida.morais@disney.com</w:t>
        </w:r>
      </w:hyperlink>
      <w:r w:rsidR="00CC2FA6" w:rsidRPr="00807380">
        <w:rPr>
          <w:rFonts w:ascii="Arial" w:hAnsi="Arial" w:cs="Arial"/>
          <w:bCs/>
          <w:color w:val="929292"/>
          <w:sz w:val="18"/>
          <w:szCs w:val="18"/>
        </w:rPr>
        <w:t xml:space="preserve"> </w:t>
      </w:r>
    </w:p>
    <w:p w14:paraId="3A45E511" w14:textId="77777777" w:rsidR="00AF7EEB" w:rsidRPr="00807380" w:rsidRDefault="00AF7EEB" w:rsidP="00B226B0">
      <w:pPr>
        <w:tabs>
          <w:tab w:val="left" w:pos="1134"/>
        </w:tabs>
        <w:autoSpaceDE w:val="0"/>
        <w:autoSpaceDN w:val="0"/>
        <w:adjustRightInd w:val="0"/>
        <w:spacing w:after="0"/>
        <w:ind w:right="-1"/>
        <w:rPr>
          <w:rFonts w:ascii="Arial" w:hAnsi="Arial" w:cs="Arial"/>
          <w:bCs/>
          <w:color w:val="929292"/>
          <w:sz w:val="18"/>
          <w:szCs w:val="18"/>
        </w:rPr>
      </w:pPr>
    </w:p>
    <w:p w14:paraId="278CDAB3" w14:textId="1DFAD18E" w:rsidR="00CC2FA6" w:rsidRPr="0090559D" w:rsidRDefault="00CC2FA6" w:rsidP="00B226B0">
      <w:pPr>
        <w:tabs>
          <w:tab w:val="left" w:pos="1134"/>
        </w:tabs>
        <w:autoSpaceDE w:val="0"/>
        <w:autoSpaceDN w:val="0"/>
        <w:adjustRightInd w:val="0"/>
        <w:spacing w:after="0"/>
        <w:ind w:right="-1"/>
        <w:rPr>
          <w:rFonts w:ascii="Arial" w:hAnsi="Arial" w:cs="Arial"/>
          <w:bCs/>
          <w:color w:val="929292"/>
          <w:sz w:val="18"/>
          <w:szCs w:val="18"/>
        </w:rPr>
      </w:pPr>
      <w:r w:rsidRPr="0090559D">
        <w:rPr>
          <w:rFonts w:ascii="Arial" w:hAnsi="Arial" w:cs="Arial"/>
          <w:bCs/>
          <w:color w:val="929292"/>
          <w:sz w:val="18"/>
          <w:szCs w:val="18"/>
        </w:rPr>
        <w:t>ou</w:t>
      </w:r>
    </w:p>
    <w:p w14:paraId="61AEDB58" w14:textId="77777777" w:rsidR="00CC2FA6" w:rsidRPr="006F49E0" w:rsidRDefault="00CC2FA6" w:rsidP="00B226B0">
      <w:pPr>
        <w:tabs>
          <w:tab w:val="left" w:pos="1134"/>
        </w:tabs>
        <w:autoSpaceDE w:val="0"/>
        <w:autoSpaceDN w:val="0"/>
        <w:adjustRightInd w:val="0"/>
        <w:spacing w:after="0"/>
        <w:ind w:left="850" w:right="-1"/>
        <w:rPr>
          <w:rFonts w:ascii="Arial" w:hAnsi="Arial" w:cs="Arial"/>
          <w:b/>
          <w:color w:val="929292"/>
          <w:sz w:val="18"/>
          <w:szCs w:val="18"/>
        </w:rPr>
      </w:pPr>
    </w:p>
    <w:p w14:paraId="0C21A267" w14:textId="58A1BE8D" w:rsidR="00CC2FA6" w:rsidRPr="006F49E0" w:rsidRDefault="00AF7EEB" w:rsidP="00B226B0">
      <w:pPr>
        <w:tabs>
          <w:tab w:val="left" w:pos="1134"/>
        </w:tabs>
        <w:autoSpaceDE w:val="0"/>
        <w:autoSpaceDN w:val="0"/>
        <w:adjustRightInd w:val="0"/>
        <w:spacing w:after="0"/>
        <w:ind w:right="-1"/>
        <w:rPr>
          <w:rFonts w:ascii="Arial" w:hAnsi="Arial" w:cs="Arial"/>
          <w:b/>
          <w:color w:val="929292"/>
          <w:sz w:val="18"/>
          <w:szCs w:val="18"/>
        </w:rPr>
      </w:pPr>
      <w:r>
        <w:rPr>
          <w:rFonts w:ascii="Arial" w:hAnsi="Arial" w:cs="Arial"/>
          <w:b/>
          <w:color w:val="929292"/>
          <w:sz w:val="18"/>
          <w:szCs w:val="18"/>
        </w:rPr>
        <w:t>Catarina Marques</w:t>
      </w:r>
    </w:p>
    <w:p w14:paraId="015FFE52" w14:textId="77777777" w:rsidR="00CC2FA6" w:rsidRPr="00807380" w:rsidRDefault="00CC2FA6" w:rsidP="00B226B0">
      <w:pPr>
        <w:tabs>
          <w:tab w:val="left" w:pos="1134"/>
        </w:tabs>
        <w:autoSpaceDE w:val="0"/>
        <w:autoSpaceDN w:val="0"/>
        <w:adjustRightInd w:val="0"/>
        <w:spacing w:after="0"/>
        <w:ind w:right="-1"/>
        <w:rPr>
          <w:rFonts w:ascii="Arial" w:hAnsi="Arial" w:cs="Arial"/>
          <w:b/>
          <w:color w:val="929292"/>
          <w:sz w:val="18"/>
          <w:szCs w:val="18"/>
          <w:lang w:val="en-GB"/>
        </w:rPr>
      </w:pPr>
      <w:r w:rsidRPr="00807380">
        <w:rPr>
          <w:rFonts w:ascii="Arial" w:hAnsi="Arial" w:cs="Arial"/>
          <w:b/>
          <w:color w:val="929292"/>
          <w:sz w:val="18"/>
          <w:szCs w:val="18"/>
          <w:lang w:val="en-GB"/>
        </w:rPr>
        <w:t>Senior Communication Consultant</w:t>
      </w:r>
    </w:p>
    <w:p w14:paraId="5AAC4C68" w14:textId="77777777" w:rsidR="00CC2FA6" w:rsidRPr="00E7463F" w:rsidRDefault="00CC2FA6" w:rsidP="00B226B0">
      <w:pPr>
        <w:tabs>
          <w:tab w:val="left" w:pos="1134"/>
        </w:tabs>
        <w:autoSpaceDE w:val="0"/>
        <w:autoSpaceDN w:val="0"/>
        <w:adjustRightInd w:val="0"/>
        <w:spacing w:after="0"/>
        <w:ind w:right="-1"/>
        <w:rPr>
          <w:rFonts w:ascii="Arial" w:hAnsi="Arial" w:cs="Arial"/>
          <w:bCs/>
          <w:color w:val="929292"/>
          <w:sz w:val="18"/>
          <w:szCs w:val="18"/>
          <w:lang w:val="en-US"/>
        </w:rPr>
      </w:pPr>
      <w:r w:rsidRPr="00E7463F">
        <w:rPr>
          <w:rFonts w:ascii="Arial" w:hAnsi="Arial" w:cs="Arial"/>
          <w:bCs/>
          <w:color w:val="929292"/>
          <w:sz w:val="18"/>
          <w:szCs w:val="18"/>
          <w:lang w:val="en-US"/>
        </w:rPr>
        <w:t>Lift Consulting</w:t>
      </w:r>
    </w:p>
    <w:p w14:paraId="1EFC099A" w14:textId="0C7992B4" w:rsidR="00CC2FA6" w:rsidRPr="00E7463F" w:rsidRDefault="000A5080" w:rsidP="00B226B0">
      <w:pPr>
        <w:tabs>
          <w:tab w:val="left" w:pos="1134"/>
        </w:tabs>
        <w:autoSpaceDE w:val="0"/>
        <w:autoSpaceDN w:val="0"/>
        <w:adjustRightInd w:val="0"/>
        <w:spacing w:after="0"/>
        <w:ind w:right="-1"/>
        <w:rPr>
          <w:rFonts w:ascii="Arial" w:hAnsi="Arial" w:cs="Arial"/>
          <w:bCs/>
          <w:color w:val="929292"/>
          <w:sz w:val="18"/>
          <w:szCs w:val="18"/>
          <w:lang w:val="en-US"/>
        </w:rPr>
      </w:pPr>
      <w:hyperlink r:id="rId13" w:history="1">
        <w:r w:rsidR="00AF7EEB" w:rsidRPr="00C91C30">
          <w:rPr>
            <w:rStyle w:val="Hiperligao"/>
            <w:rFonts w:ascii="Arial" w:hAnsi="Arial" w:cs="Arial"/>
            <w:bCs/>
            <w:sz w:val="18"/>
            <w:szCs w:val="18"/>
            <w:lang w:val="en-US"/>
          </w:rPr>
          <w:t>catarina.marques@lift.com.pt</w:t>
        </w:r>
      </w:hyperlink>
      <w:r w:rsidR="00CC2FA6" w:rsidRPr="00E7463F">
        <w:rPr>
          <w:rFonts w:ascii="Arial" w:hAnsi="Arial" w:cs="Arial"/>
          <w:bCs/>
          <w:color w:val="929292"/>
          <w:sz w:val="18"/>
          <w:szCs w:val="18"/>
          <w:lang w:val="en-US"/>
        </w:rPr>
        <w:t xml:space="preserve">  </w:t>
      </w:r>
    </w:p>
    <w:p w14:paraId="46091364" w14:textId="77777777" w:rsidR="00CC2FA6" w:rsidRPr="00E7463F" w:rsidRDefault="00CC2FA6" w:rsidP="00B226B0">
      <w:pPr>
        <w:tabs>
          <w:tab w:val="left" w:pos="1134"/>
        </w:tabs>
        <w:autoSpaceDE w:val="0"/>
        <w:autoSpaceDN w:val="0"/>
        <w:adjustRightInd w:val="0"/>
        <w:spacing w:after="0"/>
        <w:ind w:left="850" w:right="-1"/>
        <w:rPr>
          <w:rFonts w:ascii="Arial" w:hAnsi="Arial" w:cs="Arial"/>
          <w:b/>
          <w:color w:val="929292"/>
          <w:sz w:val="18"/>
          <w:szCs w:val="18"/>
          <w:lang w:val="en-US"/>
        </w:rPr>
      </w:pPr>
    </w:p>
    <w:p w14:paraId="6539B0E1" w14:textId="77777777" w:rsidR="00CC2FA6" w:rsidRPr="006F49E0" w:rsidRDefault="00CC2FA6" w:rsidP="00B226B0">
      <w:pPr>
        <w:tabs>
          <w:tab w:val="left" w:pos="1134"/>
        </w:tabs>
        <w:autoSpaceDE w:val="0"/>
        <w:autoSpaceDN w:val="0"/>
        <w:adjustRightInd w:val="0"/>
        <w:spacing w:after="0"/>
        <w:ind w:right="-1"/>
        <w:rPr>
          <w:rFonts w:ascii="Arial" w:hAnsi="Arial" w:cs="Arial"/>
          <w:b/>
          <w:color w:val="929292"/>
          <w:sz w:val="18"/>
          <w:szCs w:val="18"/>
        </w:rPr>
      </w:pPr>
      <w:r w:rsidRPr="006F49E0">
        <w:rPr>
          <w:rFonts w:ascii="Arial" w:hAnsi="Arial" w:cs="Arial"/>
          <w:b/>
          <w:color w:val="929292"/>
          <w:sz w:val="18"/>
          <w:szCs w:val="18"/>
        </w:rPr>
        <w:t>Sobre o 24Kitchen:</w:t>
      </w:r>
    </w:p>
    <w:p w14:paraId="71438180" w14:textId="77777777" w:rsidR="00CC2FA6" w:rsidRPr="0090559D" w:rsidRDefault="00CC2FA6" w:rsidP="00B226B0">
      <w:pPr>
        <w:tabs>
          <w:tab w:val="left" w:pos="1134"/>
        </w:tabs>
        <w:autoSpaceDE w:val="0"/>
        <w:autoSpaceDN w:val="0"/>
        <w:adjustRightInd w:val="0"/>
        <w:spacing w:after="0"/>
        <w:ind w:right="-1"/>
        <w:rPr>
          <w:rFonts w:ascii="Arial" w:hAnsi="Arial" w:cs="Arial"/>
          <w:bCs/>
          <w:color w:val="929292"/>
          <w:sz w:val="18"/>
          <w:szCs w:val="18"/>
        </w:rPr>
      </w:pPr>
      <w:r w:rsidRPr="0090559D">
        <w:rPr>
          <w:rFonts w:ascii="Arial" w:hAnsi="Arial" w:cs="Arial"/>
          <w:bCs/>
          <w:color w:val="929292"/>
          <w:sz w:val="18"/>
          <w:szCs w:val="18"/>
        </w:rPr>
        <w:t>24Kitchen é um canal em que a comida é o “prato principal” – de onde vem, como se prepara e como pode tornar a nossa vida melhor, mais longa e mais rica. 24Kitchen é uma fonte de entretenimento, bem como de informação, em que estão sempre presentes bons alimentos e a melhor programação gastronómica local e internacional. Distribuído pela The Walt Disney Company Portugal, o canal está disponível nos operadores:  NOS, MEO, Vodafone e Nowo.</w:t>
      </w:r>
    </w:p>
    <w:p w14:paraId="45CBFC91" w14:textId="77777777" w:rsidR="00CC2FA6" w:rsidRPr="0090559D" w:rsidRDefault="00CC2FA6" w:rsidP="00B226B0">
      <w:pPr>
        <w:tabs>
          <w:tab w:val="left" w:pos="1134"/>
        </w:tabs>
        <w:autoSpaceDE w:val="0"/>
        <w:autoSpaceDN w:val="0"/>
        <w:adjustRightInd w:val="0"/>
        <w:spacing w:after="0"/>
        <w:ind w:left="850" w:right="-1"/>
        <w:rPr>
          <w:rFonts w:ascii="Arial" w:hAnsi="Arial" w:cs="Arial"/>
          <w:bCs/>
          <w:color w:val="929292"/>
          <w:sz w:val="18"/>
          <w:szCs w:val="18"/>
        </w:rPr>
      </w:pPr>
    </w:p>
    <w:p w14:paraId="3DA52443" w14:textId="77777777" w:rsidR="00CC2FA6" w:rsidRPr="0090559D" w:rsidRDefault="00CC2FA6" w:rsidP="00B226B0">
      <w:pPr>
        <w:tabs>
          <w:tab w:val="left" w:pos="1134"/>
        </w:tabs>
        <w:autoSpaceDE w:val="0"/>
        <w:autoSpaceDN w:val="0"/>
        <w:adjustRightInd w:val="0"/>
        <w:spacing w:after="0"/>
        <w:ind w:right="-1"/>
        <w:rPr>
          <w:rFonts w:ascii="Arial" w:hAnsi="Arial" w:cs="Arial"/>
          <w:bCs/>
          <w:color w:val="929292"/>
          <w:sz w:val="18"/>
          <w:szCs w:val="18"/>
        </w:rPr>
      </w:pPr>
      <w:r w:rsidRPr="0090559D">
        <w:rPr>
          <w:rFonts w:ascii="Arial" w:hAnsi="Arial" w:cs="Arial"/>
          <w:bCs/>
          <w:color w:val="929292"/>
          <w:sz w:val="18"/>
          <w:szCs w:val="18"/>
        </w:rPr>
        <w:t>http://www.24kitchen.pt/</w:t>
      </w:r>
    </w:p>
    <w:p w14:paraId="036CF32A" w14:textId="77777777" w:rsidR="00CC2FA6" w:rsidRPr="0090559D" w:rsidRDefault="00CC2FA6" w:rsidP="00B226B0">
      <w:pPr>
        <w:tabs>
          <w:tab w:val="left" w:pos="1134"/>
        </w:tabs>
        <w:autoSpaceDE w:val="0"/>
        <w:autoSpaceDN w:val="0"/>
        <w:adjustRightInd w:val="0"/>
        <w:spacing w:after="0"/>
        <w:ind w:right="-1"/>
        <w:rPr>
          <w:rFonts w:ascii="Arial" w:hAnsi="Arial"/>
          <w:bCs/>
        </w:rPr>
      </w:pPr>
      <w:r w:rsidRPr="0090559D">
        <w:rPr>
          <w:rFonts w:ascii="Arial" w:hAnsi="Arial" w:cs="Arial"/>
          <w:bCs/>
          <w:color w:val="929292"/>
          <w:sz w:val="18"/>
          <w:szCs w:val="18"/>
        </w:rPr>
        <w:t>Caso não pretenda continua a receber informação da Lift Consulting, envie por favor mail para dpo@liftworld.net indicando unsubscribe no assunto.</w:t>
      </w:r>
    </w:p>
    <w:p w14:paraId="4CC222B9" w14:textId="6791CE43" w:rsidR="000F6DFD" w:rsidRPr="00012755" w:rsidRDefault="00E63295" w:rsidP="00B226B0">
      <w:pPr>
        <w:tabs>
          <w:tab w:val="left" w:pos="1843"/>
          <w:tab w:val="left" w:pos="2552"/>
        </w:tabs>
        <w:ind w:right="-1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  <w:highlight w:val="yellow"/>
        </w:rPr>
        <w:t xml:space="preserve"> </w:t>
      </w:r>
    </w:p>
    <w:sectPr w:rsidR="000F6DFD" w:rsidRPr="00012755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5BF9E" w14:textId="77777777" w:rsidR="0052272F" w:rsidRDefault="0052272F">
      <w:pPr>
        <w:spacing w:after="0" w:line="240" w:lineRule="auto"/>
      </w:pPr>
      <w:r>
        <w:separator/>
      </w:r>
    </w:p>
  </w:endnote>
  <w:endnote w:type="continuationSeparator" w:id="0">
    <w:p w14:paraId="3005530C" w14:textId="77777777" w:rsidR="0052272F" w:rsidRDefault="0052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682E" w14:textId="77777777" w:rsidR="0052272F" w:rsidRDefault="0052272F">
      <w:pPr>
        <w:spacing w:after="0" w:line="240" w:lineRule="auto"/>
      </w:pPr>
      <w:r>
        <w:separator/>
      </w:r>
    </w:p>
  </w:footnote>
  <w:footnote w:type="continuationSeparator" w:id="0">
    <w:p w14:paraId="49AE3C7B" w14:textId="77777777" w:rsidR="0052272F" w:rsidRDefault="0052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22CC" w14:textId="77777777" w:rsidR="00B905D1" w:rsidRDefault="00377ED6">
    <w:pPr>
      <w:pStyle w:val="Cabealho"/>
    </w:pPr>
    <w:r>
      <w:rPr>
        <w:rFonts w:ascii="Arial" w:hAnsi="Arial" w:cs="Arial"/>
        <w:b/>
        <w:bCs/>
        <w:noProof/>
        <w:color w:val="6DC854"/>
        <w:sz w:val="40"/>
        <w:szCs w:val="32"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1D6696" wp14:editId="43F54748">
              <wp:simplePos x="0" y="0"/>
              <wp:positionH relativeFrom="page">
                <wp:posOffset>-49481</wp:posOffset>
              </wp:positionH>
              <wp:positionV relativeFrom="paragraph">
                <wp:posOffset>-462915</wp:posOffset>
              </wp:positionV>
              <wp:extent cx="7624445" cy="98474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445" cy="98474"/>
                      </a:xfrm>
                      <a:prstGeom prst="rect">
                        <a:avLst/>
                      </a:prstGeom>
                      <a:solidFill>
                        <a:srgbClr val="6FC9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3A56B" id="Rectangle 6" o:spid="_x0000_s1026" style="position:absolute;margin-left:-3.9pt;margin-top:-36.45pt;width:600.35pt;height: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" fillcolor="#6fc957" stroked="f" strokeweight="1pt">
              <w10:wrap anchorx="page"/>
            </v:rect>
          </w:pict>
        </mc:Fallback>
      </mc:AlternateContent>
    </w:r>
    <w:r>
      <w:rPr>
        <w:rFonts w:ascii="Arial" w:hAnsi="Arial" w:cs="Arial"/>
        <w:b/>
        <w:bCs/>
        <w:noProof/>
        <w:color w:val="B2C90A"/>
        <w:sz w:val="40"/>
        <w:szCs w:val="32"/>
        <w:lang w:eastAsia="pt-PT"/>
      </w:rPr>
      <w:drawing>
        <wp:anchor distT="0" distB="0" distL="114300" distR="114300" simplePos="0" relativeHeight="251661312" behindDoc="1" locked="0" layoutInCell="1" allowOverlap="1" wp14:anchorId="33BC773D" wp14:editId="60373015">
          <wp:simplePos x="0" y="0"/>
          <wp:positionH relativeFrom="column">
            <wp:posOffset>4332654</wp:posOffset>
          </wp:positionH>
          <wp:positionV relativeFrom="paragraph">
            <wp:posOffset>-253365</wp:posOffset>
          </wp:positionV>
          <wp:extent cx="1933233" cy="44130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233" cy="441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AE6"/>
    <w:multiLevelType w:val="hybridMultilevel"/>
    <w:tmpl w:val="41BE87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E94072"/>
    <w:multiLevelType w:val="hybridMultilevel"/>
    <w:tmpl w:val="33468B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63BB"/>
    <w:multiLevelType w:val="hybridMultilevel"/>
    <w:tmpl w:val="E76A6CA8"/>
    <w:lvl w:ilvl="0" w:tplc="F75E69F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BC51C0C"/>
    <w:multiLevelType w:val="hybridMultilevel"/>
    <w:tmpl w:val="EBACD860"/>
    <w:lvl w:ilvl="0" w:tplc="891EEA26">
      <w:start w:val="1"/>
      <w:numFmt w:val="decimal"/>
      <w:lvlText w:val="%1."/>
      <w:lvlJc w:val="left"/>
      <w:pPr>
        <w:ind w:left="1080" w:hanging="360"/>
      </w:pPr>
      <w:rPr>
        <w:rFonts w:hint="default"/>
        <w:sz w:val="40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3D527A"/>
    <w:multiLevelType w:val="multilevel"/>
    <w:tmpl w:val="CCFC54C4"/>
    <w:lvl w:ilvl="0">
      <w:start w:val="8"/>
      <w:numFmt w:val="decimal"/>
      <w:lvlText w:val="%1"/>
      <w:lvlJc w:val="left"/>
      <w:pPr>
        <w:ind w:left="650" w:hanging="65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</w:rPr>
    </w:lvl>
  </w:abstractNum>
  <w:abstractNum w:abstractNumId="5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 w16cid:durableId="1030884301">
    <w:abstractNumId w:val="2"/>
  </w:num>
  <w:num w:numId="2" w16cid:durableId="1353729595">
    <w:abstractNumId w:val="3"/>
  </w:num>
  <w:num w:numId="3" w16cid:durableId="47385946">
    <w:abstractNumId w:val="4"/>
  </w:num>
  <w:num w:numId="4" w16cid:durableId="2064674062">
    <w:abstractNumId w:val="5"/>
  </w:num>
  <w:num w:numId="5" w16cid:durableId="58986293">
    <w:abstractNumId w:val="1"/>
  </w:num>
  <w:num w:numId="6" w16cid:durableId="159948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8D"/>
    <w:rsid w:val="00004C3C"/>
    <w:rsid w:val="00012755"/>
    <w:rsid w:val="00015AA2"/>
    <w:rsid w:val="00025E37"/>
    <w:rsid w:val="000444F8"/>
    <w:rsid w:val="00080E93"/>
    <w:rsid w:val="00082DA6"/>
    <w:rsid w:val="00084651"/>
    <w:rsid w:val="00092DDA"/>
    <w:rsid w:val="000A5080"/>
    <w:rsid w:val="000A5597"/>
    <w:rsid w:val="000A695A"/>
    <w:rsid w:val="000A7C5B"/>
    <w:rsid w:val="000B5448"/>
    <w:rsid w:val="000C6358"/>
    <w:rsid w:val="000E5F67"/>
    <w:rsid w:val="000E6A82"/>
    <w:rsid w:val="000F4471"/>
    <w:rsid w:val="000F6940"/>
    <w:rsid w:val="000F6DFD"/>
    <w:rsid w:val="00101F2A"/>
    <w:rsid w:val="00102768"/>
    <w:rsid w:val="001056FD"/>
    <w:rsid w:val="00106A61"/>
    <w:rsid w:val="001110EB"/>
    <w:rsid w:val="00111E14"/>
    <w:rsid w:val="00113986"/>
    <w:rsid w:val="0011648B"/>
    <w:rsid w:val="0012638D"/>
    <w:rsid w:val="00132EC9"/>
    <w:rsid w:val="00136ED6"/>
    <w:rsid w:val="00144801"/>
    <w:rsid w:val="00145F23"/>
    <w:rsid w:val="001467E9"/>
    <w:rsid w:val="00153943"/>
    <w:rsid w:val="00181117"/>
    <w:rsid w:val="001812A8"/>
    <w:rsid w:val="001A54A2"/>
    <w:rsid w:val="001D26E0"/>
    <w:rsid w:val="002023DD"/>
    <w:rsid w:val="002069EE"/>
    <w:rsid w:val="002101D8"/>
    <w:rsid w:val="0023396A"/>
    <w:rsid w:val="00242125"/>
    <w:rsid w:val="00263982"/>
    <w:rsid w:val="00272A58"/>
    <w:rsid w:val="002829C6"/>
    <w:rsid w:val="00282D9E"/>
    <w:rsid w:val="0028710A"/>
    <w:rsid w:val="0029155E"/>
    <w:rsid w:val="002A083F"/>
    <w:rsid w:val="002A1C2F"/>
    <w:rsid w:val="002A459E"/>
    <w:rsid w:val="002B2269"/>
    <w:rsid w:val="002C2A4A"/>
    <w:rsid w:val="002C36E3"/>
    <w:rsid w:val="002C5117"/>
    <w:rsid w:val="002D5CEF"/>
    <w:rsid w:val="002D6561"/>
    <w:rsid w:val="002E45DC"/>
    <w:rsid w:val="002E5475"/>
    <w:rsid w:val="002F137D"/>
    <w:rsid w:val="003035CE"/>
    <w:rsid w:val="003253AE"/>
    <w:rsid w:val="00326C38"/>
    <w:rsid w:val="003276C6"/>
    <w:rsid w:val="0033052E"/>
    <w:rsid w:val="003318FF"/>
    <w:rsid w:val="003348D4"/>
    <w:rsid w:val="00337077"/>
    <w:rsid w:val="003578B9"/>
    <w:rsid w:val="003608D2"/>
    <w:rsid w:val="00363884"/>
    <w:rsid w:val="0036531A"/>
    <w:rsid w:val="00365ED3"/>
    <w:rsid w:val="00377123"/>
    <w:rsid w:val="00377ED6"/>
    <w:rsid w:val="00387F97"/>
    <w:rsid w:val="0039109B"/>
    <w:rsid w:val="00394071"/>
    <w:rsid w:val="003C392D"/>
    <w:rsid w:val="003D2F31"/>
    <w:rsid w:val="003F1880"/>
    <w:rsid w:val="003F403E"/>
    <w:rsid w:val="004162CE"/>
    <w:rsid w:val="00422D0E"/>
    <w:rsid w:val="00427BB2"/>
    <w:rsid w:val="00433B53"/>
    <w:rsid w:val="00450DE8"/>
    <w:rsid w:val="004511C5"/>
    <w:rsid w:val="0048353E"/>
    <w:rsid w:val="00483F63"/>
    <w:rsid w:val="00493745"/>
    <w:rsid w:val="00493D7F"/>
    <w:rsid w:val="0049626B"/>
    <w:rsid w:val="004A22C5"/>
    <w:rsid w:val="004A52F1"/>
    <w:rsid w:val="004A5DCD"/>
    <w:rsid w:val="004B176E"/>
    <w:rsid w:val="004B5002"/>
    <w:rsid w:val="004D1847"/>
    <w:rsid w:val="004E0188"/>
    <w:rsid w:val="004E15D5"/>
    <w:rsid w:val="004E2555"/>
    <w:rsid w:val="004F0C6E"/>
    <w:rsid w:val="005074B9"/>
    <w:rsid w:val="00520FA2"/>
    <w:rsid w:val="0052272F"/>
    <w:rsid w:val="00531E75"/>
    <w:rsid w:val="00533DCE"/>
    <w:rsid w:val="005911D1"/>
    <w:rsid w:val="005918AB"/>
    <w:rsid w:val="00596B41"/>
    <w:rsid w:val="00596B55"/>
    <w:rsid w:val="00596CFB"/>
    <w:rsid w:val="00597738"/>
    <w:rsid w:val="005B4780"/>
    <w:rsid w:val="005B5B0A"/>
    <w:rsid w:val="005C75B1"/>
    <w:rsid w:val="005D2796"/>
    <w:rsid w:val="005D3653"/>
    <w:rsid w:val="005E2076"/>
    <w:rsid w:val="005E3C94"/>
    <w:rsid w:val="005E64F9"/>
    <w:rsid w:val="005F221B"/>
    <w:rsid w:val="006025D1"/>
    <w:rsid w:val="00603E40"/>
    <w:rsid w:val="0060525B"/>
    <w:rsid w:val="00613810"/>
    <w:rsid w:val="0061391D"/>
    <w:rsid w:val="00615635"/>
    <w:rsid w:val="006254DD"/>
    <w:rsid w:val="00625EEF"/>
    <w:rsid w:val="00630C60"/>
    <w:rsid w:val="00633EB8"/>
    <w:rsid w:val="00634191"/>
    <w:rsid w:val="00635391"/>
    <w:rsid w:val="00643D9C"/>
    <w:rsid w:val="00654AE1"/>
    <w:rsid w:val="0066142D"/>
    <w:rsid w:val="006620DB"/>
    <w:rsid w:val="00665FDA"/>
    <w:rsid w:val="006824E2"/>
    <w:rsid w:val="006957D7"/>
    <w:rsid w:val="006A0A51"/>
    <w:rsid w:val="006B0FF3"/>
    <w:rsid w:val="006E36FB"/>
    <w:rsid w:val="006E4246"/>
    <w:rsid w:val="006E5090"/>
    <w:rsid w:val="006F0FEA"/>
    <w:rsid w:val="0070340A"/>
    <w:rsid w:val="00714028"/>
    <w:rsid w:val="0072210B"/>
    <w:rsid w:val="00735DCB"/>
    <w:rsid w:val="007425DA"/>
    <w:rsid w:val="007431AB"/>
    <w:rsid w:val="007432C0"/>
    <w:rsid w:val="00777AE7"/>
    <w:rsid w:val="00793276"/>
    <w:rsid w:val="007A71EF"/>
    <w:rsid w:val="007B237A"/>
    <w:rsid w:val="007C022D"/>
    <w:rsid w:val="007D58C0"/>
    <w:rsid w:val="007D6F59"/>
    <w:rsid w:val="007E18C5"/>
    <w:rsid w:val="007E4982"/>
    <w:rsid w:val="007F1F10"/>
    <w:rsid w:val="00807380"/>
    <w:rsid w:val="00813112"/>
    <w:rsid w:val="008214A1"/>
    <w:rsid w:val="00830EA1"/>
    <w:rsid w:val="00831511"/>
    <w:rsid w:val="008328FF"/>
    <w:rsid w:val="00834406"/>
    <w:rsid w:val="00837DCB"/>
    <w:rsid w:val="00847E66"/>
    <w:rsid w:val="00856D03"/>
    <w:rsid w:val="008658EC"/>
    <w:rsid w:val="00867DF2"/>
    <w:rsid w:val="0087006D"/>
    <w:rsid w:val="00884356"/>
    <w:rsid w:val="00891275"/>
    <w:rsid w:val="008B058A"/>
    <w:rsid w:val="008C034F"/>
    <w:rsid w:val="008C09C4"/>
    <w:rsid w:val="008D23AB"/>
    <w:rsid w:val="008D73AB"/>
    <w:rsid w:val="008E4D8F"/>
    <w:rsid w:val="008E6802"/>
    <w:rsid w:val="008F1085"/>
    <w:rsid w:val="008F53CE"/>
    <w:rsid w:val="008F6C91"/>
    <w:rsid w:val="0090239C"/>
    <w:rsid w:val="009069CC"/>
    <w:rsid w:val="0093736F"/>
    <w:rsid w:val="00944346"/>
    <w:rsid w:val="00964D79"/>
    <w:rsid w:val="009922CF"/>
    <w:rsid w:val="00993712"/>
    <w:rsid w:val="009A7E87"/>
    <w:rsid w:val="009B05CA"/>
    <w:rsid w:val="009B14B5"/>
    <w:rsid w:val="009B2EE5"/>
    <w:rsid w:val="009C6426"/>
    <w:rsid w:val="009D011D"/>
    <w:rsid w:val="009F37D7"/>
    <w:rsid w:val="009F3CBF"/>
    <w:rsid w:val="00A01B2B"/>
    <w:rsid w:val="00A01B99"/>
    <w:rsid w:val="00A07D85"/>
    <w:rsid w:val="00A23FAC"/>
    <w:rsid w:val="00A255AD"/>
    <w:rsid w:val="00A33B99"/>
    <w:rsid w:val="00A35B71"/>
    <w:rsid w:val="00A53727"/>
    <w:rsid w:val="00A53EAE"/>
    <w:rsid w:val="00A56513"/>
    <w:rsid w:val="00A5725F"/>
    <w:rsid w:val="00A735E7"/>
    <w:rsid w:val="00A758D0"/>
    <w:rsid w:val="00A77A7D"/>
    <w:rsid w:val="00A94769"/>
    <w:rsid w:val="00A97B91"/>
    <w:rsid w:val="00AA354A"/>
    <w:rsid w:val="00AA3B2C"/>
    <w:rsid w:val="00AA4E42"/>
    <w:rsid w:val="00AA5071"/>
    <w:rsid w:val="00AB0529"/>
    <w:rsid w:val="00AB32AB"/>
    <w:rsid w:val="00AD0AF5"/>
    <w:rsid w:val="00AD3103"/>
    <w:rsid w:val="00AE079E"/>
    <w:rsid w:val="00AF0B31"/>
    <w:rsid w:val="00AF1F36"/>
    <w:rsid w:val="00AF7EEB"/>
    <w:rsid w:val="00B023AE"/>
    <w:rsid w:val="00B0527B"/>
    <w:rsid w:val="00B15B83"/>
    <w:rsid w:val="00B16DD8"/>
    <w:rsid w:val="00B226B0"/>
    <w:rsid w:val="00B32DFF"/>
    <w:rsid w:val="00B34D7C"/>
    <w:rsid w:val="00B47F3E"/>
    <w:rsid w:val="00B51095"/>
    <w:rsid w:val="00B66B20"/>
    <w:rsid w:val="00B671EA"/>
    <w:rsid w:val="00B74B8E"/>
    <w:rsid w:val="00B76002"/>
    <w:rsid w:val="00B77DD7"/>
    <w:rsid w:val="00B81AC7"/>
    <w:rsid w:val="00B82F8E"/>
    <w:rsid w:val="00B92DB6"/>
    <w:rsid w:val="00BA27E5"/>
    <w:rsid w:val="00BB412A"/>
    <w:rsid w:val="00BB46D7"/>
    <w:rsid w:val="00BC23B0"/>
    <w:rsid w:val="00BC3637"/>
    <w:rsid w:val="00BD06E8"/>
    <w:rsid w:val="00BD0987"/>
    <w:rsid w:val="00BD2324"/>
    <w:rsid w:val="00BD4DBE"/>
    <w:rsid w:val="00BF5FCC"/>
    <w:rsid w:val="00C07951"/>
    <w:rsid w:val="00C14486"/>
    <w:rsid w:val="00C37541"/>
    <w:rsid w:val="00C42E33"/>
    <w:rsid w:val="00C50DE4"/>
    <w:rsid w:val="00C61A94"/>
    <w:rsid w:val="00C73654"/>
    <w:rsid w:val="00C814F2"/>
    <w:rsid w:val="00C8770A"/>
    <w:rsid w:val="00C879D3"/>
    <w:rsid w:val="00C94DB2"/>
    <w:rsid w:val="00C94ED5"/>
    <w:rsid w:val="00CA361C"/>
    <w:rsid w:val="00CA40EE"/>
    <w:rsid w:val="00CA4118"/>
    <w:rsid w:val="00CA4809"/>
    <w:rsid w:val="00CB2855"/>
    <w:rsid w:val="00CC2FA6"/>
    <w:rsid w:val="00CD4716"/>
    <w:rsid w:val="00CE0D2E"/>
    <w:rsid w:val="00CE3EF8"/>
    <w:rsid w:val="00CE4E8D"/>
    <w:rsid w:val="00CE50C8"/>
    <w:rsid w:val="00D0605D"/>
    <w:rsid w:val="00D21DAE"/>
    <w:rsid w:val="00D359E6"/>
    <w:rsid w:val="00D46961"/>
    <w:rsid w:val="00D761A1"/>
    <w:rsid w:val="00D86CA2"/>
    <w:rsid w:val="00DA2F8D"/>
    <w:rsid w:val="00DB09DC"/>
    <w:rsid w:val="00DB5729"/>
    <w:rsid w:val="00DC0874"/>
    <w:rsid w:val="00DC1BC4"/>
    <w:rsid w:val="00E0341F"/>
    <w:rsid w:val="00E078C6"/>
    <w:rsid w:val="00E1029F"/>
    <w:rsid w:val="00E25350"/>
    <w:rsid w:val="00E302CF"/>
    <w:rsid w:val="00E310CC"/>
    <w:rsid w:val="00E34669"/>
    <w:rsid w:val="00E454B9"/>
    <w:rsid w:val="00E46E05"/>
    <w:rsid w:val="00E47F49"/>
    <w:rsid w:val="00E50705"/>
    <w:rsid w:val="00E60973"/>
    <w:rsid w:val="00E62020"/>
    <w:rsid w:val="00E63295"/>
    <w:rsid w:val="00E71D53"/>
    <w:rsid w:val="00E7247C"/>
    <w:rsid w:val="00E7463F"/>
    <w:rsid w:val="00E7535F"/>
    <w:rsid w:val="00E905A4"/>
    <w:rsid w:val="00E9097B"/>
    <w:rsid w:val="00EA4679"/>
    <w:rsid w:val="00EB3BD5"/>
    <w:rsid w:val="00EC4D20"/>
    <w:rsid w:val="00EC66DF"/>
    <w:rsid w:val="00ED19E4"/>
    <w:rsid w:val="00ED71C9"/>
    <w:rsid w:val="00F04152"/>
    <w:rsid w:val="00F12F9F"/>
    <w:rsid w:val="00F3721E"/>
    <w:rsid w:val="00F40A64"/>
    <w:rsid w:val="00F44698"/>
    <w:rsid w:val="00F50AE2"/>
    <w:rsid w:val="00F52260"/>
    <w:rsid w:val="00F64CCB"/>
    <w:rsid w:val="00F80FE9"/>
    <w:rsid w:val="00F86D00"/>
    <w:rsid w:val="00F87F8F"/>
    <w:rsid w:val="00F941F1"/>
    <w:rsid w:val="00FB5154"/>
    <w:rsid w:val="00FB52F2"/>
    <w:rsid w:val="00FC1264"/>
    <w:rsid w:val="00FF11F2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A14E2"/>
  <w15:chartTrackingRefBased/>
  <w15:docId w15:val="{2C73B09A-6B2D-48C9-A27A-B83E7392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CE4E8D"/>
    <w:pPr>
      <w:spacing w:after="200" w:line="276" w:lineRule="auto"/>
      <w:jc w:val="both"/>
    </w:pPr>
    <w:rPr>
      <w:rFonts w:ascii="Helvetica Neue" w:eastAsia="Times New Roman" w:hAnsi="Helvetica Neue" w:cs="Times New Roman"/>
      <w:szCs w:val="20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E4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E4E8D"/>
    <w:rPr>
      <w:rFonts w:ascii="Helvetica Neue" w:eastAsia="Times New Roman" w:hAnsi="Helvetica Neue" w:cs="Times New Roman"/>
      <w:szCs w:val="20"/>
      <w:lang w:eastAsia="en-GB"/>
    </w:rPr>
  </w:style>
  <w:style w:type="character" w:styleId="Hiperligao">
    <w:name w:val="Hyperlink"/>
    <w:rsid w:val="00CE4E8D"/>
    <w:rPr>
      <w:color w:val="929292"/>
      <w:u w:val="single"/>
    </w:rPr>
  </w:style>
  <w:style w:type="paragraph" w:customStyle="1" w:styleId="Footer1">
    <w:name w:val="Footer1"/>
    <w:basedOn w:val="Normal"/>
    <w:qFormat/>
    <w:rsid w:val="00CE4E8D"/>
    <w:pPr>
      <w:spacing w:after="0"/>
      <w:ind w:right="843" w:firstLine="851"/>
      <w:jc w:val="left"/>
    </w:pPr>
    <w:rPr>
      <w:rFonts w:cs="Arial"/>
      <w:color w:val="92929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2D0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9B14B5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377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77ED6"/>
    <w:rPr>
      <w:rFonts w:ascii="Helvetica Neue" w:eastAsia="Times New Roman" w:hAnsi="Helvetica Neue" w:cs="Times New Roman"/>
      <w:szCs w:val="20"/>
      <w:lang w:eastAsia="en-GB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C2FA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1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1648B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AF7EEB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07380"/>
    <w:pPr>
      <w:spacing w:after="0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40A64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91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692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21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tarina.marques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garida.morais@disney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m.gettyimages.com/disneyportugal/mediaki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5DBC7-6A29-41CB-ADBB-2303BD20E3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F48E0D-7857-433D-9314-3E85968895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1D957F-79FB-4A1C-A274-B8A14CDA4D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B8EA78-D873-41DC-A81F-CBF0642E7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731</Words>
  <Characters>3949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Walt Disney International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Guerreiro, Beatriz -ND</dc:creator>
  <cp:keywords/>
  <dc:description/>
  <cp:lastModifiedBy>Ana Roquete</cp:lastModifiedBy>
  <cp:revision>6</cp:revision>
  <dcterms:created xsi:type="dcterms:W3CDTF">2023-03-22T18:54:00Z</dcterms:created>
  <dcterms:modified xsi:type="dcterms:W3CDTF">2023-03-24T12:00:00Z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