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645C" w14:textId="0D164E30" w:rsidR="004F2BB9" w:rsidRDefault="00D32F19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Informacja prasowa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286F9F">
        <w:rPr>
          <w:rFonts w:ascii="Calibri" w:eastAsia="Calibri" w:hAnsi="Calibri" w:cs="Calibri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B2B85">
        <w:rPr>
          <w:rFonts w:ascii="Calibri" w:eastAsia="Calibri" w:hAnsi="Calibri" w:cs="Calibri"/>
          <w:sz w:val="24"/>
          <w:szCs w:val="24"/>
        </w:rPr>
        <w:t>28</w:t>
      </w:r>
      <w:r>
        <w:rPr>
          <w:rFonts w:ascii="Calibri" w:eastAsia="Calibri" w:hAnsi="Calibri" w:cs="Calibri"/>
          <w:sz w:val="24"/>
          <w:szCs w:val="24"/>
        </w:rPr>
        <w:t>.</w:t>
      </w:r>
      <w:r w:rsidR="00E3163D"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sz w:val="24"/>
          <w:szCs w:val="24"/>
        </w:rPr>
        <w:t xml:space="preserve">.2023 r. </w:t>
      </w:r>
    </w:p>
    <w:p w14:paraId="2E7ADB8A" w14:textId="77777777" w:rsidR="004F2BB9" w:rsidRDefault="004F2BB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4506DD" w14:textId="159D0F0C" w:rsidR="004F2BB9" w:rsidRDefault="00286F9F" w:rsidP="00286F9F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Zabawa pełna korzyści. Jak wspólna uprawa roślin wpływa na rozwój dziecka i jego relację z rodzicem?</w:t>
      </w:r>
    </w:p>
    <w:p w14:paraId="4F8588B7" w14:textId="4BAE909C" w:rsidR="005062FF" w:rsidRDefault="005062FF" w:rsidP="002114E6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prawianie roślin z dzieckiem przynosi wiele korzyści, zarówno dla jego zdrowia, jak i </w:t>
      </w:r>
      <w:r w:rsidR="00E3163D">
        <w:rPr>
          <w:rFonts w:ascii="Calibri" w:eastAsia="Calibri" w:hAnsi="Calibri" w:cs="Calibri"/>
          <w:b/>
          <w:sz w:val="22"/>
          <w:szCs w:val="22"/>
        </w:rPr>
        <w:t xml:space="preserve">prawidłowego 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rozwoju. Wspólne </w:t>
      </w:r>
      <w:r w:rsidR="00E3163D">
        <w:rPr>
          <w:rFonts w:ascii="Calibri" w:eastAsia="Calibri" w:hAnsi="Calibri" w:cs="Calibri"/>
          <w:b/>
          <w:sz w:val="22"/>
          <w:szCs w:val="22"/>
        </w:rPr>
        <w:t>wysiewanie</w:t>
      </w:r>
      <w:r w:rsidR="00E3163D" w:rsidRPr="005062F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i dbanie o rośliny </w:t>
      </w:r>
      <w:r>
        <w:rPr>
          <w:rFonts w:ascii="Calibri" w:eastAsia="Calibri" w:hAnsi="Calibri" w:cs="Calibri"/>
          <w:b/>
          <w:sz w:val="22"/>
          <w:szCs w:val="22"/>
        </w:rPr>
        <w:t xml:space="preserve">sprzyjają stymulowaniu procesów poznawczych i rozwijają kompetencje społeczne oraz emocjonalne. 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To także doskonała okazja do budowania </w:t>
      </w:r>
      <w:r w:rsidR="00E3163D">
        <w:rPr>
          <w:rFonts w:ascii="Calibri" w:eastAsia="Calibri" w:hAnsi="Calibri" w:cs="Calibri"/>
          <w:b/>
          <w:sz w:val="22"/>
          <w:szCs w:val="22"/>
        </w:rPr>
        <w:t>trwałych</w:t>
      </w:r>
      <w:r w:rsidR="00E3163D" w:rsidRPr="005062F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5062FF">
        <w:rPr>
          <w:rFonts w:ascii="Calibri" w:eastAsia="Calibri" w:hAnsi="Calibri" w:cs="Calibri"/>
          <w:b/>
          <w:sz w:val="22"/>
          <w:szCs w:val="22"/>
        </w:rPr>
        <w:t>więzi między rodzicem a dzieckiem. Ponadto, poprzez naukę ekologii, dziecko zdoby</w:t>
      </w:r>
      <w:r w:rsidR="00CD7000">
        <w:rPr>
          <w:rFonts w:ascii="Calibri" w:eastAsia="Calibri" w:hAnsi="Calibri" w:cs="Calibri"/>
          <w:b/>
          <w:sz w:val="22"/>
          <w:szCs w:val="22"/>
        </w:rPr>
        <w:t>wa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 cenne informacje i kształt</w:t>
      </w:r>
      <w:r w:rsidR="00CD7000">
        <w:rPr>
          <w:rFonts w:ascii="Calibri" w:eastAsia="Calibri" w:hAnsi="Calibri" w:cs="Calibri"/>
          <w:b/>
          <w:sz w:val="22"/>
          <w:szCs w:val="22"/>
        </w:rPr>
        <w:t>uje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 swoją osobowość, a także zwiększ</w:t>
      </w:r>
      <w:r w:rsidR="00CD7000">
        <w:rPr>
          <w:rFonts w:ascii="Calibri" w:eastAsia="Calibri" w:hAnsi="Calibri" w:cs="Calibri"/>
          <w:b/>
          <w:sz w:val="22"/>
          <w:szCs w:val="22"/>
        </w:rPr>
        <w:t>a</w:t>
      </w:r>
      <w:r w:rsidRPr="005062FF">
        <w:rPr>
          <w:rFonts w:ascii="Calibri" w:eastAsia="Calibri" w:hAnsi="Calibri" w:cs="Calibri"/>
          <w:b/>
          <w:sz w:val="22"/>
          <w:szCs w:val="22"/>
        </w:rPr>
        <w:t xml:space="preserve"> wrażliwość na piękno natury.</w:t>
      </w:r>
    </w:p>
    <w:p w14:paraId="3F93F441" w14:textId="0DA27879" w:rsidR="00515D55" w:rsidRDefault="007B0604" w:rsidP="002114E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7B0604">
        <w:rPr>
          <w:rFonts w:ascii="Calibri" w:eastAsia="Calibri" w:hAnsi="Calibri" w:cs="Calibri"/>
          <w:sz w:val="22"/>
          <w:szCs w:val="22"/>
        </w:rPr>
        <w:t>Wspólne uprawianie roślin z dzieckiem to cenny element edukacji przyrodniczej</w:t>
      </w:r>
      <w:r>
        <w:rPr>
          <w:rFonts w:ascii="Calibri" w:eastAsia="Calibri" w:hAnsi="Calibri" w:cs="Calibri"/>
          <w:sz w:val="22"/>
          <w:szCs w:val="22"/>
        </w:rPr>
        <w:t xml:space="preserve">, który oddziałuje także </w:t>
      </w:r>
      <w:r w:rsidR="00CD7000">
        <w:rPr>
          <w:rFonts w:ascii="Calibri" w:eastAsia="Calibri" w:hAnsi="Calibri" w:cs="Calibri"/>
          <w:sz w:val="22"/>
          <w:szCs w:val="22"/>
        </w:rPr>
        <w:t xml:space="preserve">na </w:t>
      </w:r>
      <w:r>
        <w:rPr>
          <w:rFonts w:ascii="Calibri" w:eastAsia="Calibri" w:hAnsi="Calibri" w:cs="Calibri"/>
          <w:sz w:val="22"/>
          <w:szCs w:val="22"/>
        </w:rPr>
        <w:t>prawidłowy rozwój psychospołeczny</w:t>
      </w:r>
      <w:r w:rsidR="00E3163D">
        <w:rPr>
          <w:rFonts w:ascii="Calibri" w:eastAsia="Calibri" w:hAnsi="Calibri" w:cs="Calibri"/>
          <w:sz w:val="22"/>
          <w:szCs w:val="22"/>
        </w:rPr>
        <w:t xml:space="preserve"> pociechy</w:t>
      </w:r>
      <w:r>
        <w:rPr>
          <w:rFonts w:ascii="Calibri" w:eastAsia="Calibri" w:hAnsi="Calibri" w:cs="Calibri"/>
          <w:sz w:val="22"/>
          <w:szCs w:val="22"/>
        </w:rPr>
        <w:t>.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To </w:t>
      </w:r>
      <w:r w:rsidR="00286F9F">
        <w:rPr>
          <w:rFonts w:ascii="Calibri" w:eastAsia="Calibri" w:hAnsi="Calibri" w:cs="Calibri"/>
          <w:sz w:val="22"/>
          <w:szCs w:val="22"/>
        </w:rPr>
        <w:t>szansa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</w:t>
      </w:r>
      <w:r w:rsidR="00E3163D">
        <w:rPr>
          <w:rFonts w:ascii="Calibri" w:eastAsia="Calibri" w:hAnsi="Calibri" w:cs="Calibri"/>
          <w:sz w:val="22"/>
          <w:szCs w:val="22"/>
        </w:rPr>
        <w:t>na</w:t>
      </w:r>
      <w:r w:rsidR="00E3163D" w:rsidRPr="00515D55">
        <w:rPr>
          <w:rFonts w:ascii="Calibri" w:eastAsia="Calibri" w:hAnsi="Calibri" w:cs="Calibri"/>
          <w:sz w:val="22"/>
          <w:szCs w:val="22"/>
        </w:rPr>
        <w:t xml:space="preserve"> zapoznani</w:t>
      </w:r>
      <w:r w:rsidR="00E3163D">
        <w:rPr>
          <w:rFonts w:ascii="Calibri" w:eastAsia="Calibri" w:hAnsi="Calibri" w:cs="Calibri"/>
          <w:sz w:val="22"/>
          <w:szCs w:val="22"/>
        </w:rPr>
        <w:t>e</w:t>
      </w:r>
      <w:r w:rsidR="00E3163D" w:rsidRPr="00515D55">
        <w:rPr>
          <w:rFonts w:ascii="Calibri" w:eastAsia="Calibri" w:hAnsi="Calibri" w:cs="Calibri"/>
          <w:sz w:val="22"/>
          <w:szCs w:val="22"/>
        </w:rPr>
        <w:t xml:space="preserve"> </w:t>
      </w:r>
      <w:r w:rsidR="00515D55" w:rsidRPr="00515D55">
        <w:rPr>
          <w:rFonts w:ascii="Calibri" w:eastAsia="Calibri" w:hAnsi="Calibri" w:cs="Calibri"/>
          <w:sz w:val="22"/>
          <w:szCs w:val="22"/>
        </w:rPr>
        <w:t>malucha z ekologią</w:t>
      </w:r>
      <w:r>
        <w:rPr>
          <w:rFonts w:ascii="Calibri" w:eastAsia="Calibri" w:hAnsi="Calibri" w:cs="Calibri"/>
          <w:sz w:val="22"/>
          <w:szCs w:val="22"/>
        </w:rPr>
        <w:t xml:space="preserve"> i światem natury</w:t>
      </w:r>
      <w:r w:rsidR="00515D55" w:rsidRPr="00515D55">
        <w:rPr>
          <w:rFonts w:ascii="Calibri" w:eastAsia="Calibri" w:hAnsi="Calibri" w:cs="Calibri"/>
          <w:sz w:val="22"/>
          <w:szCs w:val="22"/>
        </w:rPr>
        <w:t>, a także</w:t>
      </w:r>
      <w:r w:rsidR="00CD7000">
        <w:rPr>
          <w:rFonts w:ascii="Calibri" w:eastAsia="Calibri" w:hAnsi="Calibri" w:cs="Calibri"/>
          <w:sz w:val="22"/>
          <w:szCs w:val="22"/>
        </w:rPr>
        <w:t xml:space="preserve"> </w:t>
      </w:r>
      <w:r w:rsidR="00515D55" w:rsidRPr="00515D55">
        <w:rPr>
          <w:rFonts w:ascii="Calibri" w:eastAsia="Calibri" w:hAnsi="Calibri" w:cs="Calibri"/>
          <w:sz w:val="22"/>
          <w:szCs w:val="22"/>
        </w:rPr>
        <w:t>umocnieni</w:t>
      </w:r>
      <w:r w:rsidR="0094515E">
        <w:rPr>
          <w:rFonts w:ascii="Calibri" w:eastAsia="Calibri" w:hAnsi="Calibri" w:cs="Calibri"/>
          <w:sz w:val="22"/>
          <w:szCs w:val="22"/>
        </w:rPr>
        <w:t>e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relacji między nim a rodzicem. Według badań opublikowanych w czasopiśmie </w:t>
      </w:r>
      <w:r w:rsidR="00286F9F">
        <w:rPr>
          <w:rFonts w:ascii="Calibri" w:eastAsia="Calibri" w:hAnsi="Calibri" w:cs="Calibri"/>
          <w:sz w:val="22"/>
          <w:szCs w:val="22"/>
        </w:rPr>
        <w:t>„</w:t>
      </w:r>
      <w:proofErr w:type="spellStart"/>
      <w:r w:rsidR="00515D55" w:rsidRPr="00515D55">
        <w:rPr>
          <w:rFonts w:ascii="Calibri" w:eastAsia="Calibri" w:hAnsi="Calibri" w:cs="Calibri"/>
          <w:sz w:val="22"/>
          <w:szCs w:val="22"/>
        </w:rPr>
        <w:t>Journal</w:t>
      </w:r>
      <w:proofErr w:type="spellEnd"/>
      <w:r w:rsidR="00515D55" w:rsidRPr="00515D55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="00515D55" w:rsidRPr="00515D55">
        <w:rPr>
          <w:rFonts w:ascii="Calibri" w:eastAsia="Calibri" w:hAnsi="Calibri" w:cs="Calibri"/>
          <w:sz w:val="22"/>
          <w:szCs w:val="22"/>
        </w:rPr>
        <w:t>Environmental</w:t>
      </w:r>
      <w:proofErr w:type="spellEnd"/>
      <w:r w:rsidR="00515D55" w:rsidRPr="00515D5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15D55" w:rsidRPr="00515D55">
        <w:rPr>
          <w:rFonts w:ascii="Calibri" w:eastAsia="Calibri" w:hAnsi="Calibri" w:cs="Calibri"/>
          <w:sz w:val="22"/>
          <w:szCs w:val="22"/>
        </w:rPr>
        <w:t>Horticulture</w:t>
      </w:r>
      <w:proofErr w:type="spellEnd"/>
      <w:r w:rsidR="00286F9F">
        <w:rPr>
          <w:rFonts w:ascii="Calibri" w:eastAsia="Calibri" w:hAnsi="Calibri" w:cs="Calibri"/>
          <w:sz w:val="22"/>
          <w:szCs w:val="22"/>
        </w:rPr>
        <w:t>”</w:t>
      </w:r>
      <w:r w:rsidR="00515D55" w:rsidRPr="00515D55">
        <w:rPr>
          <w:rFonts w:ascii="Calibri" w:eastAsia="Calibri" w:hAnsi="Calibri" w:cs="Calibri"/>
          <w:sz w:val="22"/>
          <w:szCs w:val="22"/>
        </w:rPr>
        <w:t>, wspólne sadzenie i pielęgn</w:t>
      </w:r>
      <w:r w:rsidR="00CD7000">
        <w:rPr>
          <w:rFonts w:ascii="Calibri" w:eastAsia="Calibri" w:hAnsi="Calibri" w:cs="Calibri"/>
          <w:sz w:val="22"/>
          <w:szCs w:val="22"/>
        </w:rPr>
        <w:t>owanie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roślin korzystnie wpływa na rozwój </w:t>
      </w:r>
      <w:r>
        <w:rPr>
          <w:rFonts w:ascii="Calibri" w:eastAsia="Calibri" w:hAnsi="Calibri" w:cs="Calibri"/>
          <w:sz w:val="22"/>
          <w:szCs w:val="22"/>
        </w:rPr>
        <w:t>intelektualny i społeczny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dziecka oraz przyczynia się do zwiększenia inteligencji emocjonalnej</w:t>
      </w:r>
      <w:r w:rsidR="008C3BCD">
        <w:rPr>
          <w:rStyle w:val="Odwoanieprzypisudolnego"/>
          <w:rFonts w:ascii="Calibri" w:eastAsia="Calibri" w:hAnsi="Calibri" w:cs="Calibri"/>
          <w:sz w:val="22"/>
          <w:szCs w:val="22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CD7000">
        <w:rPr>
          <w:rFonts w:ascii="Calibri" w:eastAsia="Calibri" w:hAnsi="Calibri" w:cs="Calibri"/>
          <w:sz w:val="22"/>
          <w:szCs w:val="22"/>
        </w:rPr>
        <w:t>Zdobywanie wiedzy poprzez zabawę i eksperymentowanie, s</w:t>
      </w:r>
      <w:r>
        <w:rPr>
          <w:rFonts w:ascii="Calibri" w:eastAsia="Calibri" w:hAnsi="Calibri" w:cs="Calibri"/>
          <w:sz w:val="22"/>
          <w:szCs w:val="22"/>
        </w:rPr>
        <w:t xml:space="preserve">przyja </w:t>
      </w:r>
      <w:r w:rsidR="00515D55" w:rsidRPr="00515D55">
        <w:rPr>
          <w:rFonts w:ascii="Calibri" w:eastAsia="Calibri" w:hAnsi="Calibri" w:cs="Calibri"/>
          <w:sz w:val="22"/>
          <w:szCs w:val="22"/>
        </w:rPr>
        <w:t>rozwijaniu umiejętności</w:t>
      </w:r>
      <w:r w:rsidR="00E3163D">
        <w:rPr>
          <w:rFonts w:ascii="Calibri" w:eastAsia="Calibri" w:hAnsi="Calibri" w:cs="Calibri"/>
          <w:sz w:val="22"/>
          <w:szCs w:val="22"/>
        </w:rPr>
        <w:t>,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takich jak skupienie uwagi, kreatywność, empatia oraz </w:t>
      </w:r>
      <w:r w:rsidR="00E3163D">
        <w:rPr>
          <w:rFonts w:ascii="Calibri" w:eastAsia="Calibri" w:hAnsi="Calibri" w:cs="Calibri"/>
          <w:sz w:val="22"/>
          <w:szCs w:val="22"/>
        </w:rPr>
        <w:t>kompetencji</w:t>
      </w:r>
      <w:r w:rsidR="00E3163D" w:rsidRPr="00515D55">
        <w:rPr>
          <w:rFonts w:ascii="Calibri" w:eastAsia="Calibri" w:hAnsi="Calibri" w:cs="Calibri"/>
          <w:sz w:val="22"/>
          <w:szCs w:val="22"/>
        </w:rPr>
        <w:t xml:space="preserve"> interpersonaln</w:t>
      </w:r>
      <w:r w:rsidR="00E3163D">
        <w:rPr>
          <w:rFonts w:ascii="Calibri" w:eastAsia="Calibri" w:hAnsi="Calibri" w:cs="Calibri"/>
          <w:sz w:val="22"/>
          <w:szCs w:val="22"/>
        </w:rPr>
        <w:t>ych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. </w:t>
      </w:r>
      <w:r w:rsidR="00155A4F">
        <w:rPr>
          <w:rFonts w:ascii="Calibri" w:eastAsia="Calibri" w:hAnsi="Calibri" w:cs="Calibri"/>
          <w:sz w:val="22"/>
          <w:szCs w:val="22"/>
        </w:rPr>
        <w:t>Poznanie i zrozumienie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zasad </w:t>
      </w:r>
      <w:r w:rsidR="00155A4F">
        <w:rPr>
          <w:rFonts w:ascii="Calibri" w:eastAsia="Calibri" w:hAnsi="Calibri" w:cs="Calibri"/>
          <w:sz w:val="22"/>
          <w:szCs w:val="22"/>
        </w:rPr>
        <w:t xml:space="preserve">związanych z </w:t>
      </w:r>
      <w:r w:rsidR="00515D55" w:rsidRPr="00515D55">
        <w:rPr>
          <w:rFonts w:ascii="Calibri" w:eastAsia="Calibri" w:hAnsi="Calibri" w:cs="Calibri"/>
          <w:sz w:val="22"/>
          <w:szCs w:val="22"/>
        </w:rPr>
        <w:t>upraw</w:t>
      </w:r>
      <w:r w:rsidR="00155A4F">
        <w:rPr>
          <w:rFonts w:ascii="Calibri" w:eastAsia="Calibri" w:hAnsi="Calibri" w:cs="Calibri"/>
          <w:sz w:val="22"/>
          <w:szCs w:val="22"/>
        </w:rPr>
        <w:t>ą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roślin pozwala </w:t>
      </w:r>
      <w:r w:rsidR="00454202">
        <w:rPr>
          <w:rFonts w:ascii="Calibri" w:eastAsia="Calibri" w:hAnsi="Calibri" w:cs="Calibri"/>
          <w:sz w:val="22"/>
          <w:szCs w:val="22"/>
        </w:rPr>
        <w:t>zdobyć wiedzę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 na temat różnorodności gatunkowej, </w:t>
      </w:r>
      <w:r w:rsidR="00454202">
        <w:rPr>
          <w:rFonts w:ascii="Calibri" w:eastAsia="Calibri" w:hAnsi="Calibri" w:cs="Calibri"/>
          <w:sz w:val="22"/>
          <w:szCs w:val="22"/>
        </w:rPr>
        <w:t xml:space="preserve">poszerzyć horyzonty, 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a także </w:t>
      </w:r>
      <w:r w:rsidR="00454202">
        <w:rPr>
          <w:rFonts w:ascii="Calibri" w:eastAsia="Calibri" w:hAnsi="Calibri" w:cs="Calibri"/>
          <w:sz w:val="22"/>
          <w:szCs w:val="22"/>
        </w:rPr>
        <w:t>rozwinąć zręczność manualną</w:t>
      </w:r>
      <w:r w:rsidR="00515D55" w:rsidRPr="00515D55">
        <w:rPr>
          <w:rFonts w:ascii="Calibri" w:eastAsia="Calibri" w:hAnsi="Calibri" w:cs="Calibri"/>
          <w:sz w:val="22"/>
          <w:szCs w:val="22"/>
        </w:rPr>
        <w:t xml:space="preserve">. Rodzice, którzy </w:t>
      </w:r>
      <w:r w:rsidR="004C7149">
        <w:rPr>
          <w:rFonts w:ascii="Calibri" w:eastAsia="Calibri" w:hAnsi="Calibri" w:cs="Calibri"/>
          <w:sz w:val="22"/>
          <w:szCs w:val="22"/>
        </w:rPr>
        <w:t xml:space="preserve">regularnie i z zaangażowaniem podejmują takie aktywności, </w:t>
      </w:r>
      <w:r w:rsidR="00515D55" w:rsidRPr="00515D55">
        <w:rPr>
          <w:rFonts w:ascii="Calibri" w:eastAsia="Calibri" w:hAnsi="Calibri" w:cs="Calibri"/>
          <w:sz w:val="22"/>
          <w:szCs w:val="22"/>
        </w:rPr>
        <w:t>budują silniejszą relację z maluchem</w:t>
      </w:r>
      <w:r>
        <w:rPr>
          <w:rFonts w:ascii="Calibri" w:eastAsia="Calibri" w:hAnsi="Calibri" w:cs="Calibri"/>
          <w:sz w:val="22"/>
          <w:szCs w:val="22"/>
        </w:rPr>
        <w:t xml:space="preserve"> i w efekcie – lepiej się z nim komunikują</w:t>
      </w:r>
      <w:r w:rsidR="008C3BCD" w:rsidRPr="008C3BCD"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 w:rsidR="008C3BCD">
        <w:rPr>
          <w:rFonts w:ascii="Calibri" w:eastAsia="Calibri" w:hAnsi="Calibri" w:cs="Calibri"/>
          <w:sz w:val="22"/>
          <w:szCs w:val="22"/>
        </w:rPr>
        <w:t>.</w:t>
      </w:r>
    </w:p>
    <w:p w14:paraId="48159589" w14:textId="016BC32D" w:rsidR="00454202" w:rsidRPr="00454202" w:rsidRDefault="00454202" w:rsidP="002114E6">
      <w:pPr>
        <w:tabs>
          <w:tab w:val="center" w:pos="4536"/>
        </w:tabs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  <w:r w:rsidRPr="00454202">
        <w:rPr>
          <w:rFonts w:ascii="Calibri" w:eastAsia="Calibri" w:hAnsi="Calibri" w:cs="Calibri"/>
          <w:b/>
          <w:sz w:val="22"/>
          <w:szCs w:val="22"/>
        </w:rPr>
        <w:t>Jak uprawa roślin wpływa na rozwój dziecka</w:t>
      </w:r>
      <w:r w:rsidR="00CD7000">
        <w:rPr>
          <w:rFonts w:ascii="Calibri" w:eastAsia="Calibri" w:hAnsi="Calibri" w:cs="Calibri"/>
          <w:b/>
          <w:sz w:val="22"/>
          <w:szCs w:val="22"/>
        </w:rPr>
        <w:t>?</w:t>
      </w:r>
    </w:p>
    <w:p w14:paraId="672809E8" w14:textId="64C46A15" w:rsidR="00454202" w:rsidRDefault="00454202" w:rsidP="002114E6">
      <w:pPr>
        <w:tabs>
          <w:tab w:val="center" w:pos="4536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454202">
        <w:rPr>
          <w:rFonts w:ascii="Calibri" w:eastAsia="Calibri" w:hAnsi="Calibri" w:cs="Calibri"/>
          <w:sz w:val="22"/>
          <w:szCs w:val="22"/>
        </w:rPr>
        <w:t xml:space="preserve">Praca </w:t>
      </w:r>
      <w:r>
        <w:rPr>
          <w:rFonts w:ascii="Calibri" w:eastAsia="Calibri" w:hAnsi="Calibri" w:cs="Calibri"/>
          <w:sz w:val="22"/>
          <w:szCs w:val="22"/>
        </w:rPr>
        <w:t xml:space="preserve">z ziemią i roślinami </w:t>
      </w:r>
      <w:r w:rsidRPr="00454202">
        <w:rPr>
          <w:rFonts w:ascii="Calibri" w:eastAsia="Calibri" w:hAnsi="Calibri" w:cs="Calibri"/>
          <w:sz w:val="22"/>
          <w:szCs w:val="22"/>
        </w:rPr>
        <w:t xml:space="preserve">to </w:t>
      </w:r>
      <w:r w:rsidR="004E69FC">
        <w:rPr>
          <w:rFonts w:ascii="Calibri" w:eastAsia="Calibri" w:hAnsi="Calibri" w:cs="Calibri"/>
          <w:sz w:val="22"/>
          <w:szCs w:val="22"/>
        </w:rPr>
        <w:t>istotny czynnik wpływający na prawidłowy rozwój sensoryczny dzieci.</w:t>
      </w:r>
      <w:r w:rsidRPr="00454202">
        <w:rPr>
          <w:rFonts w:ascii="Calibri" w:eastAsia="Calibri" w:hAnsi="Calibri" w:cs="Calibri"/>
          <w:sz w:val="22"/>
          <w:szCs w:val="22"/>
        </w:rPr>
        <w:t xml:space="preserve"> </w:t>
      </w:r>
      <w:r w:rsidR="00F56092">
        <w:rPr>
          <w:rFonts w:ascii="Calibri" w:eastAsia="Calibri" w:hAnsi="Calibri" w:cs="Calibri"/>
          <w:sz w:val="22"/>
          <w:szCs w:val="22"/>
        </w:rPr>
        <w:t>W wyniku kontaktu z różnymi fakturami, teksturami i materiałami, rozwijają się umiejętności zmysłowe</w:t>
      </w:r>
      <w:r w:rsidRPr="00454202">
        <w:rPr>
          <w:rFonts w:ascii="Calibri" w:eastAsia="Calibri" w:hAnsi="Calibri" w:cs="Calibri"/>
          <w:sz w:val="22"/>
          <w:szCs w:val="22"/>
        </w:rPr>
        <w:t>, takie jak dotyk, słuch</w:t>
      </w:r>
      <w:r w:rsidR="00F56092">
        <w:rPr>
          <w:rFonts w:ascii="Calibri" w:eastAsia="Calibri" w:hAnsi="Calibri" w:cs="Calibri"/>
          <w:sz w:val="22"/>
          <w:szCs w:val="22"/>
        </w:rPr>
        <w:t xml:space="preserve"> czy wzrok. Uprawa roślin oddziałuje także na zmysł </w:t>
      </w:r>
      <w:proofErr w:type="spellStart"/>
      <w:r w:rsidR="00F56092">
        <w:rPr>
          <w:rFonts w:ascii="Calibri" w:eastAsia="Calibri" w:hAnsi="Calibri" w:cs="Calibri"/>
          <w:sz w:val="22"/>
          <w:szCs w:val="22"/>
        </w:rPr>
        <w:t>propriocepcji</w:t>
      </w:r>
      <w:proofErr w:type="spellEnd"/>
      <w:r w:rsidR="00F56092">
        <w:rPr>
          <w:rFonts w:ascii="Calibri" w:eastAsia="Calibri" w:hAnsi="Calibri" w:cs="Calibri"/>
          <w:sz w:val="22"/>
          <w:szCs w:val="22"/>
        </w:rPr>
        <w:t>, który pozwala odbierać informacje o pozycji, ruchu i funkcjonowaniu różnych części ciała w otoczeniu. Znaczenie</w:t>
      </w:r>
      <w:r w:rsidRPr="00454202">
        <w:rPr>
          <w:rFonts w:ascii="Calibri" w:eastAsia="Calibri" w:hAnsi="Calibri" w:cs="Calibri"/>
          <w:sz w:val="22"/>
          <w:szCs w:val="22"/>
        </w:rPr>
        <w:t xml:space="preserve"> na proces uczenia się ma również węch</w:t>
      </w:r>
      <w:r w:rsidR="00E3163D">
        <w:rPr>
          <w:rFonts w:ascii="Calibri" w:eastAsia="Calibri" w:hAnsi="Calibri" w:cs="Calibri"/>
          <w:sz w:val="22"/>
          <w:szCs w:val="22"/>
        </w:rPr>
        <w:t xml:space="preserve">, który </w:t>
      </w:r>
      <w:r w:rsidR="008C3BCD">
        <w:rPr>
          <w:rFonts w:ascii="Calibri" w:eastAsia="Calibri" w:hAnsi="Calibri" w:cs="Calibri"/>
          <w:sz w:val="22"/>
          <w:szCs w:val="22"/>
        </w:rPr>
        <w:t>z kolei wpływa na motywację i polepszenie koncentracji</w:t>
      </w:r>
      <w:r w:rsidRPr="00454202">
        <w:rPr>
          <w:rFonts w:ascii="Calibri" w:eastAsia="Calibri" w:hAnsi="Calibri" w:cs="Calibri"/>
          <w:sz w:val="22"/>
          <w:szCs w:val="22"/>
        </w:rPr>
        <w:t xml:space="preserve">. </w:t>
      </w:r>
      <w:r w:rsidR="008C3BCD">
        <w:rPr>
          <w:rFonts w:ascii="Calibri" w:eastAsia="Calibri" w:hAnsi="Calibri" w:cs="Calibri"/>
          <w:sz w:val="22"/>
          <w:szCs w:val="22"/>
        </w:rPr>
        <w:t xml:space="preserve">Mięta, bazylia, lawenda, rumianek rzymski czy geranium to przykłady ziół, których zapach może mieć pozytywny wpływ na </w:t>
      </w:r>
      <w:r w:rsidRPr="00454202">
        <w:rPr>
          <w:rFonts w:ascii="Calibri" w:eastAsia="Calibri" w:hAnsi="Calibri" w:cs="Calibri"/>
          <w:sz w:val="22"/>
          <w:szCs w:val="22"/>
        </w:rPr>
        <w:t xml:space="preserve">układ nerwowy dziecka, pomagając w skupieniu uwagi i lepszym zapamiętywaniu informacji. Warto </w:t>
      </w:r>
      <w:r w:rsidR="008C3BCD">
        <w:rPr>
          <w:rFonts w:ascii="Calibri" w:eastAsia="Calibri" w:hAnsi="Calibri" w:cs="Calibri"/>
          <w:sz w:val="22"/>
          <w:szCs w:val="22"/>
        </w:rPr>
        <w:t xml:space="preserve">też </w:t>
      </w:r>
      <w:r w:rsidRPr="00454202">
        <w:rPr>
          <w:rFonts w:ascii="Calibri" w:eastAsia="Calibri" w:hAnsi="Calibri" w:cs="Calibri"/>
          <w:sz w:val="22"/>
          <w:szCs w:val="22"/>
        </w:rPr>
        <w:t xml:space="preserve">zauważyć, że to, co dziecko doświadcza za pomocą zmysłów, </w:t>
      </w:r>
      <w:r w:rsidR="008C3BCD">
        <w:rPr>
          <w:rFonts w:ascii="Calibri" w:eastAsia="Calibri" w:hAnsi="Calibri" w:cs="Calibri"/>
          <w:sz w:val="22"/>
          <w:szCs w:val="22"/>
        </w:rPr>
        <w:t xml:space="preserve">ma </w:t>
      </w:r>
      <w:r w:rsidRPr="00454202">
        <w:rPr>
          <w:rFonts w:ascii="Calibri" w:eastAsia="Calibri" w:hAnsi="Calibri" w:cs="Calibri"/>
          <w:sz w:val="22"/>
          <w:szCs w:val="22"/>
        </w:rPr>
        <w:t>potencjał do stworzenia trwałych wspomnień.</w:t>
      </w:r>
      <w:r w:rsidR="00D351D8">
        <w:rPr>
          <w:rFonts w:ascii="Calibri" w:eastAsia="Calibri" w:hAnsi="Calibri" w:cs="Calibri"/>
          <w:sz w:val="22"/>
          <w:szCs w:val="22"/>
        </w:rPr>
        <w:t xml:space="preserve"> Uprawiając</w:t>
      </w:r>
      <w:r w:rsidR="00D351D8" w:rsidRPr="00D351D8">
        <w:rPr>
          <w:rFonts w:ascii="Calibri" w:eastAsia="Calibri" w:hAnsi="Calibri" w:cs="Calibri"/>
          <w:sz w:val="22"/>
          <w:szCs w:val="22"/>
        </w:rPr>
        <w:t xml:space="preserve"> roślin</w:t>
      </w:r>
      <w:r w:rsidR="00D351D8">
        <w:rPr>
          <w:rFonts w:ascii="Calibri" w:eastAsia="Calibri" w:hAnsi="Calibri" w:cs="Calibri"/>
          <w:sz w:val="22"/>
          <w:szCs w:val="22"/>
        </w:rPr>
        <w:t>y</w:t>
      </w:r>
      <w:r w:rsidR="00D351D8" w:rsidRPr="00D351D8">
        <w:rPr>
          <w:rFonts w:ascii="Calibri" w:eastAsia="Calibri" w:hAnsi="Calibri" w:cs="Calibri"/>
          <w:sz w:val="22"/>
          <w:szCs w:val="22"/>
        </w:rPr>
        <w:t xml:space="preserve"> razem z dorosłym</w:t>
      </w:r>
      <w:r w:rsidR="00D351D8">
        <w:rPr>
          <w:rFonts w:ascii="Calibri" w:eastAsia="Calibri" w:hAnsi="Calibri" w:cs="Calibri"/>
          <w:sz w:val="22"/>
          <w:szCs w:val="22"/>
        </w:rPr>
        <w:t>,</w:t>
      </w:r>
      <w:r w:rsidR="00D351D8" w:rsidRPr="00D351D8">
        <w:rPr>
          <w:rFonts w:ascii="Calibri" w:eastAsia="Calibri" w:hAnsi="Calibri" w:cs="Calibri"/>
          <w:sz w:val="22"/>
          <w:szCs w:val="22"/>
        </w:rPr>
        <w:t xml:space="preserve"> </w:t>
      </w:r>
      <w:r w:rsidR="00D351D8">
        <w:rPr>
          <w:rFonts w:ascii="Calibri" w:eastAsia="Calibri" w:hAnsi="Calibri" w:cs="Calibri"/>
          <w:sz w:val="22"/>
          <w:szCs w:val="22"/>
        </w:rPr>
        <w:t>maluch</w:t>
      </w:r>
      <w:r w:rsidR="00D351D8" w:rsidRPr="00D351D8">
        <w:rPr>
          <w:rFonts w:ascii="Calibri" w:eastAsia="Calibri" w:hAnsi="Calibri" w:cs="Calibri"/>
          <w:sz w:val="22"/>
          <w:szCs w:val="22"/>
        </w:rPr>
        <w:t xml:space="preserve"> może obserwować jego ruchy i naśladować je, </w:t>
      </w:r>
      <w:r w:rsidR="00D351D8">
        <w:rPr>
          <w:rFonts w:ascii="Calibri" w:eastAsia="Calibri" w:hAnsi="Calibri" w:cs="Calibri"/>
          <w:sz w:val="22"/>
          <w:szCs w:val="22"/>
        </w:rPr>
        <w:t xml:space="preserve">przez co rozwijają się funkcje motoryczne. Wśród nich wymienić można </w:t>
      </w:r>
      <w:r w:rsidR="00D351D8" w:rsidRPr="00D351D8">
        <w:rPr>
          <w:rFonts w:ascii="Calibri" w:eastAsia="Calibri" w:hAnsi="Calibri" w:cs="Calibri"/>
          <w:sz w:val="22"/>
          <w:szCs w:val="22"/>
        </w:rPr>
        <w:t>zdolnoś</w:t>
      </w:r>
      <w:r w:rsidR="00D351D8">
        <w:rPr>
          <w:rFonts w:ascii="Calibri" w:eastAsia="Calibri" w:hAnsi="Calibri" w:cs="Calibri"/>
          <w:sz w:val="22"/>
          <w:szCs w:val="22"/>
        </w:rPr>
        <w:t>ć</w:t>
      </w:r>
      <w:r w:rsidR="00D351D8" w:rsidRPr="00D351D8">
        <w:rPr>
          <w:rFonts w:ascii="Calibri" w:eastAsia="Calibri" w:hAnsi="Calibri" w:cs="Calibri"/>
          <w:sz w:val="22"/>
          <w:szCs w:val="22"/>
        </w:rPr>
        <w:t xml:space="preserve"> do planowania i wykon</w:t>
      </w:r>
      <w:r w:rsidR="00D351D8">
        <w:rPr>
          <w:rFonts w:ascii="Calibri" w:eastAsia="Calibri" w:hAnsi="Calibri" w:cs="Calibri"/>
          <w:sz w:val="22"/>
          <w:szCs w:val="22"/>
        </w:rPr>
        <w:t>ania zadania</w:t>
      </w:r>
      <w:r w:rsidR="00D351D8" w:rsidRPr="00D351D8">
        <w:rPr>
          <w:rFonts w:ascii="Calibri" w:eastAsia="Calibri" w:hAnsi="Calibri" w:cs="Calibri"/>
          <w:sz w:val="22"/>
          <w:szCs w:val="22"/>
        </w:rPr>
        <w:t xml:space="preserve"> ruchow</w:t>
      </w:r>
      <w:r w:rsidR="00CD7000">
        <w:rPr>
          <w:rFonts w:ascii="Calibri" w:eastAsia="Calibri" w:hAnsi="Calibri" w:cs="Calibri"/>
          <w:sz w:val="22"/>
          <w:szCs w:val="22"/>
        </w:rPr>
        <w:t>ego</w:t>
      </w:r>
      <w:r w:rsidR="00D351D8">
        <w:rPr>
          <w:rFonts w:ascii="Calibri" w:eastAsia="Calibri" w:hAnsi="Calibri" w:cs="Calibri"/>
          <w:sz w:val="22"/>
          <w:szCs w:val="22"/>
        </w:rPr>
        <w:t xml:space="preserve"> wcześniej nieznanego, a więc niemożliwego do wykonania.</w:t>
      </w:r>
    </w:p>
    <w:p w14:paraId="29C46582" w14:textId="32AB54EA" w:rsidR="006E7E89" w:rsidRDefault="00035863" w:rsidP="002114E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</w:t>
      </w:r>
      <w:r w:rsidR="00D351D8" w:rsidRPr="00D351D8">
        <w:rPr>
          <w:rFonts w:ascii="Calibri" w:eastAsia="Calibri" w:hAnsi="Calibri" w:cs="Calibri"/>
          <w:i/>
          <w:sz w:val="22"/>
          <w:szCs w:val="22"/>
        </w:rPr>
        <w:t xml:space="preserve">Przebywanie w ogrodzie i uprawa roślin stanowią wartościowe źródło wiedzy i doświadczeń dla dzieci. Przyroda pełni ważną rolę w procesie uczenia się, wpływając na rozwój zdolności obserwacyjnych, koncentracji oraz pamięci wzrokowej. </w:t>
      </w:r>
      <w:r w:rsidR="00E3163D">
        <w:rPr>
          <w:rFonts w:ascii="Calibri" w:eastAsia="Calibri" w:hAnsi="Calibri" w:cs="Calibri"/>
          <w:i/>
          <w:sz w:val="22"/>
          <w:szCs w:val="22"/>
        </w:rPr>
        <w:t>Pielęgnowanie</w:t>
      </w:r>
      <w:r w:rsidR="00E3163D" w:rsidRPr="00D351D8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D351D8" w:rsidRPr="00D351D8">
        <w:rPr>
          <w:rFonts w:ascii="Calibri" w:eastAsia="Calibri" w:hAnsi="Calibri" w:cs="Calibri"/>
          <w:i/>
          <w:sz w:val="22"/>
          <w:szCs w:val="22"/>
        </w:rPr>
        <w:t xml:space="preserve">roślin </w:t>
      </w:r>
      <w:r w:rsidR="00E3163D">
        <w:rPr>
          <w:rFonts w:ascii="Calibri" w:eastAsia="Calibri" w:hAnsi="Calibri" w:cs="Calibri"/>
          <w:i/>
          <w:sz w:val="22"/>
          <w:szCs w:val="22"/>
        </w:rPr>
        <w:t xml:space="preserve">razem </w:t>
      </w:r>
      <w:r w:rsidR="00D351D8" w:rsidRPr="00D351D8">
        <w:rPr>
          <w:rFonts w:ascii="Calibri" w:eastAsia="Calibri" w:hAnsi="Calibri" w:cs="Calibri"/>
          <w:i/>
          <w:sz w:val="22"/>
          <w:szCs w:val="22"/>
        </w:rPr>
        <w:t>z dorosłym jest doskonałą okazją do wzmacniania więzi rodzinnych oraz lepszego poznania siebie nawzajem. Wspólne prace ogrodnicze</w:t>
      </w:r>
      <w:r w:rsidR="00D351D8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D351D8" w:rsidRPr="00D351D8">
        <w:rPr>
          <w:rFonts w:ascii="Calibri" w:eastAsia="Calibri" w:hAnsi="Calibri" w:cs="Calibri"/>
          <w:i/>
          <w:sz w:val="22"/>
          <w:szCs w:val="22"/>
        </w:rPr>
        <w:t xml:space="preserve">umożliwiają zrozumienie wzajemnych potrzeb i zainteresowań. Co więcej, dzięki temu dziecko czuje się bezpieczne i </w:t>
      </w:r>
      <w:r w:rsidR="00E3163D">
        <w:rPr>
          <w:rFonts w:ascii="Calibri" w:eastAsia="Calibri" w:hAnsi="Calibri" w:cs="Calibri"/>
          <w:i/>
          <w:sz w:val="22"/>
          <w:szCs w:val="22"/>
        </w:rPr>
        <w:t>zbliża do</w:t>
      </w:r>
      <w:r w:rsidR="00E3163D" w:rsidRPr="00D351D8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D351D8" w:rsidRPr="00D351D8">
        <w:rPr>
          <w:rFonts w:ascii="Calibri" w:eastAsia="Calibri" w:hAnsi="Calibri" w:cs="Calibri"/>
          <w:i/>
          <w:sz w:val="22"/>
          <w:szCs w:val="22"/>
        </w:rPr>
        <w:t xml:space="preserve">rodzica. </w:t>
      </w:r>
      <w:r w:rsidR="00D351D8">
        <w:rPr>
          <w:rFonts w:ascii="Calibri" w:eastAsia="Calibri" w:hAnsi="Calibri" w:cs="Calibri"/>
          <w:i/>
          <w:sz w:val="22"/>
          <w:szCs w:val="22"/>
        </w:rPr>
        <w:t>Uprawa roślin</w:t>
      </w:r>
      <w:r w:rsidR="00D351D8" w:rsidRPr="00D351D8">
        <w:rPr>
          <w:rFonts w:ascii="Calibri" w:eastAsia="Calibri" w:hAnsi="Calibri" w:cs="Calibri"/>
          <w:i/>
          <w:sz w:val="22"/>
          <w:szCs w:val="22"/>
        </w:rPr>
        <w:t xml:space="preserve"> przyczynia się również do rozwijania umiejętności pracy w zespol</w:t>
      </w:r>
      <w:r w:rsidR="00D351D8">
        <w:rPr>
          <w:rFonts w:ascii="Calibri" w:eastAsia="Calibri" w:hAnsi="Calibri" w:cs="Calibri"/>
          <w:i/>
          <w:sz w:val="22"/>
          <w:szCs w:val="22"/>
        </w:rPr>
        <w:t xml:space="preserve">e, współpracy i koncentracji na wspólnym celu </w:t>
      </w:r>
      <w:r>
        <w:rPr>
          <w:rFonts w:ascii="Calibri" w:eastAsia="Calibri" w:hAnsi="Calibri" w:cs="Calibri"/>
          <w:sz w:val="22"/>
          <w:szCs w:val="22"/>
        </w:rPr>
        <w:t xml:space="preserve">– mówi Joanna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Legutko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wiceprezes firmy W. </w:t>
      </w:r>
      <w:proofErr w:type="spellStart"/>
      <w:r>
        <w:rPr>
          <w:rFonts w:ascii="Calibri" w:eastAsia="Calibri" w:hAnsi="Calibri" w:cs="Calibri"/>
          <w:sz w:val="22"/>
          <w:szCs w:val="22"/>
        </w:rPr>
        <w:t>Legutko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producenta nasion i organizator akcji edukacyjno-społecznej </w:t>
      </w:r>
      <w:r>
        <w:rPr>
          <w:rFonts w:ascii="Calibri" w:eastAsia="Calibri" w:hAnsi="Calibri" w:cs="Calibri"/>
          <w:sz w:val="22"/>
          <w:szCs w:val="22"/>
          <w:highlight w:val="white"/>
        </w:rPr>
        <w:t>#ZDROWOROSNA, której celem jest krzewienie postaw proekologicznych i zdrowych nawyków żywieniowych u dziec</w:t>
      </w:r>
      <w:r>
        <w:rPr>
          <w:rFonts w:ascii="Calibri" w:eastAsia="Calibri" w:hAnsi="Calibri" w:cs="Calibri"/>
          <w:sz w:val="22"/>
          <w:szCs w:val="22"/>
        </w:rPr>
        <w:t>i.</w:t>
      </w:r>
    </w:p>
    <w:p w14:paraId="7F353F56" w14:textId="71E560FB" w:rsidR="00973143" w:rsidRDefault="00E3163D" w:rsidP="002114E6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Uprawa bez względu na miejsce</w:t>
      </w:r>
      <w:r w:rsidR="00973143">
        <w:rPr>
          <w:rFonts w:ascii="Calibri" w:eastAsia="Calibri" w:hAnsi="Calibri" w:cs="Calibri"/>
          <w:b/>
          <w:sz w:val="22"/>
          <w:szCs w:val="22"/>
        </w:rPr>
        <w:t xml:space="preserve"> – w bloku i w ogrodzie</w:t>
      </w:r>
    </w:p>
    <w:p w14:paraId="6759A392" w14:textId="65D3448E" w:rsidR="00E853C5" w:rsidRDefault="00E853C5" w:rsidP="002114E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E853C5">
        <w:rPr>
          <w:rFonts w:ascii="Calibri" w:eastAsia="Calibri" w:hAnsi="Calibri" w:cs="Calibri"/>
          <w:sz w:val="22"/>
          <w:szCs w:val="22"/>
        </w:rPr>
        <w:t xml:space="preserve">Zabawa to nie tylko przyjemność, ale również szansa na odkrywanie otaczającego świata oraz naukę odpowiedzialności. </w:t>
      </w:r>
      <w:r>
        <w:rPr>
          <w:rFonts w:ascii="Calibri" w:eastAsia="Calibri" w:hAnsi="Calibri" w:cs="Calibri"/>
          <w:sz w:val="22"/>
          <w:szCs w:val="22"/>
        </w:rPr>
        <w:t>Uprawa</w:t>
      </w:r>
      <w:r w:rsidRPr="00E853C5">
        <w:rPr>
          <w:rFonts w:ascii="Calibri" w:eastAsia="Calibri" w:hAnsi="Calibri" w:cs="Calibri"/>
          <w:sz w:val="22"/>
          <w:szCs w:val="22"/>
        </w:rPr>
        <w:t xml:space="preserve"> roślin stanowi </w:t>
      </w:r>
      <w:r>
        <w:rPr>
          <w:rFonts w:ascii="Calibri" w:eastAsia="Calibri" w:hAnsi="Calibri" w:cs="Calibri"/>
          <w:sz w:val="22"/>
          <w:szCs w:val="22"/>
        </w:rPr>
        <w:t>świetną</w:t>
      </w:r>
      <w:r w:rsidRPr="00E853C5">
        <w:rPr>
          <w:rFonts w:ascii="Calibri" w:eastAsia="Calibri" w:hAnsi="Calibri" w:cs="Calibri"/>
          <w:sz w:val="22"/>
          <w:szCs w:val="22"/>
        </w:rPr>
        <w:t xml:space="preserve"> okazję dla dzieci, aby zanurzyć się w naturalnym środowisku i rozwijać ekologiczne postawy. Poprzez troskę o rośliny, dzieci </w:t>
      </w:r>
      <w:r>
        <w:rPr>
          <w:rFonts w:ascii="Calibri" w:eastAsia="Calibri" w:hAnsi="Calibri" w:cs="Calibri"/>
          <w:sz w:val="22"/>
          <w:szCs w:val="22"/>
        </w:rPr>
        <w:t>zauważają</w:t>
      </w:r>
      <w:r w:rsidRPr="00E853C5">
        <w:rPr>
          <w:rFonts w:ascii="Calibri" w:eastAsia="Calibri" w:hAnsi="Calibri" w:cs="Calibri"/>
          <w:sz w:val="22"/>
          <w:szCs w:val="22"/>
        </w:rPr>
        <w:t xml:space="preserve"> wpływ człowieka na </w:t>
      </w:r>
      <w:r w:rsidR="002114E6">
        <w:rPr>
          <w:rFonts w:ascii="Calibri" w:eastAsia="Calibri" w:hAnsi="Calibri" w:cs="Calibri"/>
          <w:sz w:val="22"/>
          <w:szCs w:val="22"/>
        </w:rPr>
        <w:t>przyrodę</w:t>
      </w:r>
      <w:r w:rsidRPr="00E853C5">
        <w:rPr>
          <w:rFonts w:ascii="Calibri" w:eastAsia="Calibri" w:hAnsi="Calibri" w:cs="Calibri"/>
          <w:sz w:val="22"/>
          <w:szCs w:val="22"/>
        </w:rPr>
        <w:t xml:space="preserve">, uczą się odpowiedzialności i cierpliwości, a także zdrowych nawyków żywieniowych. </w:t>
      </w:r>
      <w:r>
        <w:rPr>
          <w:rFonts w:ascii="Calibri" w:eastAsia="Calibri" w:hAnsi="Calibri" w:cs="Calibri"/>
          <w:sz w:val="22"/>
          <w:szCs w:val="22"/>
        </w:rPr>
        <w:t>Dzieci zyskują szansę pozna</w:t>
      </w:r>
      <w:r w:rsidR="002114E6">
        <w:rPr>
          <w:rFonts w:ascii="Calibri" w:eastAsia="Calibri" w:hAnsi="Calibri" w:cs="Calibri"/>
          <w:sz w:val="22"/>
          <w:szCs w:val="22"/>
        </w:rPr>
        <w:t>nia</w:t>
      </w:r>
      <w:r>
        <w:rPr>
          <w:rFonts w:ascii="Calibri" w:eastAsia="Calibri" w:hAnsi="Calibri" w:cs="Calibri"/>
          <w:sz w:val="22"/>
          <w:szCs w:val="22"/>
        </w:rPr>
        <w:t xml:space="preserve"> nowych smaków, </w:t>
      </w:r>
      <w:r w:rsidR="00E3163D">
        <w:rPr>
          <w:rFonts w:ascii="Calibri" w:eastAsia="Calibri" w:hAnsi="Calibri" w:cs="Calibri"/>
          <w:sz w:val="22"/>
          <w:szCs w:val="22"/>
        </w:rPr>
        <w:t xml:space="preserve">poprzez próbowanie </w:t>
      </w:r>
      <w:r>
        <w:rPr>
          <w:rFonts w:ascii="Calibri" w:eastAsia="Calibri" w:hAnsi="Calibri" w:cs="Calibri"/>
          <w:sz w:val="22"/>
          <w:szCs w:val="22"/>
        </w:rPr>
        <w:t xml:space="preserve">ziół czy warzyw, które samodzielnie pielęgnowały. </w:t>
      </w:r>
      <w:r w:rsidRPr="00E853C5">
        <w:rPr>
          <w:rFonts w:ascii="Calibri" w:eastAsia="Calibri" w:hAnsi="Calibri" w:cs="Calibri"/>
          <w:sz w:val="22"/>
          <w:szCs w:val="22"/>
        </w:rPr>
        <w:t xml:space="preserve">Dzięki temu </w:t>
      </w:r>
      <w:r w:rsidR="002114E6">
        <w:rPr>
          <w:rFonts w:ascii="Calibri" w:eastAsia="Calibri" w:hAnsi="Calibri" w:cs="Calibri"/>
          <w:sz w:val="22"/>
          <w:szCs w:val="22"/>
        </w:rPr>
        <w:t>kształtują</w:t>
      </w:r>
      <w:r w:rsidRPr="00E853C5">
        <w:rPr>
          <w:rFonts w:ascii="Calibri" w:eastAsia="Calibri" w:hAnsi="Calibri" w:cs="Calibri"/>
          <w:sz w:val="22"/>
          <w:szCs w:val="22"/>
        </w:rPr>
        <w:t xml:space="preserve"> swoje gust</w:t>
      </w:r>
      <w:r>
        <w:rPr>
          <w:rFonts w:ascii="Calibri" w:eastAsia="Calibri" w:hAnsi="Calibri" w:cs="Calibri"/>
          <w:sz w:val="22"/>
          <w:szCs w:val="22"/>
        </w:rPr>
        <w:t>a</w:t>
      </w:r>
      <w:r w:rsidRPr="00E853C5">
        <w:rPr>
          <w:rFonts w:ascii="Calibri" w:eastAsia="Calibri" w:hAnsi="Calibri" w:cs="Calibri"/>
          <w:sz w:val="22"/>
          <w:szCs w:val="22"/>
        </w:rPr>
        <w:t xml:space="preserve"> kulinarne</w:t>
      </w:r>
      <w:r>
        <w:rPr>
          <w:rFonts w:ascii="Calibri" w:eastAsia="Calibri" w:hAnsi="Calibri" w:cs="Calibri"/>
          <w:sz w:val="22"/>
          <w:szCs w:val="22"/>
        </w:rPr>
        <w:t>, a także poznają zasady z</w:t>
      </w:r>
      <w:r w:rsidRPr="00E853C5">
        <w:rPr>
          <w:rFonts w:ascii="Calibri" w:eastAsia="Calibri" w:hAnsi="Calibri" w:cs="Calibri"/>
          <w:sz w:val="22"/>
          <w:szCs w:val="22"/>
        </w:rPr>
        <w:t>drowego odżywiania.</w:t>
      </w:r>
    </w:p>
    <w:p w14:paraId="65ECF9EC" w14:textId="23EA63E5" w:rsidR="00E853C5" w:rsidRDefault="00F514F2" w:rsidP="002114E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Możliwość zabawy w ziemi 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przynosi dzieciom mnóstwo radości i </w:t>
      </w:r>
      <w:r w:rsidR="00E3163D">
        <w:rPr>
          <w:rFonts w:ascii="Calibri" w:eastAsia="Calibri" w:hAnsi="Calibri" w:cs="Calibri"/>
          <w:sz w:val="22"/>
          <w:szCs w:val="22"/>
        </w:rPr>
        <w:t xml:space="preserve">jest atrakcyjną alternatywą dla </w:t>
      </w:r>
      <w:r w:rsidR="00CD7000">
        <w:rPr>
          <w:rFonts w:ascii="Calibri" w:eastAsia="Calibri" w:hAnsi="Calibri" w:cs="Calibri"/>
          <w:sz w:val="22"/>
          <w:szCs w:val="22"/>
        </w:rPr>
        <w:t xml:space="preserve">spędzania czasu z wykorzystaniem </w:t>
      </w:r>
      <w:r w:rsidR="00E853C5" w:rsidRPr="00E853C5">
        <w:rPr>
          <w:rFonts w:ascii="Calibri" w:eastAsia="Calibri" w:hAnsi="Calibri" w:cs="Calibri"/>
          <w:sz w:val="22"/>
          <w:szCs w:val="22"/>
        </w:rPr>
        <w:t>urządzeń elektronicznych. Przebywanie wśród natury oraz praca z roślinami stymuluj</w:t>
      </w:r>
      <w:r>
        <w:rPr>
          <w:rFonts w:ascii="Calibri" w:eastAsia="Calibri" w:hAnsi="Calibri" w:cs="Calibri"/>
          <w:sz w:val="22"/>
          <w:szCs w:val="22"/>
        </w:rPr>
        <w:t>ą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 kreatywność i rozwój </w:t>
      </w:r>
      <w:r>
        <w:rPr>
          <w:rFonts w:ascii="Calibri" w:eastAsia="Calibri" w:hAnsi="Calibri" w:cs="Calibri"/>
          <w:sz w:val="22"/>
          <w:szCs w:val="22"/>
        </w:rPr>
        <w:t>wielu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 umiejętności. Dzieci, które spędzają dużo czasu przed ekranem, mogą mieć problemy z komunikacją, koncentracją i </w:t>
      </w:r>
      <w:r>
        <w:rPr>
          <w:rFonts w:ascii="Calibri" w:eastAsia="Calibri" w:hAnsi="Calibri" w:cs="Calibri"/>
          <w:sz w:val="22"/>
          <w:szCs w:val="22"/>
        </w:rPr>
        <w:t>uważnym słuchaniem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. </w:t>
      </w:r>
      <w:r w:rsidR="00A82932">
        <w:rPr>
          <w:rFonts w:ascii="Calibri" w:eastAsia="Calibri" w:hAnsi="Calibri" w:cs="Calibri"/>
          <w:sz w:val="22"/>
          <w:szCs w:val="22"/>
        </w:rPr>
        <w:t>Natomiast u</w:t>
      </w:r>
      <w:r>
        <w:rPr>
          <w:rFonts w:ascii="Calibri" w:eastAsia="Calibri" w:hAnsi="Calibri" w:cs="Calibri"/>
          <w:sz w:val="22"/>
          <w:szCs w:val="22"/>
        </w:rPr>
        <w:t>prawa roślin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 pomaga maluchom skupić się na bardziej interesujących i angażujących aktywnościach, rozwijając przy tym nowe </w:t>
      </w:r>
      <w:r>
        <w:rPr>
          <w:rFonts w:ascii="Calibri" w:eastAsia="Calibri" w:hAnsi="Calibri" w:cs="Calibri"/>
          <w:sz w:val="22"/>
          <w:szCs w:val="22"/>
        </w:rPr>
        <w:t>zdolności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Co więcej, r</w:t>
      </w:r>
      <w:r w:rsidR="00E853C5" w:rsidRPr="00E853C5">
        <w:rPr>
          <w:rFonts w:ascii="Calibri" w:eastAsia="Calibri" w:hAnsi="Calibri" w:cs="Calibri"/>
          <w:sz w:val="22"/>
          <w:szCs w:val="22"/>
        </w:rPr>
        <w:t>egularne spędzanie czasu na świeżym powietrzu pozytywnie wpływa na zdrowie dziecka, zwiększając jego odporność i wydolność układ</w:t>
      </w:r>
      <w:r>
        <w:rPr>
          <w:rFonts w:ascii="Calibri" w:eastAsia="Calibri" w:hAnsi="Calibri" w:cs="Calibri"/>
          <w:sz w:val="22"/>
          <w:szCs w:val="22"/>
        </w:rPr>
        <w:t>u</w:t>
      </w:r>
      <w:r w:rsidR="00E853C5" w:rsidRPr="00E853C5">
        <w:rPr>
          <w:rFonts w:ascii="Calibri" w:eastAsia="Calibri" w:hAnsi="Calibri" w:cs="Calibri"/>
          <w:sz w:val="22"/>
          <w:szCs w:val="22"/>
        </w:rPr>
        <w:t xml:space="preserve"> ruchowego, oddechowego oraz krążenia.</w:t>
      </w:r>
    </w:p>
    <w:p w14:paraId="099511CE" w14:textId="24CFF262" w:rsidR="004F2BB9" w:rsidRDefault="00D32F19" w:rsidP="002114E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</w:t>
      </w:r>
      <w:r w:rsidR="00F514F2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Nie potrzeba wiele, aby rozpocząć uprawę własnych ziół i warzyw. Jeśli posiadamy </w:t>
      </w:r>
      <w:r w:rsidR="00437DC4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przydomowy ogródek, </w:t>
      </w:r>
      <w:r w:rsidR="00F514F2" w:rsidRPr="00D46E17">
        <w:rPr>
          <w:rFonts w:ascii="Calibri" w:eastAsia="Calibri" w:hAnsi="Calibri" w:cs="Calibri"/>
          <w:i/>
          <w:iCs/>
          <w:sz w:val="22"/>
          <w:szCs w:val="22"/>
        </w:rPr>
        <w:t>warto wykorzystać ten teren</w:t>
      </w:r>
      <w:r w:rsidR="00437DC4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 do założenia warzywnika. Przebywanie z dzieckiem na świeżym powietrzu pozytywnie wpływa zarówno na </w:t>
      </w:r>
      <w:r w:rsidR="004F708E">
        <w:rPr>
          <w:rFonts w:ascii="Calibri" w:eastAsia="Calibri" w:hAnsi="Calibri" w:cs="Calibri"/>
          <w:i/>
          <w:iCs/>
          <w:sz w:val="22"/>
          <w:szCs w:val="22"/>
        </w:rPr>
        <w:t xml:space="preserve">jego </w:t>
      </w:r>
      <w:r w:rsidR="00437DC4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zdrowie, jak i samopoczucie. </w:t>
      </w:r>
      <w:r w:rsidR="00F514F2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Jednak nie musimy posiadać dużej przestrzeni, aby móc uprawiać swoje zioła, warzywa i owoce. </w:t>
      </w:r>
      <w:r w:rsidR="00D46E17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Na balkonie świetnie sprawdzą się proste skrzynie, z kolei w </w:t>
      </w:r>
      <w:r w:rsidR="00E3163D">
        <w:rPr>
          <w:rFonts w:ascii="Calibri" w:eastAsia="Calibri" w:hAnsi="Calibri" w:cs="Calibri"/>
          <w:i/>
          <w:iCs/>
          <w:sz w:val="22"/>
          <w:szCs w:val="22"/>
        </w:rPr>
        <w:t>mieszkaniu</w:t>
      </w:r>
      <w:r w:rsidR="00E3163D" w:rsidRPr="00D46E1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D46E17" w:rsidRPr="00D46E17">
        <w:rPr>
          <w:rFonts w:ascii="Calibri" w:eastAsia="Calibri" w:hAnsi="Calibri" w:cs="Calibri"/>
          <w:i/>
          <w:iCs/>
          <w:sz w:val="22"/>
          <w:szCs w:val="22"/>
        </w:rPr>
        <w:t>wystarczą doniczki</w:t>
      </w:r>
      <w:r>
        <w:rPr>
          <w:rFonts w:ascii="Calibri" w:eastAsia="Calibri" w:hAnsi="Calibri" w:cs="Calibri"/>
          <w:sz w:val="22"/>
          <w:szCs w:val="22"/>
        </w:rPr>
        <w:t xml:space="preserve"> – dodaje </w:t>
      </w:r>
      <w:proofErr w:type="spellStart"/>
      <w:r>
        <w:rPr>
          <w:rFonts w:ascii="Calibri" w:eastAsia="Calibri" w:hAnsi="Calibri" w:cs="Calibri"/>
          <w:sz w:val="22"/>
          <w:szCs w:val="22"/>
        </w:rPr>
        <w:t>Legutko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B002400" w14:textId="69B346ED" w:rsidR="00D46E17" w:rsidRPr="00D46E17" w:rsidRDefault="00D46E17" w:rsidP="002114E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D46E17">
        <w:rPr>
          <w:rFonts w:ascii="Calibri" w:eastAsia="Calibri" w:hAnsi="Calibri" w:cs="Calibri"/>
          <w:sz w:val="22"/>
          <w:szCs w:val="22"/>
        </w:rPr>
        <w:t xml:space="preserve">Rodzice, którzy biorą aktywny udział w zabawach z dziećmi, mają szansę wspierać </w:t>
      </w:r>
      <w:r>
        <w:rPr>
          <w:rFonts w:ascii="Calibri" w:eastAsia="Calibri" w:hAnsi="Calibri" w:cs="Calibri"/>
          <w:sz w:val="22"/>
          <w:szCs w:val="22"/>
        </w:rPr>
        <w:t xml:space="preserve">ich poczucie własnej wartości, </w:t>
      </w:r>
      <w:r w:rsidR="005062FF">
        <w:rPr>
          <w:rFonts w:ascii="Calibri" w:eastAsia="Calibri" w:hAnsi="Calibri" w:cs="Calibri"/>
          <w:sz w:val="22"/>
          <w:szCs w:val="22"/>
        </w:rPr>
        <w:t xml:space="preserve">kształtować </w:t>
      </w:r>
      <w:r>
        <w:rPr>
          <w:rFonts w:ascii="Calibri" w:eastAsia="Calibri" w:hAnsi="Calibri" w:cs="Calibri"/>
          <w:sz w:val="22"/>
          <w:szCs w:val="22"/>
        </w:rPr>
        <w:t xml:space="preserve">pozytywne wzorce </w:t>
      </w:r>
      <w:proofErr w:type="spellStart"/>
      <w:r>
        <w:rPr>
          <w:rFonts w:ascii="Calibri" w:eastAsia="Calibri" w:hAnsi="Calibri" w:cs="Calibri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budować silne </w:t>
      </w:r>
      <w:r w:rsidR="005062FF">
        <w:rPr>
          <w:rFonts w:ascii="Calibri" w:eastAsia="Calibri" w:hAnsi="Calibri" w:cs="Calibri"/>
          <w:sz w:val="22"/>
          <w:szCs w:val="22"/>
        </w:rPr>
        <w:t>relacje</w:t>
      </w:r>
      <w:r>
        <w:rPr>
          <w:rFonts w:ascii="Calibri" w:eastAsia="Calibri" w:hAnsi="Calibri" w:cs="Calibri"/>
          <w:sz w:val="22"/>
          <w:szCs w:val="22"/>
        </w:rPr>
        <w:t>. Wdrożenie</w:t>
      </w:r>
      <w:r w:rsidRPr="00D46E1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pociech</w:t>
      </w:r>
      <w:r w:rsidRPr="00D46E17">
        <w:rPr>
          <w:rFonts w:ascii="Calibri" w:eastAsia="Calibri" w:hAnsi="Calibri" w:cs="Calibri"/>
          <w:sz w:val="22"/>
          <w:szCs w:val="22"/>
        </w:rPr>
        <w:t xml:space="preserve"> w świat roślin </w:t>
      </w:r>
      <w:r>
        <w:rPr>
          <w:rFonts w:ascii="Calibri" w:eastAsia="Calibri" w:hAnsi="Calibri" w:cs="Calibri"/>
          <w:sz w:val="22"/>
          <w:szCs w:val="22"/>
        </w:rPr>
        <w:t xml:space="preserve">to doskonały sposób </w:t>
      </w:r>
      <w:r w:rsidR="005062FF">
        <w:rPr>
          <w:rFonts w:ascii="Calibri" w:eastAsia="Calibri" w:hAnsi="Calibri" w:cs="Calibri"/>
          <w:sz w:val="22"/>
          <w:szCs w:val="22"/>
        </w:rPr>
        <w:t xml:space="preserve">nie tylko </w:t>
      </w:r>
      <w:r>
        <w:rPr>
          <w:rFonts w:ascii="Calibri" w:eastAsia="Calibri" w:hAnsi="Calibri" w:cs="Calibri"/>
          <w:sz w:val="22"/>
          <w:szCs w:val="22"/>
        </w:rPr>
        <w:t>na spędzanie czasu z najmłodszymi</w:t>
      </w:r>
      <w:r w:rsidR="005062FF">
        <w:rPr>
          <w:rFonts w:ascii="Calibri" w:eastAsia="Calibri" w:hAnsi="Calibri" w:cs="Calibri"/>
          <w:sz w:val="22"/>
          <w:szCs w:val="22"/>
        </w:rPr>
        <w:t>, ale także rozwijanie ich umiejętności poznawczych, społecznych oraz emocjonalnych w kreatywny sposób.</w:t>
      </w:r>
    </w:p>
    <w:p w14:paraId="3236487F" w14:textId="77777777" w:rsidR="004F2BB9" w:rsidRDefault="004F2BB9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678805ED" w14:textId="77777777" w:rsidR="004F2BB9" w:rsidRDefault="00D32F19">
      <w:pPr>
        <w:spacing w:before="240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white"/>
        </w:rPr>
        <w:t xml:space="preserve">W.LEGUTKO to polski, rodzinny producent nasion, który od 1992 roku jest zaufanym dostawcą na rynku ogrodniczym zarówno polskim, jak i zagranicznym. Źródłem sukcesu marki jest praca u podstaw, blisko ziemi i z miłością do roślin. </w:t>
      </w:r>
      <w:proofErr w:type="spellStart"/>
      <w:r>
        <w:rPr>
          <w:rFonts w:ascii="Calibri" w:eastAsia="Calibri" w:hAnsi="Calibri" w:cs="Calibri"/>
          <w:highlight w:val="white"/>
        </w:rPr>
        <w:t>W.Legutko</w:t>
      </w:r>
      <w:proofErr w:type="spellEnd"/>
      <w:r>
        <w:rPr>
          <w:rFonts w:ascii="Calibri" w:eastAsia="Calibri" w:hAnsi="Calibri" w:cs="Calibri"/>
          <w:highlight w:val="white"/>
        </w:rPr>
        <w:t xml:space="preserve"> posiada ponad 1300 hektarów pól produkcyjnych i 236 autorskich odmian nasion. Firma dysponuje największym laboratorium nasiennym w Polsce. </w:t>
      </w:r>
      <w:proofErr w:type="spellStart"/>
      <w:r>
        <w:rPr>
          <w:rFonts w:ascii="Calibri" w:eastAsia="Calibri" w:hAnsi="Calibri" w:cs="Calibri"/>
          <w:highlight w:val="white"/>
        </w:rPr>
        <w:t>W.Legutko</w:t>
      </w:r>
      <w:proofErr w:type="spellEnd"/>
      <w:r>
        <w:rPr>
          <w:rFonts w:ascii="Calibri" w:eastAsia="Calibri" w:hAnsi="Calibri" w:cs="Calibri"/>
          <w:highlight w:val="white"/>
        </w:rPr>
        <w:t xml:space="preserve"> jest inicjatorem i organizatorem kampanii edukacyjno-społecznej #ZDROWOROSNA, której celem jest krzewienie postaw proekologicznych i zdrowych nawyków żywieniowych u dzieci.</w:t>
      </w:r>
    </w:p>
    <w:p w14:paraId="68585479" w14:textId="77777777" w:rsidR="004F2BB9" w:rsidRDefault="004F2BB9">
      <w:pPr>
        <w:rPr>
          <w:b/>
          <w:sz w:val="18"/>
          <w:szCs w:val="18"/>
        </w:rPr>
      </w:pPr>
    </w:p>
    <w:p w14:paraId="1FAD9E12" w14:textId="77777777" w:rsidR="004F2BB9" w:rsidRDefault="00D32F1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Kontakt dla mediów:</w:t>
      </w:r>
    </w:p>
    <w:p w14:paraId="6295D288" w14:textId="77777777" w:rsidR="004F2BB9" w:rsidRDefault="004F2BB9">
      <w:pPr>
        <w:rPr>
          <w:rFonts w:ascii="Calibri" w:eastAsia="Calibri" w:hAnsi="Calibri" w:cs="Calibri"/>
          <w:b/>
        </w:rPr>
      </w:pPr>
    </w:p>
    <w:p w14:paraId="28BA9BE0" w14:textId="77777777" w:rsidR="004F2BB9" w:rsidRDefault="00D32F1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Ilona Rutkowska</w:t>
      </w:r>
    </w:p>
    <w:p w14:paraId="19FAAC81" w14:textId="77777777" w:rsidR="004F2BB9" w:rsidRDefault="00D32F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+ 48 796 996 259</w:t>
      </w:r>
    </w:p>
    <w:p w14:paraId="40B89952" w14:textId="77777777" w:rsidR="004F2BB9" w:rsidRPr="00026C48" w:rsidRDefault="00D32F19">
      <w:pPr>
        <w:rPr>
          <w:rFonts w:ascii="Calibri" w:eastAsia="Calibri" w:hAnsi="Calibri" w:cs="Calibri"/>
          <w:lang w:val="en-US"/>
        </w:rPr>
      </w:pPr>
      <w:r w:rsidRPr="00026C48">
        <w:rPr>
          <w:rFonts w:ascii="Calibri" w:eastAsia="Calibri" w:hAnsi="Calibri" w:cs="Calibri"/>
          <w:lang w:val="en-US"/>
        </w:rPr>
        <w:t xml:space="preserve">E-mail: </w:t>
      </w:r>
      <w:hyperlink r:id="rId8">
        <w:r w:rsidRPr="00026C48">
          <w:rPr>
            <w:rFonts w:ascii="Calibri" w:eastAsia="Calibri" w:hAnsi="Calibri" w:cs="Calibri"/>
            <w:color w:val="0563C1"/>
            <w:u w:val="single"/>
            <w:lang w:val="en-US"/>
          </w:rPr>
          <w:t>ilona.rutkowska@goodnepr.pl</w:t>
        </w:r>
      </w:hyperlink>
      <w:r w:rsidRPr="00026C48">
        <w:rPr>
          <w:rFonts w:ascii="Calibri" w:eastAsia="Calibri" w:hAnsi="Calibri" w:cs="Calibri"/>
          <w:lang w:val="en-US"/>
        </w:rPr>
        <w:t xml:space="preserve"> </w:t>
      </w:r>
    </w:p>
    <w:p w14:paraId="04DEAB12" w14:textId="77777777" w:rsidR="004F2BB9" w:rsidRDefault="00D32F19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Ewelina Jaskuła</w:t>
      </w:r>
    </w:p>
    <w:p w14:paraId="6D558191" w14:textId="77777777" w:rsidR="004F2BB9" w:rsidRDefault="00D32F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Tel.: + 48 </w:t>
      </w:r>
      <w:r>
        <w:rPr>
          <w:rFonts w:ascii="Calibri" w:eastAsia="Calibri" w:hAnsi="Calibri" w:cs="Calibri"/>
          <w:color w:val="000000"/>
          <w:highlight w:val="white"/>
        </w:rPr>
        <w:t>665 339 877</w:t>
      </w:r>
    </w:p>
    <w:p w14:paraId="04588214" w14:textId="77777777" w:rsidR="004F2BB9" w:rsidRDefault="00D32F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hyperlink r:id="rId9">
        <w:r>
          <w:rPr>
            <w:rFonts w:ascii="Calibri" w:eastAsia="Calibri" w:hAnsi="Calibri" w:cs="Calibri"/>
            <w:color w:val="0563C1"/>
            <w:u w:val="single"/>
          </w:rPr>
          <w:t>ewelina.jaskula@goodonepr.pl</w:t>
        </w:r>
      </w:hyperlink>
    </w:p>
    <w:sectPr w:rsidR="004F2BB9">
      <w:headerReference w:type="default" r:id="rId10"/>
      <w:footerReference w:type="default" r:id="rId11"/>
      <w:pgSz w:w="11906" w:h="16838"/>
      <w:pgMar w:top="1417" w:right="1417" w:bottom="1417" w:left="1417" w:header="28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7974" w14:textId="77777777" w:rsidR="00F76C91" w:rsidRDefault="00F76C91">
      <w:r>
        <w:separator/>
      </w:r>
    </w:p>
  </w:endnote>
  <w:endnote w:type="continuationSeparator" w:id="0">
    <w:p w14:paraId="02A88099" w14:textId="77777777" w:rsidR="00F76C91" w:rsidRDefault="00F7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BAC" w14:textId="77777777" w:rsidR="004F2BB9" w:rsidRDefault="004F2B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930" w:type="dxa"/>
      <w:tblInd w:w="142" w:type="dxa"/>
      <w:tblLayout w:type="fixed"/>
      <w:tblLook w:val="0400" w:firstRow="0" w:lastRow="0" w:firstColumn="0" w:lastColumn="0" w:noHBand="0" w:noVBand="1"/>
    </w:tblPr>
    <w:tblGrid>
      <w:gridCol w:w="4491"/>
      <w:gridCol w:w="4439"/>
    </w:tblGrid>
    <w:tr w:rsidR="004F2BB9" w14:paraId="5DAAC43B" w14:textId="77777777">
      <w:tc>
        <w:tcPr>
          <w:tcW w:w="4491" w:type="dxa"/>
          <w:shd w:val="clear" w:color="auto" w:fill="auto"/>
        </w:tcPr>
        <w:p w14:paraId="77496CD9" w14:textId="77777777" w:rsidR="004F2BB9" w:rsidRDefault="00D32F19">
          <w:pPr>
            <w:ind w:right="-449"/>
            <w:rPr>
              <w:rFonts w:ascii="Arial" w:eastAsia="Arial" w:hAnsi="Arial" w:cs="Arial"/>
              <w:b/>
              <w:sz w:val="14"/>
              <w:szCs w:val="14"/>
            </w:rPr>
          </w:pPr>
          <w:proofErr w:type="spellStart"/>
          <w:r>
            <w:rPr>
              <w:rFonts w:ascii="Arial" w:eastAsia="Arial" w:hAnsi="Arial" w:cs="Arial"/>
              <w:b/>
              <w:sz w:val="14"/>
              <w:szCs w:val="14"/>
            </w:rPr>
            <w:t>W.Legutko</w:t>
          </w:r>
          <w:proofErr w:type="spellEnd"/>
          <w:r>
            <w:rPr>
              <w:rFonts w:ascii="Arial" w:eastAsia="Arial" w:hAnsi="Arial" w:cs="Arial"/>
              <w:b/>
              <w:sz w:val="14"/>
              <w:szCs w:val="14"/>
            </w:rPr>
            <w:t xml:space="preserve"> Przedsiębiorstwo Hodowlano-Nasienne Sp. z o.o.</w:t>
          </w:r>
        </w:p>
        <w:p w14:paraId="56E1B917" w14:textId="77777777" w:rsidR="004F2BB9" w:rsidRDefault="00D32F19">
          <w:pPr>
            <w:ind w:right="-449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Nad Stawem 1F,63-930 Jutrosin</w:t>
          </w:r>
        </w:p>
        <w:p w14:paraId="2C8695BA" w14:textId="77777777" w:rsidR="004F2BB9" w:rsidRDefault="00D32F19">
          <w:pPr>
            <w:ind w:right="-449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NIP 699-19-55-297</w:t>
          </w:r>
        </w:p>
        <w:p w14:paraId="422AC967" w14:textId="77777777" w:rsidR="004F2BB9" w:rsidRDefault="00D32F19">
          <w:pPr>
            <w:ind w:right="-449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REGON 302684163</w:t>
          </w:r>
        </w:p>
      </w:tc>
      <w:tc>
        <w:tcPr>
          <w:tcW w:w="4439" w:type="dxa"/>
          <w:shd w:val="clear" w:color="auto" w:fill="auto"/>
        </w:tcPr>
        <w:p w14:paraId="7E7D3D2B" w14:textId="77777777" w:rsidR="004F2BB9" w:rsidRDefault="00D32F19">
          <w:pPr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KRS 0000504100</w:t>
          </w:r>
        </w:p>
        <w:p w14:paraId="25A0A923" w14:textId="77777777" w:rsidR="004F2BB9" w:rsidRDefault="00D32F19">
          <w:pPr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kapitał zakładowy: 29.700.000,00 PLN</w:t>
          </w:r>
        </w:p>
        <w:p w14:paraId="1F8569C6" w14:textId="77777777" w:rsidR="004F2BB9" w:rsidRDefault="00D32F19">
          <w:pPr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Numer rachunku bankowego: 55 1090 1157 0000 0000 1504 7678</w:t>
          </w:r>
        </w:p>
        <w:p w14:paraId="5C37A466" w14:textId="77777777" w:rsidR="004F2BB9" w:rsidRDefault="004F2BB9">
          <w:pPr>
            <w:ind w:right="-449"/>
            <w:rPr>
              <w:rFonts w:ascii="Arial" w:eastAsia="Arial" w:hAnsi="Arial" w:cs="Arial"/>
              <w:b/>
              <w:sz w:val="14"/>
              <w:szCs w:val="14"/>
            </w:rPr>
          </w:pPr>
        </w:p>
      </w:tc>
    </w:tr>
  </w:tbl>
  <w:p w14:paraId="7B36E9D7" w14:textId="77777777" w:rsidR="004F2BB9" w:rsidRDefault="004F2BB9">
    <w:pPr>
      <w:rPr>
        <w:rFonts w:ascii="Arial" w:eastAsia="Arial" w:hAnsi="Arial" w:cs="Arial"/>
        <w:b/>
        <w:sz w:val="14"/>
        <w:szCs w:val="14"/>
      </w:rPr>
    </w:pPr>
  </w:p>
  <w:p w14:paraId="04B5D837" w14:textId="77777777" w:rsidR="004F2BB9" w:rsidRDefault="004F2B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76E2" w14:textId="77777777" w:rsidR="00F76C91" w:rsidRDefault="00F76C91">
      <w:r>
        <w:separator/>
      </w:r>
    </w:p>
  </w:footnote>
  <w:footnote w:type="continuationSeparator" w:id="0">
    <w:p w14:paraId="234D369E" w14:textId="77777777" w:rsidR="00F76C91" w:rsidRDefault="00F76C91">
      <w:r>
        <w:continuationSeparator/>
      </w:r>
    </w:p>
  </w:footnote>
  <w:footnote w:id="1">
    <w:p w14:paraId="3CCA83DF" w14:textId="77777777" w:rsidR="008C3BCD" w:rsidRPr="006165F3" w:rsidRDefault="008C3BCD" w:rsidP="008C3BCD">
      <w:pPr>
        <w:pStyle w:val="Tekstprzypisudolnego"/>
        <w:rPr>
          <w:rFonts w:asciiTheme="minorHAnsi" w:hAnsiTheme="minorHAnsi" w:cstheme="minorHAnsi"/>
          <w:lang w:val="en-US"/>
        </w:rPr>
      </w:pPr>
      <w:r w:rsidRPr="006165F3">
        <w:rPr>
          <w:rStyle w:val="Odwoanieprzypisudolnego"/>
          <w:rFonts w:asciiTheme="minorHAnsi" w:hAnsiTheme="minorHAnsi" w:cstheme="minorHAnsi"/>
        </w:rPr>
        <w:footnoteRef/>
      </w:r>
      <w:r w:rsidRPr="006165F3">
        <w:rPr>
          <w:rFonts w:asciiTheme="minorHAnsi" w:hAnsiTheme="minorHAnsi" w:cstheme="minorHAnsi"/>
          <w:lang w:val="en-US"/>
        </w:rPr>
        <w:t xml:space="preserve"> Blair, D. (2009). The child in the garden: An evaluative review of the benefits of school gardening. Journal of Environmental Horticulture, 27(4), 196-201</w:t>
      </w:r>
    </w:p>
  </w:footnote>
  <w:footnote w:id="2">
    <w:p w14:paraId="75D887D1" w14:textId="77777777" w:rsidR="008C3BCD" w:rsidRDefault="008C3BCD" w:rsidP="008C3BC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 w:rsidRPr="006165F3">
        <w:rPr>
          <w:color w:val="000000"/>
          <w:lang w:val="en-US"/>
        </w:rPr>
        <w:t xml:space="preserve"> </w:t>
      </w:r>
      <w:r w:rsidRPr="006165F3">
        <w:rPr>
          <w:rFonts w:ascii="Calibri" w:eastAsia="Calibri" w:hAnsi="Calibri" w:cs="Calibri"/>
          <w:color w:val="000000"/>
          <w:lang w:val="en-US"/>
        </w:rPr>
        <w:t xml:space="preserve">Pruett, K. D., Cowan, C. P., Cowan, P. A., &amp; Wong, J. J. (2009). Promoting fatherhood through community outreach: A group-randomized effectiveness trial. </w:t>
      </w:r>
      <w:proofErr w:type="spellStart"/>
      <w:r>
        <w:rPr>
          <w:rFonts w:ascii="Calibri" w:eastAsia="Calibri" w:hAnsi="Calibri" w:cs="Calibri"/>
          <w:color w:val="000000"/>
        </w:rPr>
        <w:t>Journal</w:t>
      </w:r>
      <w:proofErr w:type="spellEnd"/>
      <w:r>
        <w:rPr>
          <w:rFonts w:ascii="Calibri" w:eastAsia="Calibri" w:hAnsi="Calibri" w:cs="Calibri"/>
          <w:color w:val="000000"/>
        </w:rPr>
        <w:t xml:space="preserve"> of Family </w:t>
      </w:r>
      <w:proofErr w:type="spellStart"/>
      <w:r>
        <w:rPr>
          <w:rFonts w:ascii="Calibri" w:eastAsia="Calibri" w:hAnsi="Calibri" w:cs="Calibri"/>
          <w:color w:val="000000"/>
        </w:rPr>
        <w:t>Psychology</w:t>
      </w:r>
      <w:proofErr w:type="spellEnd"/>
      <w:r>
        <w:rPr>
          <w:rFonts w:ascii="Calibri" w:eastAsia="Calibri" w:hAnsi="Calibri" w:cs="Calibri"/>
          <w:color w:val="000000"/>
        </w:rPr>
        <w:t>, 23(6), 731-739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1F7E" w14:textId="77777777" w:rsidR="004F2BB9" w:rsidRDefault="00D32F19">
    <w:pPr>
      <w:jc w:val="center"/>
    </w:pPr>
    <w:r>
      <w:rPr>
        <w:noProof/>
      </w:rPr>
      <w:drawing>
        <wp:inline distT="0" distB="0" distL="0" distR="0" wp14:anchorId="2CBE623F" wp14:editId="1ECBE04F">
          <wp:extent cx="3648075" cy="9144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80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CEF8C4" w14:textId="77777777" w:rsidR="004F2BB9" w:rsidRDefault="004F2BB9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BB9"/>
    <w:rsid w:val="00026C48"/>
    <w:rsid w:val="00035863"/>
    <w:rsid w:val="00083365"/>
    <w:rsid w:val="000B60C5"/>
    <w:rsid w:val="000D748F"/>
    <w:rsid w:val="0011179B"/>
    <w:rsid w:val="00155A4F"/>
    <w:rsid w:val="002114E6"/>
    <w:rsid w:val="00257D29"/>
    <w:rsid w:val="00286F9F"/>
    <w:rsid w:val="002E28E3"/>
    <w:rsid w:val="002E59BC"/>
    <w:rsid w:val="0031485D"/>
    <w:rsid w:val="003621B4"/>
    <w:rsid w:val="003B6E64"/>
    <w:rsid w:val="00437DC4"/>
    <w:rsid w:val="00454202"/>
    <w:rsid w:val="00467954"/>
    <w:rsid w:val="004C7149"/>
    <w:rsid w:val="004E69FC"/>
    <w:rsid w:val="004F2BB9"/>
    <w:rsid w:val="004F52F1"/>
    <w:rsid w:val="004F708E"/>
    <w:rsid w:val="005062FF"/>
    <w:rsid w:val="00515D55"/>
    <w:rsid w:val="006047FB"/>
    <w:rsid w:val="006165F3"/>
    <w:rsid w:val="00650CB9"/>
    <w:rsid w:val="006617F7"/>
    <w:rsid w:val="006E7E89"/>
    <w:rsid w:val="00710C5D"/>
    <w:rsid w:val="007616DF"/>
    <w:rsid w:val="007B0604"/>
    <w:rsid w:val="007E5B93"/>
    <w:rsid w:val="00863895"/>
    <w:rsid w:val="008C3BCD"/>
    <w:rsid w:val="0093615D"/>
    <w:rsid w:val="0094515E"/>
    <w:rsid w:val="00954DF3"/>
    <w:rsid w:val="00973143"/>
    <w:rsid w:val="00A10AC8"/>
    <w:rsid w:val="00A82932"/>
    <w:rsid w:val="00BA1842"/>
    <w:rsid w:val="00BF22F7"/>
    <w:rsid w:val="00C104A9"/>
    <w:rsid w:val="00C65C28"/>
    <w:rsid w:val="00CB2B85"/>
    <w:rsid w:val="00CD7000"/>
    <w:rsid w:val="00D00F2E"/>
    <w:rsid w:val="00D21DBF"/>
    <w:rsid w:val="00D239A8"/>
    <w:rsid w:val="00D32F19"/>
    <w:rsid w:val="00D351D8"/>
    <w:rsid w:val="00D46E17"/>
    <w:rsid w:val="00DB7DFD"/>
    <w:rsid w:val="00DF5A88"/>
    <w:rsid w:val="00E3163D"/>
    <w:rsid w:val="00E853C5"/>
    <w:rsid w:val="00F263FC"/>
    <w:rsid w:val="00F37B7E"/>
    <w:rsid w:val="00F514F2"/>
    <w:rsid w:val="00F56092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E1B9"/>
  <w15:docId w15:val="{5A273001-30F0-4675-BC13-0260F0AA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C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09"/>
    <w:pPr>
      <w:keepNext/>
      <w:jc w:val="center"/>
      <w:outlineLvl w:val="1"/>
    </w:pPr>
    <w:rPr>
      <w:rFonts w:ascii="Garamond" w:hAnsi="Garamond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12CAE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link w:val="Nagwek2"/>
    <w:rsid w:val="00851409"/>
    <w:rPr>
      <w:rFonts w:ascii="Garamond" w:hAnsi="Garamond"/>
      <w:b/>
      <w:bCs/>
      <w:sz w:val="24"/>
      <w:szCs w:val="24"/>
    </w:rPr>
  </w:style>
  <w:style w:type="paragraph" w:styleId="Stopka">
    <w:name w:val="footer"/>
    <w:basedOn w:val="Normalny"/>
    <w:link w:val="StopkaZnak"/>
    <w:rsid w:val="00851409"/>
    <w:pPr>
      <w:tabs>
        <w:tab w:val="center" w:pos="4536"/>
        <w:tab w:val="right" w:pos="9072"/>
      </w:tabs>
    </w:pPr>
    <w:rPr>
      <w:rFonts w:ascii="Garamond" w:hAnsi="Garamond"/>
      <w:sz w:val="24"/>
      <w:szCs w:val="24"/>
    </w:rPr>
  </w:style>
  <w:style w:type="character" w:customStyle="1" w:styleId="StopkaZnak">
    <w:name w:val="Stopka Znak"/>
    <w:link w:val="Stopka"/>
    <w:rsid w:val="00851409"/>
    <w:rPr>
      <w:rFonts w:ascii="Garamond" w:hAnsi="Garamond"/>
      <w:sz w:val="24"/>
      <w:szCs w:val="24"/>
    </w:rPr>
  </w:style>
  <w:style w:type="character" w:styleId="Numerstrony">
    <w:name w:val="page number"/>
    <w:basedOn w:val="Domylnaczcionkaakapitu"/>
    <w:rsid w:val="00851409"/>
  </w:style>
  <w:style w:type="paragraph" w:styleId="Tekstdymka">
    <w:name w:val="Balloon Text"/>
    <w:basedOn w:val="Normalny"/>
    <w:link w:val="TekstdymkaZnak"/>
    <w:uiPriority w:val="99"/>
    <w:semiHidden/>
    <w:unhideWhenUsed/>
    <w:rsid w:val="00EA4F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4F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4F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F"/>
  </w:style>
  <w:style w:type="table" w:styleId="Tabela-Siatka">
    <w:name w:val="Table Grid"/>
    <w:basedOn w:val="Standardowy"/>
    <w:uiPriority w:val="59"/>
    <w:rsid w:val="00E93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sid w:val="00A12CAE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A1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A12C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3600F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600F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521B3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6A6A36"/>
  </w:style>
  <w:style w:type="character" w:styleId="Odwoaniedokomentarza">
    <w:name w:val="annotation reference"/>
    <w:basedOn w:val="Domylnaczcionkaakapitu"/>
    <w:uiPriority w:val="99"/>
    <w:semiHidden/>
    <w:unhideWhenUsed/>
    <w:rsid w:val="006A6A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36"/>
    <w:rPr>
      <w:b/>
      <w:bCs/>
    </w:rPr>
  </w:style>
  <w:style w:type="character" w:styleId="Uwydatnienie">
    <w:name w:val="Emphasis"/>
    <w:basedOn w:val="Domylnaczcionkaakapitu"/>
    <w:uiPriority w:val="20"/>
    <w:qFormat/>
    <w:rsid w:val="0087766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4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4D5"/>
  </w:style>
  <w:style w:type="character" w:styleId="Odwoanieprzypisudolnego">
    <w:name w:val="footnote reference"/>
    <w:basedOn w:val="Domylnaczcionkaakapitu"/>
    <w:uiPriority w:val="99"/>
    <w:semiHidden/>
    <w:unhideWhenUsed/>
    <w:rsid w:val="00F764D5"/>
    <w:rPr>
      <w:vertAlign w:val="superscript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rutkowska@goodnep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welina.jaskula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nH67VFNcazEa/6WKFL/YZTWgDg==">AMUW2mWqVw70AnKaIB6fta+gikBRlQTN34FNqaTq+2+qOF0idFELWYnsaaHDkh3DV7jQgZdXIb+azO65KVE6J/XECLRuPAmh2t15b9cGOukPRgQV9NfJLL8=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AFCAC9-F3AF-46A5-85A6-8E2B6E74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Blas</dc:creator>
  <cp:lastModifiedBy>Ewelina Jaskula</cp:lastModifiedBy>
  <cp:revision>5</cp:revision>
  <dcterms:created xsi:type="dcterms:W3CDTF">2023-03-17T14:12:00Z</dcterms:created>
  <dcterms:modified xsi:type="dcterms:W3CDTF">2023-03-27T13:59:00Z</dcterms:modified>
</cp:coreProperties>
</file>