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006C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</w:p>
    <w:p w14:paraId="7B2D0CB6" w14:textId="52AEF691" w:rsidR="00A154BF" w:rsidRPr="003643BC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3643BC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3643BC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3643BC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3643BC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03583287" w:rsidR="006F2072" w:rsidRPr="003643BC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3643BC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>zawa,</w:t>
      </w:r>
      <w:r w:rsidR="008F703E">
        <w:rPr>
          <w:rFonts w:ascii="HelveticaNeueLT Pro 45 Lt" w:hAnsi="HelveticaNeueLT Pro 45 Lt"/>
          <w:color w:val="49595B"/>
          <w:sz w:val="20"/>
          <w:szCs w:val="20"/>
        </w:rPr>
        <w:t xml:space="preserve"> 5</w:t>
      </w:r>
      <w:r w:rsidR="00D152A6">
        <w:rPr>
          <w:rFonts w:ascii="HelveticaNeueLT Pro 45 Lt" w:hAnsi="HelveticaNeueLT Pro 45 Lt"/>
          <w:color w:val="49595B"/>
          <w:sz w:val="20"/>
          <w:szCs w:val="20"/>
        </w:rPr>
        <w:t xml:space="preserve"> kwietnia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 2023</w:t>
      </w:r>
    </w:p>
    <w:p w14:paraId="34D128F7" w14:textId="040765A3" w:rsidR="00A154BF" w:rsidRPr="003643BC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78AB1E25" w14:textId="6DBBD278" w:rsidR="006F2072" w:rsidRPr="00B36360" w:rsidRDefault="00D152A6" w:rsidP="006F2072">
      <w:pPr>
        <w:spacing w:line="520" w:lineRule="exact"/>
        <w:ind w:left="-567"/>
        <w:rPr>
          <w:rFonts w:ascii="HelveticaNeueLT Pro 65 Md" w:eastAsia="Times New Roman" w:hAnsi="HelveticaNeueLT Pro 65 Md" w:cs="Times New Roman"/>
          <w:b/>
          <w:bCs/>
          <w:color w:val="C7162B"/>
          <w:sz w:val="40"/>
          <w:szCs w:val="40"/>
          <w:lang w:eastAsia="en-GB"/>
        </w:rPr>
      </w:pPr>
      <w:r w:rsidRPr="00380A2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Globalworth </w:t>
      </w:r>
      <w:r w:rsidR="004A0E0E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zatrudnia</w:t>
      </w:r>
      <w:r w:rsidR="004A0E0E" w:rsidRPr="00380A2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Pr="00380A2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managera ds. </w:t>
      </w:r>
      <w:r w:rsidR="00D3318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zrównoważonego rozwoju i </w:t>
      </w:r>
      <w:r w:rsidRPr="00B3636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ESG</w:t>
      </w:r>
    </w:p>
    <w:p w14:paraId="69067298" w14:textId="3767183F" w:rsidR="00642E01" w:rsidRPr="00B3636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B3636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3775902" w14:textId="598647BE" w:rsidR="00171BDF" w:rsidRPr="00171BDF" w:rsidRDefault="00D152A6" w:rsidP="00171BDF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bookmarkStart w:id="0" w:name="_Hlk67584508"/>
      <w:r w:rsidRPr="00D152A6">
        <w:rPr>
          <w:rFonts w:ascii="HelveticaNeueLT Pro 45 Lt" w:hAnsi="HelveticaNeueLT Pro 45 Lt"/>
          <w:b/>
          <w:bCs/>
          <w:color w:val="485A5A"/>
        </w:rPr>
        <w:t>Globalworth, wiodący inwestor biurowy w Europie Środkowo-Wschodniej,</w:t>
      </w:r>
      <w:r w:rsidR="00171BDF">
        <w:rPr>
          <w:rFonts w:ascii="HelveticaNeueLT Pro 45 Lt" w:hAnsi="HelveticaNeueLT Pro 45 Lt"/>
          <w:b/>
          <w:bCs/>
          <w:color w:val="485A5A"/>
        </w:rPr>
        <w:t xml:space="preserve"> wraz z rozwojem struktur</w:t>
      </w:r>
      <w:r w:rsidR="00171BDF" w:rsidRPr="00171BDF">
        <w:rPr>
          <w:rFonts w:ascii="HelveticaNeueLT Pro 45 Lt" w:hAnsi="HelveticaNeueLT Pro 45 Lt"/>
          <w:b/>
          <w:bCs/>
          <w:color w:val="485A5A"/>
        </w:rPr>
        <w:t xml:space="preserve"> </w:t>
      </w:r>
      <w:r w:rsidR="004A0E0E">
        <w:rPr>
          <w:rFonts w:ascii="HelveticaNeueLT Pro 45 Lt" w:hAnsi="HelveticaNeueLT Pro 45 Lt"/>
          <w:b/>
          <w:bCs/>
          <w:color w:val="485A5A"/>
        </w:rPr>
        <w:t xml:space="preserve">zatrudnił </w:t>
      </w:r>
      <w:r w:rsidR="00171BDF">
        <w:rPr>
          <w:rFonts w:ascii="HelveticaNeueLT Pro 45 Lt" w:hAnsi="HelveticaNeueLT Pro 45 Lt"/>
          <w:b/>
          <w:bCs/>
          <w:color w:val="485A5A"/>
        </w:rPr>
        <w:t>Bartosza Marcola na stanowisko managera ds.</w:t>
      </w:r>
      <w:r w:rsidR="00171BDF" w:rsidRPr="00171BDF">
        <w:rPr>
          <w:rFonts w:ascii="HelveticaNeueLT Pro 45 Lt" w:hAnsi="HelveticaNeueLT Pro 45 Lt"/>
          <w:b/>
          <w:bCs/>
          <w:color w:val="485A5A"/>
        </w:rPr>
        <w:t xml:space="preserve"> </w:t>
      </w:r>
      <w:r w:rsidR="00D3318F">
        <w:rPr>
          <w:rFonts w:ascii="HelveticaNeueLT Pro 45 Lt" w:hAnsi="HelveticaNeueLT Pro 45 Lt"/>
          <w:b/>
          <w:bCs/>
          <w:color w:val="485A5A"/>
        </w:rPr>
        <w:t xml:space="preserve">zrównoważonego rozwoju i </w:t>
      </w:r>
      <w:r w:rsidR="00171BDF" w:rsidRPr="00171BDF">
        <w:rPr>
          <w:rFonts w:ascii="HelveticaNeueLT Pro 45 Lt" w:hAnsi="HelveticaNeueLT Pro 45 Lt"/>
          <w:b/>
          <w:bCs/>
          <w:color w:val="485A5A"/>
        </w:rPr>
        <w:t xml:space="preserve">ESG. </w:t>
      </w:r>
      <w:r w:rsidR="000E6F79">
        <w:rPr>
          <w:rFonts w:ascii="HelveticaNeueLT Pro 45 Lt" w:hAnsi="HelveticaNeueLT Pro 45 Lt"/>
          <w:b/>
          <w:bCs/>
          <w:color w:val="485A5A"/>
        </w:rPr>
        <w:t>Jego rolą</w:t>
      </w:r>
      <w:r w:rsidR="00D3318F">
        <w:rPr>
          <w:rFonts w:ascii="HelveticaNeueLT Pro 45 Lt" w:hAnsi="HelveticaNeueLT Pro 45 Lt"/>
          <w:b/>
          <w:bCs/>
          <w:color w:val="485A5A"/>
        </w:rPr>
        <w:t xml:space="preserve"> </w:t>
      </w:r>
      <w:r w:rsidR="00171BDF" w:rsidRPr="00171BDF">
        <w:rPr>
          <w:rFonts w:ascii="HelveticaNeueLT Pro 45 Lt" w:hAnsi="HelveticaNeueLT Pro 45 Lt"/>
          <w:b/>
          <w:bCs/>
          <w:color w:val="485A5A"/>
        </w:rPr>
        <w:t xml:space="preserve">będzie lokalna implementacja </w:t>
      </w:r>
      <w:r w:rsidR="000E6F79">
        <w:rPr>
          <w:rFonts w:ascii="HelveticaNeueLT Pro 45 Lt" w:hAnsi="HelveticaNeueLT Pro 45 Lt"/>
          <w:b/>
          <w:bCs/>
          <w:color w:val="485A5A"/>
        </w:rPr>
        <w:t>grupowej</w:t>
      </w:r>
      <w:r w:rsidR="00171BDF" w:rsidRPr="00171BDF">
        <w:rPr>
          <w:rFonts w:ascii="HelveticaNeueLT Pro 45 Lt" w:hAnsi="HelveticaNeueLT Pro 45 Lt"/>
          <w:b/>
          <w:bCs/>
          <w:color w:val="485A5A"/>
        </w:rPr>
        <w:t xml:space="preserve"> strategii firmy w </w:t>
      </w:r>
      <w:r w:rsidR="00171BDF">
        <w:rPr>
          <w:rFonts w:ascii="HelveticaNeueLT Pro 45 Lt" w:hAnsi="HelveticaNeueLT Pro 45 Lt"/>
          <w:b/>
          <w:bCs/>
          <w:color w:val="485A5A"/>
        </w:rPr>
        <w:t>obszarze zrównoważonego rozwoju</w:t>
      </w:r>
      <w:r w:rsidR="00507AA0">
        <w:rPr>
          <w:rFonts w:ascii="HelveticaNeueLT Pro 45 Lt" w:hAnsi="HelveticaNeueLT Pro 45 Lt"/>
          <w:b/>
          <w:bCs/>
          <w:color w:val="485A5A"/>
        </w:rPr>
        <w:t xml:space="preserve"> i ESG. </w:t>
      </w:r>
    </w:p>
    <w:p w14:paraId="7AA9B688" w14:textId="78D45B17" w:rsidR="00C15EEC" w:rsidRPr="00116816" w:rsidRDefault="003F6233" w:rsidP="00171BDF">
      <w:pPr>
        <w:tabs>
          <w:tab w:val="left" w:pos="3060"/>
        </w:tabs>
        <w:ind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4A31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16816">
        <w:tab/>
      </w:r>
    </w:p>
    <w:bookmarkEnd w:id="0"/>
    <w:p w14:paraId="005AD1E2" w14:textId="77777777" w:rsidR="00116816" w:rsidRPr="009653DD" w:rsidRDefault="00116816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3A793C5" w14:textId="1E236018" w:rsidR="006F2072" w:rsidRDefault="00890C1B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Bartosz Marcol ma ponad dziesięcioletnie </w:t>
      </w:r>
      <w:r w:rsidRPr="00171BDF">
        <w:rPr>
          <w:rFonts w:ascii="HelveticaNeueLT Pro 45 Lt" w:hAnsi="HelveticaNeueLT Pro 45 Lt"/>
          <w:color w:val="485A5A"/>
        </w:rPr>
        <w:t xml:space="preserve">doświadczenie w doradztwie i koordynacji </w:t>
      </w:r>
      <w:r>
        <w:rPr>
          <w:rFonts w:ascii="HelveticaNeueLT Pro 45 Lt" w:hAnsi="HelveticaNeueLT Pro 45 Lt"/>
          <w:color w:val="485A5A"/>
        </w:rPr>
        <w:t xml:space="preserve">działań z obszaru ESG w budownictwie. </w:t>
      </w:r>
      <w:r w:rsidR="00171BDF" w:rsidRPr="00171BDF">
        <w:rPr>
          <w:rFonts w:ascii="HelveticaNeueLT Pro 45 Lt" w:hAnsi="HelveticaNeueLT Pro 45 Lt"/>
          <w:color w:val="485A5A"/>
        </w:rPr>
        <w:t xml:space="preserve">Przed </w:t>
      </w:r>
      <w:r w:rsidR="000E6F79">
        <w:rPr>
          <w:rFonts w:ascii="HelveticaNeueLT Pro 45 Lt" w:hAnsi="HelveticaNeueLT Pro 45 Lt"/>
          <w:color w:val="485A5A"/>
        </w:rPr>
        <w:t>dołączeniem do</w:t>
      </w:r>
      <w:r>
        <w:rPr>
          <w:rFonts w:ascii="HelveticaNeueLT Pro 45 Lt" w:hAnsi="HelveticaNeueLT Pro 45 Lt"/>
          <w:color w:val="485A5A"/>
        </w:rPr>
        <w:t xml:space="preserve"> Globalworth przez blisko pięć lat </w:t>
      </w:r>
      <w:r w:rsidR="004A0E0E">
        <w:rPr>
          <w:rFonts w:ascii="HelveticaNeueLT Pro 45 Lt" w:hAnsi="HelveticaNeueLT Pro 45 Lt"/>
          <w:color w:val="485A5A"/>
        </w:rPr>
        <w:t>pracował w roli</w:t>
      </w:r>
      <w:r w:rsidR="00171BDF">
        <w:rPr>
          <w:rFonts w:ascii="HelveticaNeueLT Pro 45 Lt" w:hAnsi="HelveticaNeueLT Pro 45 Lt"/>
          <w:color w:val="485A5A"/>
        </w:rPr>
        <w:t xml:space="preserve"> </w:t>
      </w:r>
      <w:r w:rsidR="000E6F79">
        <w:rPr>
          <w:rFonts w:ascii="HelveticaNeueLT Pro 45 Lt" w:hAnsi="HelveticaNeueLT Pro 45 Lt"/>
          <w:color w:val="485A5A"/>
        </w:rPr>
        <w:t>s</w:t>
      </w:r>
      <w:r w:rsidR="00171BDF">
        <w:rPr>
          <w:rFonts w:ascii="HelveticaNeueLT Pro 45 Lt" w:hAnsi="HelveticaNeueLT Pro 45 Lt"/>
          <w:color w:val="485A5A"/>
        </w:rPr>
        <w:t xml:space="preserve">tarszego </w:t>
      </w:r>
      <w:r w:rsidR="000E6F79">
        <w:rPr>
          <w:rFonts w:ascii="HelveticaNeueLT Pro 45 Lt" w:hAnsi="HelveticaNeueLT Pro 45 Lt"/>
          <w:color w:val="485A5A"/>
        </w:rPr>
        <w:t>k</w:t>
      </w:r>
      <w:r w:rsidR="00171BDF">
        <w:rPr>
          <w:rFonts w:ascii="HelveticaNeueLT Pro 45 Lt" w:hAnsi="HelveticaNeueLT Pro 45 Lt"/>
          <w:color w:val="485A5A"/>
        </w:rPr>
        <w:t>onsult</w:t>
      </w:r>
      <w:r>
        <w:rPr>
          <w:rFonts w:ascii="HelveticaNeueLT Pro 45 Lt" w:hAnsi="HelveticaNeueLT Pro 45 Lt"/>
          <w:color w:val="485A5A"/>
        </w:rPr>
        <w:t xml:space="preserve">anta ds. zrównoważonego rozwoju w firmie Arup. Wcześniej </w:t>
      </w:r>
      <w:r w:rsidR="00507AA0">
        <w:rPr>
          <w:rFonts w:ascii="HelveticaNeueLT Pro 45 Lt" w:hAnsi="HelveticaNeueLT Pro 45 Lt"/>
          <w:color w:val="485A5A"/>
        </w:rPr>
        <w:t>był</w:t>
      </w:r>
      <w:r w:rsidR="00B72347">
        <w:rPr>
          <w:rFonts w:ascii="HelveticaNeueLT Pro 45 Lt" w:hAnsi="HelveticaNeueLT Pro 45 Lt"/>
          <w:color w:val="485A5A"/>
        </w:rPr>
        <w:t xml:space="preserve"> związany</w:t>
      </w:r>
      <w:r w:rsidR="00507AA0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z firmą</w:t>
      </w:r>
      <w:r w:rsidR="00507AA0">
        <w:rPr>
          <w:rFonts w:ascii="HelveticaNeueLT Pro 45 Lt" w:hAnsi="HelveticaNeueLT Pro 45 Lt"/>
          <w:color w:val="485A5A"/>
        </w:rPr>
        <w:t xml:space="preserve"> WS</w:t>
      </w:r>
      <w:r w:rsidR="00D3318F">
        <w:rPr>
          <w:rFonts w:ascii="HelveticaNeueLT Pro 45 Lt" w:hAnsi="HelveticaNeueLT Pro 45 Lt"/>
          <w:color w:val="485A5A"/>
        </w:rPr>
        <w:t xml:space="preserve">P, </w:t>
      </w:r>
      <w:r w:rsidR="00507AA0">
        <w:rPr>
          <w:rFonts w:ascii="HelveticaNeueLT Pro 45 Lt" w:hAnsi="HelveticaNeueLT Pro 45 Lt"/>
          <w:color w:val="485A5A"/>
        </w:rPr>
        <w:t xml:space="preserve">gdzie </w:t>
      </w:r>
      <w:r w:rsidR="004A0E0E">
        <w:rPr>
          <w:rFonts w:ascii="HelveticaNeueLT Pro 45 Lt" w:hAnsi="HelveticaNeueLT Pro 45 Lt"/>
          <w:color w:val="485A5A"/>
        </w:rPr>
        <w:t>pracował jako</w:t>
      </w:r>
      <w:r w:rsidR="00507AA0">
        <w:rPr>
          <w:rFonts w:ascii="HelveticaNeueLT Pro 45 Lt" w:hAnsi="HelveticaNeueLT Pro 45 Lt"/>
          <w:color w:val="485A5A"/>
        </w:rPr>
        <w:t xml:space="preserve"> </w:t>
      </w:r>
      <w:r w:rsidR="000E6F79">
        <w:rPr>
          <w:rFonts w:ascii="HelveticaNeueLT Pro 45 Lt" w:hAnsi="HelveticaNeueLT Pro 45 Lt"/>
          <w:color w:val="485A5A"/>
        </w:rPr>
        <w:t>k</w:t>
      </w:r>
      <w:r w:rsidR="00507AA0">
        <w:rPr>
          <w:rFonts w:ascii="HelveticaNeueLT Pro 45 Lt" w:hAnsi="HelveticaNeueLT Pro 45 Lt"/>
          <w:color w:val="485A5A"/>
        </w:rPr>
        <w:t>onsultant ds.</w:t>
      </w:r>
      <w:r w:rsidR="00D3318F" w:rsidRPr="00D3318F">
        <w:rPr>
          <w:rFonts w:ascii="HelveticaNeueLT Pro 45 Lt" w:hAnsi="HelveticaNeueLT Pro 45 Lt"/>
          <w:color w:val="485A5A"/>
        </w:rPr>
        <w:t xml:space="preserve"> efektywności energetycznej budynków</w:t>
      </w:r>
      <w:r w:rsidR="00D3318F">
        <w:rPr>
          <w:rFonts w:ascii="HelveticaNeueLT Pro 45 Lt" w:hAnsi="HelveticaNeueLT Pro 45 Lt"/>
          <w:color w:val="485A5A"/>
        </w:rPr>
        <w:t>.</w:t>
      </w:r>
      <w:r>
        <w:rPr>
          <w:rFonts w:ascii="HelveticaNeueLT Pro 45 Lt" w:hAnsi="HelveticaNeueLT Pro 45 Lt"/>
          <w:color w:val="485A5A"/>
        </w:rPr>
        <w:t xml:space="preserve"> </w:t>
      </w:r>
      <w:r w:rsidR="00507AA0" w:rsidRPr="00171BDF">
        <w:rPr>
          <w:rFonts w:ascii="HelveticaNeueLT Pro 45 Lt" w:hAnsi="HelveticaNeueLT Pro 45 Lt"/>
          <w:color w:val="485A5A"/>
        </w:rPr>
        <w:t xml:space="preserve">Jest specjalistą w zakresie </w:t>
      </w:r>
      <w:r w:rsidR="00507AA0">
        <w:rPr>
          <w:rFonts w:ascii="HelveticaNeueLT Pro 45 Lt" w:hAnsi="HelveticaNeueLT Pro 45 Lt"/>
          <w:color w:val="485A5A"/>
        </w:rPr>
        <w:t xml:space="preserve">wielokryterialnej certyfikacji </w:t>
      </w:r>
      <w:r w:rsidR="00507AA0" w:rsidRPr="00171BDF">
        <w:rPr>
          <w:rFonts w:ascii="HelveticaNeueLT Pro 45 Lt" w:hAnsi="HelveticaNeueLT Pro 45 Lt"/>
          <w:color w:val="485A5A"/>
        </w:rPr>
        <w:t>systemów LEED, BREEAM</w:t>
      </w:r>
      <w:r w:rsidR="00507AA0">
        <w:rPr>
          <w:rFonts w:ascii="HelveticaNeueLT Pro 45 Lt" w:hAnsi="HelveticaNeueLT Pro 45 Lt"/>
          <w:color w:val="485A5A"/>
        </w:rPr>
        <w:t xml:space="preserve"> oraz </w:t>
      </w:r>
      <w:r w:rsidR="00507AA0" w:rsidRPr="00171BDF">
        <w:rPr>
          <w:rFonts w:ascii="HelveticaNeueLT Pro 45 Lt" w:hAnsi="HelveticaNeueLT Pro 45 Lt"/>
          <w:color w:val="485A5A"/>
        </w:rPr>
        <w:t>WELL</w:t>
      </w:r>
      <w:r w:rsidR="00507AA0">
        <w:rPr>
          <w:rFonts w:ascii="HelveticaNeueLT Pro 45 Lt" w:hAnsi="HelveticaNeueLT Pro 45 Lt"/>
          <w:color w:val="485A5A"/>
        </w:rPr>
        <w:t xml:space="preserve">. </w:t>
      </w:r>
      <w:r w:rsidR="000E6F79">
        <w:rPr>
          <w:rFonts w:ascii="HelveticaNeueLT Pro 45 Lt" w:hAnsi="HelveticaNeueLT Pro 45 Lt"/>
          <w:color w:val="485A5A"/>
        </w:rPr>
        <w:t>B</w:t>
      </w:r>
      <w:r w:rsidR="00171BDF" w:rsidRPr="00171BDF">
        <w:rPr>
          <w:rFonts w:ascii="HelveticaNeueLT Pro 45 Lt" w:hAnsi="HelveticaNeueLT Pro 45 Lt"/>
          <w:color w:val="485A5A"/>
        </w:rPr>
        <w:t xml:space="preserve">ył również odpowiedzialny za wsparcie strategii zrównoważonego rozwoju i koordynację wdrażania zielonych działań </w:t>
      </w:r>
      <w:r>
        <w:rPr>
          <w:rFonts w:ascii="HelveticaNeueLT Pro 45 Lt" w:hAnsi="HelveticaNeueLT Pro 45 Lt"/>
          <w:color w:val="485A5A"/>
        </w:rPr>
        <w:t xml:space="preserve">dla </w:t>
      </w:r>
      <w:r w:rsidR="00507AA0">
        <w:rPr>
          <w:rFonts w:ascii="HelveticaNeueLT Pro 45 Lt" w:hAnsi="HelveticaNeueLT Pro 45 Lt"/>
          <w:color w:val="485A5A"/>
        </w:rPr>
        <w:t xml:space="preserve">wielu firm z branży nieruchomości komercyjnych. </w:t>
      </w:r>
    </w:p>
    <w:p w14:paraId="3ADE3C52" w14:textId="7ABCECDA" w:rsidR="00775CC7" w:rsidRDefault="00775CC7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CD769F2" w14:textId="4E2A2B4B" w:rsidR="00775CC7" w:rsidRPr="00775CC7" w:rsidRDefault="00775CC7" w:rsidP="00775CC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694080" behindDoc="0" locked="0" layoutInCell="1" allowOverlap="1" wp14:anchorId="61C7A495" wp14:editId="6239729C">
            <wp:simplePos x="0" y="0"/>
            <wp:positionH relativeFrom="leftMargin">
              <wp:posOffset>584163</wp:posOffset>
            </wp:positionH>
            <wp:positionV relativeFrom="paragraph">
              <wp:posOffset>284905</wp:posOffset>
            </wp:positionV>
            <wp:extent cx="355600" cy="330200"/>
            <wp:effectExtent l="0" t="0" r="6350" b="0"/>
            <wp:wrapSquare wrapText="bothSides"/>
            <wp:docPr id="1039009466" name="Obraz 103900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 xml:space="preserve"> „Troska o </w:t>
      </w:r>
      <w:r w:rsidRPr="00775CC7">
        <w:rPr>
          <w:rFonts w:ascii="HelveticaNeueLT Pro 45 Lt" w:hAnsi="HelveticaNeueLT Pro 45 Lt"/>
          <w:color w:val="485A5A"/>
        </w:rPr>
        <w:t>kwestie środowiskowe</w:t>
      </w:r>
      <w:r>
        <w:rPr>
          <w:rFonts w:ascii="HelveticaNeueLT Pro 45 Lt" w:hAnsi="HelveticaNeueLT Pro 45 Lt"/>
          <w:color w:val="485A5A"/>
        </w:rPr>
        <w:t xml:space="preserve"> oraz</w:t>
      </w:r>
      <w:r w:rsidRPr="00775CC7">
        <w:rPr>
          <w:rFonts w:ascii="HelveticaNeueLT Pro 45 Lt" w:hAnsi="HelveticaNeueLT Pro 45 Lt"/>
          <w:color w:val="485A5A"/>
        </w:rPr>
        <w:t xml:space="preserve"> społeczne </w:t>
      </w:r>
      <w:r>
        <w:rPr>
          <w:rFonts w:ascii="HelveticaNeueLT Pro 45 Lt" w:hAnsi="HelveticaNeueLT Pro 45 Lt"/>
          <w:color w:val="485A5A"/>
        </w:rPr>
        <w:t>są kluczowym elementem strategii Globalworth. Wiele firm</w:t>
      </w:r>
      <w:r w:rsidR="000E6F79">
        <w:rPr>
          <w:rFonts w:ascii="HelveticaNeueLT Pro 45 Lt" w:hAnsi="HelveticaNeueLT Pro 45 Lt"/>
          <w:color w:val="485A5A"/>
        </w:rPr>
        <w:t xml:space="preserve"> </w:t>
      </w:r>
      <w:r w:rsidRPr="00775CC7">
        <w:rPr>
          <w:rFonts w:ascii="HelveticaNeueLT Pro 45 Lt" w:hAnsi="HelveticaNeueLT Pro 45 Lt"/>
          <w:color w:val="485A5A"/>
        </w:rPr>
        <w:t>przechodz</w:t>
      </w:r>
      <w:r>
        <w:rPr>
          <w:rFonts w:ascii="HelveticaNeueLT Pro 45 Lt" w:hAnsi="HelveticaNeueLT Pro 45 Lt"/>
          <w:color w:val="485A5A"/>
        </w:rPr>
        <w:t xml:space="preserve">i </w:t>
      </w:r>
      <w:r w:rsidRPr="00775CC7">
        <w:rPr>
          <w:rFonts w:ascii="HelveticaNeueLT Pro 45 Lt" w:hAnsi="HelveticaNeueLT Pro 45 Lt"/>
          <w:color w:val="485A5A"/>
        </w:rPr>
        <w:t>z klasycznych modeli biznesowych na modele zrównoważone</w:t>
      </w:r>
      <w:r w:rsidR="000E6F79">
        <w:rPr>
          <w:rFonts w:ascii="HelveticaNeueLT Pro 45 Lt" w:hAnsi="HelveticaNeueLT Pro 45 Lt"/>
          <w:color w:val="485A5A"/>
        </w:rPr>
        <w:t>, zgodnie z wyzwaniami ESG</w:t>
      </w:r>
      <w:r w:rsidRPr="00775CC7">
        <w:rPr>
          <w:rFonts w:ascii="HelveticaNeueLT Pro 45 Lt" w:hAnsi="HelveticaNeueLT Pro 45 Lt"/>
          <w:color w:val="485A5A"/>
        </w:rPr>
        <w:t xml:space="preserve">. Potrzeba zmiany tożsamości organizacji, a nie tylko poprawa jej wizerunku, </w:t>
      </w:r>
      <w:r w:rsidR="008529C5">
        <w:rPr>
          <w:rFonts w:ascii="HelveticaNeueLT Pro 45 Lt" w:hAnsi="HelveticaNeueLT Pro 45 Lt"/>
          <w:color w:val="485A5A"/>
        </w:rPr>
        <w:t>staje się priorytetem</w:t>
      </w:r>
      <w:r w:rsidRPr="00775CC7">
        <w:rPr>
          <w:rFonts w:ascii="HelveticaNeueLT Pro 45 Lt" w:hAnsi="HelveticaNeueLT Pro 45 Lt"/>
          <w:color w:val="485A5A"/>
        </w:rPr>
        <w:t xml:space="preserve"> za sprawą czynników społecznych, środowiskowych, prawnych,</w:t>
      </w:r>
      <w:r>
        <w:rPr>
          <w:rFonts w:ascii="HelveticaNeueLT Pro 45 Lt" w:hAnsi="HelveticaNeueLT Pro 45 Lt"/>
          <w:color w:val="485A5A"/>
        </w:rPr>
        <w:t xml:space="preserve"> jak </w:t>
      </w:r>
      <w:r w:rsidRPr="00775CC7">
        <w:rPr>
          <w:rFonts w:ascii="HelveticaNeueLT Pro 45 Lt" w:hAnsi="HelveticaNeueLT Pro 45 Lt"/>
          <w:color w:val="485A5A"/>
        </w:rPr>
        <w:t>również ekonomicznych</w:t>
      </w:r>
      <w:r>
        <w:rPr>
          <w:rFonts w:ascii="HelveticaNeueLT Pro 45 Lt" w:hAnsi="HelveticaNeueLT Pro 45 Lt"/>
          <w:color w:val="485A5A"/>
        </w:rPr>
        <w:t xml:space="preserve">. </w:t>
      </w:r>
      <w:r w:rsidR="004A0E0E">
        <w:rPr>
          <w:rFonts w:ascii="HelveticaNeueLT Pro 45 Lt" w:hAnsi="HelveticaNeueLT Pro 45 Lt"/>
          <w:color w:val="485A5A"/>
        </w:rPr>
        <w:t xml:space="preserve">Zatrudnienie </w:t>
      </w:r>
      <w:r>
        <w:rPr>
          <w:rFonts w:ascii="HelveticaNeueLT Pro 45 Lt" w:hAnsi="HelveticaNeueLT Pro 45 Lt"/>
          <w:color w:val="485A5A"/>
        </w:rPr>
        <w:t xml:space="preserve">Bartosza </w:t>
      </w:r>
      <w:r w:rsidRPr="00775CC7">
        <w:rPr>
          <w:rFonts w:ascii="HelveticaNeueLT Pro 45 Lt" w:hAnsi="HelveticaNeueLT Pro 45 Lt"/>
          <w:color w:val="485A5A"/>
        </w:rPr>
        <w:t xml:space="preserve">na stanowisko </w:t>
      </w:r>
      <w:r>
        <w:rPr>
          <w:rFonts w:ascii="HelveticaNeueLT Pro 45 Lt" w:hAnsi="HelveticaNeueLT Pro 45 Lt"/>
          <w:color w:val="485A5A"/>
        </w:rPr>
        <w:t xml:space="preserve">managera ds. zrównoważonego rozwoju i </w:t>
      </w:r>
      <w:r w:rsidRPr="00775CC7">
        <w:rPr>
          <w:rFonts w:ascii="HelveticaNeueLT Pro 45 Lt" w:hAnsi="HelveticaNeueLT Pro 45 Lt"/>
          <w:color w:val="485A5A"/>
        </w:rPr>
        <w:t>ESG</w:t>
      </w:r>
      <w:r>
        <w:rPr>
          <w:rFonts w:ascii="HelveticaNeueLT Pro 45 Lt" w:hAnsi="HelveticaNeueLT Pro 45 Lt"/>
          <w:color w:val="485A5A"/>
        </w:rPr>
        <w:t xml:space="preserve">, to </w:t>
      </w:r>
      <w:r w:rsidRPr="00775CC7">
        <w:rPr>
          <w:rFonts w:ascii="HelveticaNeueLT Pro 45 Lt" w:hAnsi="HelveticaNeueLT Pro 45 Lt"/>
          <w:color w:val="485A5A"/>
        </w:rPr>
        <w:t xml:space="preserve">rozwinięcie dotychczasowych działań </w:t>
      </w:r>
      <w:r>
        <w:rPr>
          <w:rFonts w:ascii="HelveticaNeueLT Pro 45 Lt" w:hAnsi="HelveticaNeueLT Pro 45 Lt"/>
          <w:color w:val="485A5A"/>
        </w:rPr>
        <w:t xml:space="preserve">Globalworth </w:t>
      </w:r>
      <w:r w:rsidRPr="00775CC7">
        <w:rPr>
          <w:rFonts w:ascii="HelveticaNeueLT Pro 45 Lt" w:hAnsi="HelveticaNeueLT Pro 45 Lt"/>
          <w:color w:val="485A5A"/>
        </w:rPr>
        <w:t>w zakresie zrównoważonego biznesu</w:t>
      </w:r>
      <w:r w:rsidR="004A0E0E">
        <w:rPr>
          <w:rFonts w:ascii="HelveticaNeueLT Pro 45 Lt" w:hAnsi="HelveticaNeueLT Pro 45 Lt"/>
          <w:color w:val="485A5A"/>
        </w:rPr>
        <w:t xml:space="preserve"> i położenie jeszcze większego nacisku na realne działania w tym obszarze</w:t>
      </w:r>
      <w:r>
        <w:rPr>
          <w:rFonts w:ascii="HelveticaNeueLT Pro 45 Lt" w:hAnsi="HelveticaNeueLT Pro 45 Lt"/>
          <w:color w:val="485A5A"/>
        </w:rPr>
        <w:t xml:space="preserve">.” – komentuje </w:t>
      </w:r>
      <w:r w:rsidRPr="00775CC7">
        <w:rPr>
          <w:rFonts w:ascii="HelveticaNeueLT Pro 45 Lt" w:hAnsi="HelveticaNeueLT Pro 45 Lt"/>
          <w:b/>
          <w:bCs/>
          <w:color w:val="485A5A"/>
        </w:rPr>
        <w:t>Artur Apostoł</w:t>
      </w:r>
      <w:r>
        <w:rPr>
          <w:rFonts w:ascii="HelveticaNeueLT Pro 45 Lt" w:hAnsi="HelveticaNeueLT Pro 45 Lt"/>
          <w:color w:val="485A5A"/>
        </w:rPr>
        <w:t xml:space="preserve">, </w:t>
      </w:r>
      <w:r w:rsidRPr="00775CC7">
        <w:rPr>
          <w:rFonts w:ascii="HelveticaNeueLT Pro 45 Lt" w:hAnsi="HelveticaNeueLT Pro 45 Lt"/>
          <w:color w:val="485A5A"/>
        </w:rPr>
        <w:t>Managing Director - Real Estate Operations Poland w Globalworth</w:t>
      </w:r>
      <w:r>
        <w:rPr>
          <w:rFonts w:ascii="HelveticaNeueLT Pro 45 Lt" w:hAnsi="HelveticaNeueLT Pro 45 Lt"/>
          <w:color w:val="485A5A"/>
        </w:rPr>
        <w:t xml:space="preserve">. </w:t>
      </w:r>
    </w:p>
    <w:p w14:paraId="5EDCCD5F" w14:textId="77777777" w:rsidR="006F2072" w:rsidRPr="00116816" w:rsidRDefault="006F2072" w:rsidP="006F207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5C80330" w14:textId="1ADDD726" w:rsidR="00FE4727" w:rsidRPr="00380A24" w:rsidRDefault="006F2072" w:rsidP="00380A2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689984" behindDoc="0" locked="0" layoutInCell="1" allowOverlap="1" wp14:anchorId="2015AE2F" wp14:editId="0175FB41">
            <wp:simplePos x="0" y="0"/>
            <wp:positionH relativeFrom="leftMargin">
              <wp:posOffset>552450</wp:posOffset>
            </wp:positionH>
            <wp:positionV relativeFrom="paragraph">
              <wp:posOffset>256540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AA0">
        <w:rPr>
          <w:rFonts w:ascii="HelveticaNeueLT Pro 45 Lt" w:hAnsi="HelveticaNeueLT Pro 45 Lt"/>
          <w:color w:val="485A5A"/>
        </w:rPr>
        <w:t>“</w:t>
      </w:r>
      <w:r w:rsidR="00507AA0">
        <w:rPr>
          <w:rFonts w:ascii="HelveticaNeueLT Pro 45 Lt" w:hAnsi="HelveticaNeueLT Pro 45 Lt"/>
          <w:color w:val="485A5A"/>
        </w:rPr>
        <w:t xml:space="preserve">Kwestie związane z ESG </w:t>
      </w:r>
      <w:r w:rsidR="00507AA0" w:rsidRPr="00507AA0">
        <w:rPr>
          <w:rFonts w:ascii="HelveticaNeueLT Pro 45 Lt" w:hAnsi="HelveticaNeueLT Pro 45 Lt"/>
          <w:color w:val="485A5A"/>
        </w:rPr>
        <w:t xml:space="preserve">(ang. Environmental, Social, Governance) </w:t>
      </w:r>
      <w:r w:rsidR="00507AA0">
        <w:rPr>
          <w:rFonts w:ascii="HelveticaNeueLT Pro 45 Lt" w:hAnsi="HelveticaNeueLT Pro 45 Lt"/>
          <w:color w:val="485A5A"/>
        </w:rPr>
        <w:t xml:space="preserve">w ostatnich latach zyskują na znaczeniu, również na rynku nieruchomości. </w:t>
      </w:r>
      <w:r w:rsidR="00380A24">
        <w:rPr>
          <w:rFonts w:ascii="HelveticaNeueLT Pro 45 Lt" w:hAnsi="HelveticaNeueLT Pro 45 Lt"/>
          <w:color w:val="485A5A"/>
        </w:rPr>
        <w:t>N</w:t>
      </w:r>
      <w:r w:rsidR="00380A24" w:rsidRPr="00380A24">
        <w:rPr>
          <w:rFonts w:ascii="HelveticaNeueLT Pro 45 Lt" w:hAnsi="HelveticaNeueLT Pro 45 Lt"/>
          <w:color w:val="485A5A"/>
        </w:rPr>
        <w:t xml:space="preserve">owe stanowisko </w:t>
      </w:r>
      <w:r w:rsidR="00380A24">
        <w:rPr>
          <w:rFonts w:ascii="HelveticaNeueLT Pro 45 Lt" w:hAnsi="HelveticaNeueLT Pro 45 Lt"/>
          <w:color w:val="485A5A"/>
        </w:rPr>
        <w:t>wpisuje się w strategi</w:t>
      </w:r>
      <w:r w:rsidR="00FD34FC">
        <w:rPr>
          <w:rFonts w:ascii="HelveticaNeueLT Pro 45 Lt" w:hAnsi="HelveticaNeueLT Pro 45 Lt"/>
          <w:color w:val="485A5A"/>
        </w:rPr>
        <w:t>ę</w:t>
      </w:r>
      <w:r w:rsidR="00380A24">
        <w:rPr>
          <w:rFonts w:ascii="HelveticaNeueLT Pro 45 Lt" w:hAnsi="HelveticaNeueLT Pro 45 Lt"/>
          <w:color w:val="485A5A"/>
        </w:rPr>
        <w:t xml:space="preserve"> Globalworth, która m.in. zakłada </w:t>
      </w:r>
      <w:r w:rsidR="00380A24" w:rsidRPr="00380A24">
        <w:rPr>
          <w:rFonts w:ascii="HelveticaNeueLT Pro 45 Lt" w:hAnsi="HelveticaNeueLT Pro 45 Lt"/>
          <w:color w:val="485A5A"/>
        </w:rPr>
        <w:t>opracowywan</w:t>
      </w:r>
      <w:r w:rsidR="00380A24">
        <w:rPr>
          <w:rFonts w:ascii="HelveticaNeueLT Pro 45 Lt" w:hAnsi="HelveticaNeueLT Pro 45 Lt"/>
          <w:color w:val="485A5A"/>
        </w:rPr>
        <w:t>ie</w:t>
      </w:r>
      <w:r w:rsidR="00380A24" w:rsidRPr="00380A24">
        <w:rPr>
          <w:rFonts w:ascii="HelveticaNeueLT Pro 45 Lt" w:hAnsi="HelveticaNeueLT Pro 45 Lt"/>
          <w:color w:val="485A5A"/>
        </w:rPr>
        <w:t xml:space="preserve"> i wdrażani</w:t>
      </w:r>
      <w:r w:rsidR="00380A24">
        <w:rPr>
          <w:rFonts w:ascii="HelveticaNeueLT Pro 45 Lt" w:hAnsi="HelveticaNeueLT Pro 45 Lt"/>
          <w:color w:val="485A5A"/>
        </w:rPr>
        <w:t>e</w:t>
      </w:r>
      <w:r w:rsidR="00380A24" w:rsidRPr="00380A24">
        <w:rPr>
          <w:rFonts w:ascii="HelveticaNeueLT Pro 45 Lt" w:hAnsi="HelveticaNeueLT Pro 45 Lt"/>
          <w:color w:val="485A5A"/>
        </w:rPr>
        <w:t xml:space="preserve"> zrównoważonych praktyk budowlanych </w:t>
      </w:r>
      <w:r w:rsidR="00380A24">
        <w:rPr>
          <w:rFonts w:ascii="HelveticaNeueLT Pro 45 Lt" w:hAnsi="HelveticaNeueLT Pro 45 Lt"/>
          <w:color w:val="485A5A"/>
        </w:rPr>
        <w:t>oraz</w:t>
      </w:r>
      <w:r w:rsidR="00380A24" w:rsidRPr="00380A24">
        <w:rPr>
          <w:rFonts w:ascii="HelveticaNeueLT Pro 45 Lt" w:hAnsi="HelveticaNeueLT Pro 45 Lt"/>
          <w:color w:val="485A5A"/>
        </w:rPr>
        <w:t xml:space="preserve"> </w:t>
      </w:r>
      <w:r w:rsidR="00FD34FC">
        <w:rPr>
          <w:rFonts w:ascii="HelveticaNeueLT Pro 45 Lt" w:hAnsi="HelveticaNeueLT Pro 45 Lt"/>
          <w:color w:val="485A5A"/>
        </w:rPr>
        <w:t xml:space="preserve">rozwiązań związanych z </w:t>
      </w:r>
      <w:r w:rsidR="00380A24" w:rsidRPr="00380A24">
        <w:rPr>
          <w:rFonts w:ascii="HelveticaNeueLT Pro 45 Lt" w:hAnsi="HelveticaNeueLT Pro 45 Lt"/>
          <w:color w:val="485A5A"/>
        </w:rPr>
        <w:t xml:space="preserve">zarządzaniem nieruchomościami dla naszych </w:t>
      </w:r>
      <w:r w:rsidR="00380A24">
        <w:rPr>
          <w:rFonts w:ascii="HelveticaNeueLT Pro 45 Lt" w:hAnsi="HelveticaNeueLT Pro 45 Lt"/>
          <w:color w:val="485A5A"/>
        </w:rPr>
        <w:t>najemców</w:t>
      </w:r>
      <w:r w:rsidR="00380A24" w:rsidRPr="00380A24">
        <w:rPr>
          <w:rFonts w:ascii="HelveticaNeueLT Pro 45 Lt" w:hAnsi="HelveticaNeueLT Pro 45 Lt"/>
          <w:color w:val="485A5A"/>
        </w:rPr>
        <w:t xml:space="preserve">. </w:t>
      </w:r>
      <w:r w:rsidR="00380A24" w:rsidRPr="00507AA0">
        <w:rPr>
          <w:rFonts w:ascii="HelveticaNeueLT Pro 45 Lt" w:hAnsi="HelveticaNeueLT Pro 45 Lt"/>
          <w:color w:val="485A5A"/>
        </w:rPr>
        <w:t xml:space="preserve">Przed nami wiele rozmów i planowania konkretnych działań, ale także nowe partnerstwa z firmami, organizacjami pozarządowymi </w:t>
      </w:r>
      <w:r w:rsidR="00FD34FC">
        <w:rPr>
          <w:rFonts w:ascii="HelveticaNeueLT Pro 45 Lt" w:hAnsi="HelveticaNeueLT Pro 45 Lt"/>
          <w:color w:val="485A5A"/>
        </w:rPr>
        <w:t>czy</w:t>
      </w:r>
      <w:r w:rsidR="00380A24" w:rsidRPr="00507AA0">
        <w:rPr>
          <w:rFonts w:ascii="HelveticaNeueLT Pro 45 Lt" w:hAnsi="HelveticaNeueLT Pro 45 Lt"/>
          <w:color w:val="485A5A"/>
        </w:rPr>
        <w:t xml:space="preserve"> podmiotami sektora publicznego, które będą miały realny wpływ na środowisko i społeczeństwo. </w:t>
      </w:r>
      <w:r w:rsidR="00380A24" w:rsidRPr="00380A24">
        <w:rPr>
          <w:rFonts w:ascii="HelveticaNeueLT Pro 45 Lt" w:hAnsi="HelveticaNeueLT Pro 45 Lt"/>
          <w:color w:val="485A5A"/>
        </w:rPr>
        <w:t xml:space="preserve">Cieszę się, że będę </w:t>
      </w:r>
      <w:r w:rsidR="004A0E0E">
        <w:rPr>
          <w:rFonts w:ascii="HelveticaNeueLT Pro 45 Lt" w:hAnsi="HelveticaNeueLT Pro 45 Lt"/>
          <w:color w:val="485A5A"/>
        </w:rPr>
        <w:t xml:space="preserve">odpowiedzialny w Globalworth za </w:t>
      </w:r>
      <w:r w:rsidR="00380A24" w:rsidRPr="00380A24">
        <w:rPr>
          <w:rFonts w:ascii="HelveticaNeueLT Pro 45 Lt" w:hAnsi="HelveticaNeueLT Pro 45 Lt"/>
          <w:color w:val="485A5A"/>
        </w:rPr>
        <w:t>wdrażani</w:t>
      </w:r>
      <w:r w:rsidR="004A0E0E">
        <w:rPr>
          <w:rFonts w:ascii="HelveticaNeueLT Pro 45 Lt" w:hAnsi="HelveticaNeueLT Pro 45 Lt"/>
          <w:color w:val="485A5A"/>
        </w:rPr>
        <w:t>e</w:t>
      </w:r>
      <w:r w:rsidR="00380A24" w:rsidRPr="00380A24">
        <w:rPr>
          <w:rFonts w:ascii="HelveticaNeueLT Pro 45 Lt" w:hAnsi="HelveticaNeueLT Pro 45 Lt"/>
          <w:color w:val="485A5A"/>
        </w:rPr>
        <w:t xml:space="preserve"> strategii </w:t>
      </w:r>
      <w:r w:rsidR="00D3318F">
        <w:rPr>
          <w:rFonts w:ascii="HelveticaNeueLT Pro 45 Lt" w:hAnsi="HelveticaNeueLT Pro 45 Lt"/>
          <w:color w:val="485A5A"/>
        </w:rPr>
        <w:t xml:space="preserve">zrównoważonego rozwoju i </w:t>
      </w:r>
      <w:r w:rsidR="00380A24" w:rsidRPr="00380A24">
        <w:rPr>
          <w:rFonts w:ascii="HelveticaNeueLT Pro 45 Lt" w:hAnsi="HelveticaNeueLT Pro 45 Lt"/>
          <w:color w:val="485A5A"/>
        </w:rPr>
        <w:t xml:space="preserve">ESG i przekładaniu celów na </w:t>
      </w:r>
      <w:r w:rsidR="00380A24" w:rsidRPr="00380A24">
        <w:rPr>
          <w:rFonts w:ascii="HelveticaNeueLT Pro 45 Lt" w:hAnsi="HelveticaNeueLT Pro 45 Lt"/>
          <w:color w:val="485A5A"/>
        </w:rPr>
        <w:lastRenderedPageBreak/>
        <w:t>konkretne, odpowiedzialne działania</w:t>
      </w:r>
      <w:r w:rsidR="00FD34FC">
        <w:rPr>
          <w:rFonts w:ascii="HelveticaNeueLT Pro 45 Lt" w:hAnsi="HelveticaNeueLT Pro 45 Lt"/>
          <w:color w:val="485A5A"/>
        </w:rPr>
        <w:t>”</w:t>
      </w:r>
      <w:r w:rsidR="00380A24">
        <w:rPr>
          <w:rFonts w:ascii="HelveticaNeueLT Pro 45 Lt" w:hAnsi="HelveticaNeueLT Pro 45 Lt"/>
          <w:color w:val="485A5A"/>
        </w:rPr>
        <w:t xml:space="preserve"> - </w:t>
      </w:r>
      <w:r w:rsidR="00FE4727" w:rsidRPr="00380A24">
        <w:rPr>
          <w:rFonts w:ascii="HelveticaNeueLT Pro 45 Lt" w:hAnsi="HelveticaNeueLT Pro 45 Lt"/>
          <w:color w:val="485A5A"/>
        </w:rPr>
        <w:t xml:space="preserve">mówi </w:t>
      </w:r>
      <w:r w:rsidR="00380A24">
        <w:rPr>
          <w:rFonts w:ascii="HelveticaNeueLT Pro 45 Lt" w:hAnsi="HelveticaNeueLT Pro 45 Lt"/>
          <w:b/>
          <w:bCs/>
          <w:color w:val="485A5A"/>
        </w:rPr>
        <w:t>Bartosz Ma</w:t>
      </w:r>
      <w:r w:rsidR="00B36360">
        <w:rPr>
          <w:rFonts w:ascii="HelveticaNeueLT Pro 45 Lt" w:hAnsi="HelveticaNeueLT Pro 45 Lt"/>
          <w:b/>
          <w:bCs/>
          <w:color w:val="485A5A"/>
        </w:rPr>
        <w:t>r</w:t>
      </w:r>
      <w:r w:rsidR="00380A24">
        <w:rPr>
          <w:rFonts w:ascii="HelveticaNeueLT Pro 45 Lt" w:hAnsi="HelveticaNeueLT Pro 45 Lt"/>
          <w:b/>
          <w:bCs/>
          <w:color w:val="485A5A"/>
        </w:rPr>
        <w:t>co</w:t>
      </w:r>
      <w:r w:rsidR="00475E3D">
        <w:rPr>
          <w:rFonts w:ascii="HelveticaNeueLT Pro 45 Lt" w:hAnsi="HelveticaNeueLT Pro 45 Lt"/>
          <w:b/>
          <w:bCs/>
          <w:color w:val="485A5A"/>
        </w:rPr>
        <w:t>l</w:t>
      </w:r>
      <w:r w:rsidR="00FE4727" w:rsidRPr="00380A24">
        <w:rPr>
          <w:rFonts w:ascii="HelveticaNeueLT Pro 45 Lt" w:hAnsi="HelveticaNeueLT Pro 45 Lt"/>
          <w:b/>
          <w:bCs/>
          <w:color w:val="485A5A"/>
        </w:rPr>
        <w:t xml:space="preserve">, </w:t>
      </w:r>
      <w:r w:rsidR="00475E3D">
        <w:rPr>
          <w:rFonts w:ascii="HelveticaNeueLT Pro 45 Lt" w:hAnsi="HelveticaNeueLT Pro 45 Lt"/>
          <w:color w:val="485A5A"/>
        </w:rPr>
        <w:t>Manager ds.</w:t>
      </w:r>
      <w:r w:rsidR="00B72347">
        <w:rPr>
          <w:rFonts w:ascii="HelveticaNeueLT Pro 45 Lt" w:hAnsi="HelveticaNeueLT Pro 45 Lt"/>
          <w:color w:val="485A5A"/>
        </w:rPr>
        <w:t xml:space="preserve"> zrównoważonego rozwoju i</w:t>
      </w:r>
      <w:r w:rsidR="00475E3D">
        <w:rPr>
          <w:rFonts w:ascii="HelveticaNeueLT Pro 45 Lt" w:hAnsi="HelveticaNeueLT Pro 45 Lt"/>
          <w:color w:val="485A5A"/>
        </w:rPr>
        <w:t xml:space="preserve"> ESG</w:t>
      </w:r>
      <w:r w:rsidR="00FE4727" w:rsidRPr="00380A24">
        <w:rPr>
          <w:rFonts w:ascii="HelveticaNeueLT Pro 45 Lt" w:hAnsi="HelveticaNeueLT Pro 45 Lt"/>
          <w:color w:val="485A5A"/>
        </w:rPr>
        <w:t xml:space="preserve"> w Globalworth Poland.</w:t>
      </w:r>
    </w:p>
    <w:p w14:paraId="5095CB32" w14:textId="1DA12CE2" w:rsidR="00890C1B" w:rsidRPr="00380A24" w:rsidRDefault="00890C1B" w:rsidP="00D712F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B43AD46" w14:textId="33A9930C" w:rsidR="00890C1B" w:rsidRPr="00D712F0" w:rsidRDefault="00890C1B" w:rsidP="00D712F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890C1B">
        <w:rPr>
          <w:rFonts w:ascii="HelveticaNeueLT Pro 45 Lt" w:hAnsi="HelveticaNeueLT Pro 45 Lt"/>
          <w:color w:val="485A5A"/>
        </w:rPr>
        <w:t xml:space="preserve">Absolwent Politechniki Śląskiej </w:t>
      </w:r>
      <w:r w:rsidR="00D3318F">
        <w:rPr>
          <w:rFonts w:ascii="HelveticaNeueLT Pro 45 Lt" w:hAnsi="HelveticaNeueLT Pro 45 Lt"/>
          <w:color w:val="485A5A"/>
        </w:rPr>
        <w:t>oraz</w:t>
      </w:r>
      <w:r w:rsidRPr="00890C1B">
        <w:rPr>
          <w:rFonts w:ascii="HelveticaNeueLT Pro 45 Lt" w:hAnsi="HelveticaNeueLT Pro 45 Lt"/>
          <w:color w:val="485A5A"/>
        </w:rPr>
        <w:t xml:space="preserve"> </w:t>
      </w:r>
      <w:r w:rsidR="00D3318F">
        <w:rPr>
          <w:rFonts w:ascii="HelveticaNeueLT Pro 45 Lt" w:hAnsi="HelveticaNeueLT Pro 45 Lt"/>
          <w:color w:val="485A5A"/>
        </w:rPr>
        <w:t xml:space="preserve">student </w:t>
      </w:r>
      <w:r w:rsidRPr="00890C1B">
        <w:rPr>
          <w:rFonts w:ascii="HelveticaNeueLT Pro 45 Lt" w:hAnsi="HelveticaNeueLT Pro 45 Lt"/>
          <w:color w:val="485A5A"/>
        </w:rPr>
        <w:t xml:space="preserve">Duńskiego Uniwersytetu Technicznego. Od początku </w:t>
      </w:r>
      <w:r>
        <w:rPr>
          <w:rFonts w:ascii="HelveticaNeueLT Pro 45 Lt" w:hAnsi="HelveticaNeueLT Pro 45 Lt"/>
          <w:color w:val="485A5A"/>
        </w:rPr>
        <w:t xml:space="preserve">ścieżki </w:t>
      </w:r>
      <w:r w:rsidRPr="00890C1B">
        <w:rPr>
          <w:rFonts w:ascii="HelveticaNeueLT Pro 45 Lt" w:hAnsi="HelveticaNeueLT Pro 45 Lt"/>
          <w:color w:val="485A5A"/>
        </w:rPr>
        <w:t xml:space="preserve">zawodowej związany ze zrównoważonym budownictwem. Jako jeden z pierwszych na świecie uzyskał akredytację WELL Accredited Professional (WELL AP) na początku 2016 roku. </w:t>
      </w:r>
      <w:r>
        <w:rPr>
          <w:rFonts w:ascii="HelveticaNeueLT Pro 45 Lt" w:hAnsi="HelveticaNeueLT Pro 45 Lt"/>
          <w:color w:val="485A5A"/>
        </w:rPr>
        <w:t xml:space="preserve">Ma </w:t>
      </w:r>
      <w:r w:rsidR="00B36360">
        <w:rPr>
          <w:rFonts w:ascii="HelveticaNeueLT Pro 45 Lt" w:hAnsi="HelveticaNeueLT Pro 45 Lt"/>
          <w:color w:val="485A5A"/>
        </w:rPr>
        <w:t xml:space="preserve"> również </w:t>
      </w:r>
      <w:r w:rsidRPr="00890C1B">
        <w:rPr>
          <w:rFonts w:ascii="HelveticaNeueLT Pro 45 Lt" w:hAnsi="HelveticaNeueLT Pro 45 Lt"/>
          <w:color w:val="485A5A"/>
        </w:rPr>
        <w:t>akredytację WELL Faculty, skupiającą się na funkcji dydaktycznej zrównoważonego budownictwa. Doradca w zakresie efektywności energetycznej, gospodarki cyrkularnej, mitygacji i adaptacji do zmian</w:t>
      </w:r>
      <w:r w:rsidR="00B36360">
        <w:rPr>
          <w:rFonts w:ascii="HelveticaNeueLT Pro 45 Lt" w:hAnsi="HelveticaNeueLT Pro 45 Lt"/>
          <w:color w:val="485A5A"/>
        </w:rPr>
        <w:t>y</w:t>
      </w:r>
      <w:r w:rsidRPr="00890C1B">
        <w:rPr>
          <w:rFonts w:ascii="HelveticaNeueLT Pro 45 Lt" w:hAnsi="HelveticaNeueLT Pro 45 Lt"/>
          <w:color w:val="485A5A"/>
        </w:rPr>
        <w:t xml:space="preserve"> klimatu, dekarbonizacji i bioróżnorodności.</w:t>
      </w:r>
    </w:p>
    <w:p w14:paraId="5B30971F" w14:textId="77777777" w:rsidR="009715CE" w:rsidRPr="003643BC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3643BC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EBA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30655A71" w:rsidR="00841269" w:rsidRPr="003643BC" w:rsidRDefault="00116816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3643BC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841269" w:rsidRPr="003643BC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3E163089" w14:textId="77777777" w:rsidR="00841269" w:rsidRPr="003643BC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2F21188B" w14:textId="79EB2F94" w:rsidR="00594CCE" w:rsidRPr="00F4317D" w:rsidRDefault="00116816" w:rsidP="00594CCE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2"/>
          <w:szCs w:val="22"/>
        </w:rPr>
      </w:pPr>
      <w:bookmarkStart w:id="1" w:name="_Hlk96023881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Globalworth jest notowaną na giełdzie spółką działającą na rynku nieruchomości w Europie Środkowej i Wschodniej, notowaną w segmencie AIM Londyńskiej Giełdy Papierów Wartościowych. Dzięki wiodącej pozycji na rynku w Polsce i Rumunii Globalworth stał się wiodącym inwestorem na rynku nieruchomości biurowych w Europie Środkowo-Wschodniej. Globalworth nabywa, rozwija i bezpośrednio zarządza wysokiej jakości nieruchomościami biurowymi i przemysłowymi w najlepszych lokalizacjach, generując przychody z najmu od wysokiej jakości najemców z całego świata. Zarządzany przez ponad 2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6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0 specjalistów na Cyprze, Guernsey, w Polsce i Rumunii, łączna wartość jego portfela wynosi 3,2 mld euro, według stanu na 31 grudnia 202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2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r. Około 9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6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,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4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% portfela stanowią aktywa przynoszące dochód, głównie w sektorze biurowym, wynajmowane zróżnicowanej grupie ponad 6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90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krajowych i międzynarodowych korporacji. W Polsce Globalworth jest obecny w Warszawie, Wrocławiu, Łodzi, Krakowie, Gdańsku i Katowicach, natomiast w Rumunii jego aktywa obejmują Bukareszt, Timisoarę, Konstancę, Pitesti, Arad i Oradeę. Więcej informacji można znaleźć na stronie </w:t>
      </w:r>
      <w:hyperlink r:id="rId9" w:history="1">
        <w:r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www.globalworth.com</w:t>
        </w:r>
      </w:hyperlink>
      <w:r w:rsidR="00594CCE" w:rsidRPr="00F4317D">
        <w:rPr>
          <w:rFonts w:ascii="HelveticaNeueLT Pro 45 Lt" w:hAnsi="HelveticaNeueLT Pro 45 Lt" w:cstheme="minorHAnsi"/>
          <w:color w:val="485A5A"/>
          <w:sz w:val="22"/>
          <w:szCs w:val="22"/>
          <w:u w:val="single"/>
        </w:rPr>
        <w:t> 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oraz na profilach społecznościowych </w:t>
      </w:r>
      <w:hyperlink r:id="rId10" w:tgtFrame="_blank">
        <w:r w:rsidR="00594CCE"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Facebook</w:t>
        </w:r>
      </w:hyperlink>
      <w:r w:rsidR="00594CCE"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, </w:t>
      </w:r>
      <w:hyperlink r:id="rId11" w:tgtFrame="_blank">
        <w:r w:rsidR="00594CCE"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Instagram</w:t>
        </w:r>
      </w:hyperlink>
      <w:r w:rsidR="00594CCE"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, </w:t>
      </w:r>
      <w:hyperlink r:id="rId12" w:tgtFrame="_blank">
        <w:r w:rsidR="00594CCE"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LinkedIn</w:t>
        </w:r>
      </w:hyperlink>
    </w:p>
    <w:bookmarkEnd w:id="1"/>
    <w:p w14:paraId="5F83AA25" w14:textId="0B4ACE55" w:rsidR="00FD2F51" w:rsidRPr="00F4317D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22"/>
          <w:szCs w:val="22"/>
        </w:rPr>
      </w:pPr>
    </w:p>
    <w:p w14:paraId="4FDA4AED" w14:textId="77777777" w:rsidR="00594CCE" w:rsidRPr="00116816" w:rsidRDefault="00594CCE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116816" w:rsidRDefault="00FD2F51" w:rsidP="00FD2F51">
      <w:pPr>
        <w:tabs>
          <w:tab w:val="left" w:pos="3060"/>
        </w:tabs>
        <w:ind w:left="-567"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0D65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16816">
        <w:tab/>
      </w:r>
    </w:p>
    <w:p w14:paraId="3508826F" w14:textId="77777777" w:rsidR="00FD2F51" w:rsidRPr="00116816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6D917C42" w:rsidR="00630556" w:rsidRPr="00002688" w:rsidRDefault="00A35F07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>
        <w:rPr>
          <w:rFonts w:ascii="HelveticaNeueLT Pro 45 Lt" w:hAnsi="HelveticaNeueLT Pro 45 Lt"/>
          <w:color w:val="485A5A"/>
          <w:sz w:val="28"/>
          <w:szCs w:val="28"/>
          <w:lang w:val="en-GB"/>
        </w:rPr>
        <w:t xml:space="preserve">KONTAKT: </w:t>
      </w:r>
    </w:p>
    <w:p w14:paraId="1844A480" w14:textId="77777777" w:rsidR="00630556" w:rsidRPr="00002688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23A1CF89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</w:p>
    <w:p w14:paraId="11A38EFE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Marta Wojtaś</w:t>
      </w:r>
    </w:p>
    <w:p w14:paraId="4AB1600B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PR &amp; Marketing Coordinator</w:t>
      </w:r>
    </w:p>
    <w:p w14:paraId="11BE6190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T: +48 664 348 615</w:t>
      </w:r>
    </w:p>
    <w:p w14:paraId="31A68A68" w14:textId="2D94AB2F" w:rsidR="00305D2F" w:rsidRPr="00002688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E: </w:t>
      </w:r>
      <w:hyperlink r:id="rId13" w:history="1">
        <w:r w:rsidRPr="00014382">
          <w:rPr>
            <w:rStyle w:val="Hipercze"/>
            <w:rFonts w:ascii="HelveticaNeueLT Pro 65 Md" w:hAnsi="HelveticaNeueLT Pro 65 Md"/>
            <w:sz w:val="20"/>
            <w:szCs w:val="20"/>
            <w:lang w:val="en-GB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 </w:t>
      </w:r>
    </w:p>
    <w:sectPr w:rsidR="00305D2F" w:rsidRPr="00002688" w:rsidSect="00B25346">
      <w:footerReference w:type="default" r:id="rId14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E8A16" w14:textId="77777777" w:rsidR="00D5115F" w:rsidRDefault="00D5115F" w:rsidP="002E2C75">
      <w:r>
        <w:separator/>
      </w:r>
    </w:p>
  </w:endnote>
  <w:endnote w:type="continuationSeparator" w:id="0">
    <w:p w14:paraId="078B5FE9" w14:textId="77777777" w:rsidR="00D5115F" w:rsidRDefault="00D5115F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963A7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182EF" w14:textId="77777777" w:rsidR="00D5115F" w:rsidRDefault="00D5115F" w:rsidP="002E2C75">
      <w:r>
        <w:separator/>
      </w:r>
    </w:p>
  </w:footnote>
  <w:footnote w:type="continuationSeparator" w:id="0">
    <w:p w14:paraId="356B024B" w14:textId="77777777" w:rsidR="00D5115F" w:rsidRDefault="00D5115F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2688"/>
    <w:rsid w:val="00003CC3"/>
    <w:rsid w:val="00016D6F"/>
    <w:rsid w:val="000201CD"/>
    <w:rsid w:val="00020DD4"/>
    <w:rsid w:val="0003688F"/>
    <w:rsid w:val="00042A0C"/>
    <w:rsid w:val="00051808"/>
    <w:rsid w:val="00054E07"/>
    <w:rsid w:val="000617A1"/>
    <w:rsid w:val="00062110"/>
    <w:rsid w:val="0007448B"/>
    <w:rsid w:val="00074DC4"/>
    <w:rsid w:val="000826CC"/>
    <w:rsid w:val="00092351"/>
    <w:rsid w:val="000939E0"/>
    <w:rsid w:val="00095428"/>
    <w:rsid w:val="000968A8"/>
    <w:rsid w:val="000A7AC5"/>
    <w:rsid w:val="000B154D"/>
    <w:rsid w:val="000B3498"/>
    <w:rsid w:val="000B68CE"/>
    <w:rsid w:val="000C06D3"/>
    <w:rsid w:val="000C1A77"/>
    <w:rsid w:val="000C1CAB"/>
    <w:rsid w:val="000C727B"/>
    <w:rsid w:val="000C7AE8"/>
    <w:rsid w:val="000D3657"/>
    <w:rsid w:val="000D53A6"/>
    <w:rsid w:val="000D56BE"/>
    <w:rsid w:val="000E3EDD"/>
    <w:rsid w:val="000E6F79"/>
    <w:rsid w:val="00114FB5"/>
    <w:rsid w:val="00116816"/>
    <w:rsid w:val="001279E7"/>
    <w:rsid w:val="00131690"/>
    <w:rsid w:val="0013560F"/>
    <w:rsid w:val="001440A3"/>
    <w:rsid w:val="00147BEF"/>
    <w:rsid w:val="00147FDF"/>
    <w:rsid w:val="00155DDA"/>
    <w:rsid w:val="00157D43"/>
    <w:rsid w:val="00161D9C"/>
    <w:rsid w:val="00163E9C"/>
    <w:rsid w:val="001702C3"/>
    <w:rsid w:val="00171BDF"/>
    <w:rsid w:val="0017583F"/>
    <w:rsid w:val="00176076"/>
    <w:rsid w:val="0017607B"/>
    <w:rsid w:val="00190849"/>
    <w:rsid w:val="00192D84"/>
    <w:rsid w:val="0019351A"/>
    <w:rsid w:val="001A3D5A"/>
    <w:rsid w:val="001A7DB2"/>
    <w:rsid w:val="001C1C7A"/>
    <w:rsid w:val="001C70A8"/>
    <w:rsid w:val="001D05A8"/>
    <w:rsid w:val="001E27E5"/>
    <w:rsid w:val="001E7219"/>
    <w:rsid w:val="001F1F81"/>
    <w:rsid w:val="001F49D8"/>
    <w:rsid w:val="0020274F"/>
    <w:rsid w:val="00202A5C"/>
    <w:rsid w:val="00206180"/>
    <w:rsid w:val="00206CCF"/>
    <w:rsid w:val="00215AD6"/>
    <w:rsid w:val="00215F75"/>
    <w:rsid w:val="00216CE2"/>
    <w:rsid w:val="002179C0"/>
    <w:rsid w:val="00233418"/>
    <w:rsid w:val="00234D64"/>
    <w:rsid w:val="00235026"/>
    <w:rsid w:val="00235D98"/>
    <w:rsid w:val="00236030"/>
    <w:rsid w:val="002427D7"/>
    <w:rsid w:val="00250C11"/>
    <w:rsid w:val="00256C0A"/>
    <w:rsid w:val="002643E8"/>
    <w:rsid w:val="0026488E"/>
    <w:rsid w:val="00265121"/>
    <w:rsid w:val="002725D9"/>
    <w:rsid w:val="00272AEB"/>
    <w:rsid w:val="002745EE"/>
    <w:rsid w:val="002772D1"/>
    <w:rsid w:val="00291269"/>
    <w:rsid w:val="00291D88"/>
    <w:rsid w:val="002947DA"/>
    <w:rsid w:val="00295480"/>
    <w:rsid w:val="002A3D10"/>
    <w:rsid w:val="002A43C4"/>
    <w:rsid w:val="002A60AF"/>
    <w:rsid w:val="002A7A24"/>
    <w:rsid w:val="002B0269"/>
    <w:rsid w:val="002B4904"/>
    <w:rsid w:val="002B4994"/>
    <w:rsid w:val="002B6DDE"/>
    <w:rsid w:val="002B6F39"/>
    <w:rsid w:val="002D28A0"/>
    <w:rsid w:val="002D2FBC"/>
    <w:rsid w:val="002D499B"/>
    <w:rsid w:val="002D5B0F"/>
    <w:rsid w:val="002D5E16"/>
    <w:rsid w:val="002E1D55"/>
    <w:rsid w:val="002E1EA8"/>
    <w:rsid w:val="002E2C75"/>
    <w:rsid w:val="002F1E3A"/>
    <w:rsid w:val="0030333D"/>
    <w:rsid w:val="003043D2"/>
    <w:rsid w:val="00305D2F"/>
    <w:rsid w:val="00313591"/>
    <w:rsid w:val="00316038"/>
    <w:rsid w:val="0033551B"/>
    <w:rsid w:val="00343721"/>
    <w:rsid w:val="0034437F"/>
    <w:rsid w:val="00347350"/>
    <w:rsid w:val="003475A3"/>
    <w:rsid w:val="003527A8"/>
    <w:rsid w:val="00355029"/>
    <w:rsid w:val="00363CCB"/>
    <w:rsid w:val="003643BC"/>
    <w:rsid w:val="00366A1F"/>
    <w:rsid w:val="00375CC4"/>
    <w:rsid w:val="00376C86"/>
    <w:rsid w:val="00380A24"/>
    <w:rsid w:val="00384FC0"/>
    <w:rsid w:val="003A2865"/>
    <w:rsid w:val="003B0846"/>
    <w:rsid w:val="003B1AF5"/>
    <w:rsid w:val="003C5AF5"/>
    <w:rsid w:val="003D2A4E"/>
    <w:rsid w:val="003D3D41"/>
    <w:rsid w:val="003D62AD"/>
    <w:rsid w:val="003E2DD3"/>
    <w:rsid w:val="003E74D3"/>
    <w:rsid w:val="003E7BCB"/>
    <w:rsid w:val="003F05B9"/>
    <w:rsid w:val="003F6233"/>
    <w:rsid w:val="003F7958"/>
    <w:rsid w:val="00401709"/>
    <w:rsid w:val="00402BC1"/>
    <w:rsid w:val="004053CE"/>
    <w:rsid w:val="00406549"/>
    <w:rsid w:val="00420EA7"/>
    <w:rsid w:val="004229BD"/>
    <w:rsid w:val="0042398A"/>
    <w:rsid w:val="00437039"/>
    <w:rsid w:val="00440BD6"/>
    <w:rsid w:val="00445CDB"/>
    <w:rsid w:val="00450B26"/>
    <w:rsid w:val="0045159F"/>
    <w:rsid w:val="00453D95"/>
    <w:rsid w:val="00455317"/>
    <w:rsid w:val="00475E3D"/>
    <w:rsid w:val="00483699"/>
    <w:rsid w:val="00487969"/>
    <w:rsid w:val="00494977"/>
    <w:rsid w:val="004969DA"/>
    <w:rsid w:val="004A0E0E"/>
    <w:rsid w:val="004A2225"/>
    <w:rsid w:val="004A4BC9"/>
    <w:rsid w:val="004C039A"/>
    <w:rsid w:val="004E0C05"/>
    <w:rsid w:val="00503111"/>
    <w:rsid w:val="00507AA0"/>
    <w:rsid w:val="00513243"/>
    <w:rsid w:val="00523F27"/>
    <w:rsid w:val="00527189"/>
    <w:rsid w:val="005278B5"/>
    <w:rsid w:val="00535777"/>
    <w:rsid w:val="00535B29"/>
    <w:rsid w:val="00540072"/>
    <w:rsid w:val="00542C49"/>
    <w:rsid w:val="0054530D"/>
    <w:rsid w:val="00546CDA"/>
    <w:rsid w:val="00553EEC"/>
    <w:rsid w:val="005576A4"/>
    <w:rsid w:val="005608AF"/>
    <w:rsid w:val="00563089"/>
    <w:rsid w:val="0056433B"/>
    <w:rsid w:val="00573B11"/>
    <w:rsid w:val="0057755E"/>
    <w:rsid w:val="0057790C"/>
    <w:rsid w:val="005866CB"/>
    <w:rsid w:val="0059007F"/>
    <w:rsid w:val="00590665"/>
    <w:rsid w:val="00592B22"/>
    <w:rsid w:val="00594CCE"/>
    <w:rsid w:val="005A2753"/>
    <w:rsid w:val="005B0375"/>
    <w:rsid w:val="005B2CBF"/>
    <w:rsid w:val="005B7899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044CD"/>
    <w:rsid w:val="0061416D"/>
    <w:rsid w:val="0061540C"/>
    <w:rsid w:val="00623422"/>
    <w:rsid w:val="00623C04"/>
    <w:rsid w:val="00630556"/>
    <w:rsid w:val="006315E6"/>
    <w:rsid w:val="00634CDC"/>
    <w:rsid w:val="00637882"/>
    <w:rsid w:val="00642E01"/>
    <w:rsid w:val="00644232"/>
    <w:rsid w:val="0064713B"/>
    <w:rsid w:val="006519F5"/>
    <w:rsid w:val="00651E96"/>
    <w:rsid w:val="00660C7F"/>
    <w:rsid w:val="00665DC5"/>
    <w:rsid w:val="00667460"/>
    <w:rsid w:val="00674B1E"/>
    <w:rsid w:val="00675A15"/>
    <w:rsid w:val="006832C0"/>
    <w:rsid w:val="00683EBF"/>
    <w:rsid w:val="00693438"/>
    <w:rsid w:val="00696458"/>
    <w:rsid w:val="006964F8"/>
    <w:rsid w:val="00697EB7"/>
    <w:rsid w:val="006B5F17"/>
    <w:rsid w:val="006B69A3"/>
    <w:rsid w:val="006C294A"/>
    <w:rsid w:val="006C65B4"/>
    <w:rsid w:val="006D2235"/>
    <w:rsid w:val="006D24E8"/>
    <w:rsid w:val="006D75BE"/>
    <w:rsid w:val="006E7384"/>
    <w:rsid w:val="006F2072"/>
    <w:rsid w:val="006F29C2"/>
    <w:rsid w:val="006F5F91"/>
    <w:rsid w:val="00701EAE"/>
    <w:rsid w:val="0070278F"/>
    <w:rsid w:val="00704942"/>
    <w:rsid w:val="007100AE"/>
    <w:rsid w:val="00710B25"/>
    <w:rsid w:val="00710CA6"/>
    <w:rsid w:val="00713257"/>
    <w:rsid w:val="007135C2"/>
    <w:rsid w:val="00717885"/>
    <w:rsid w:val="007224B8"/>
    <w:rsid w:val="00724A05"/>
    <w:rsid w:val="007310C7"/>
    <w:rsid w:val="00736C01"/>
    <w:rsid w:val="00744601"/>
    <w:rsid w:val="00744D49"/>
    <w:rsid w:val="00745F10"/>
    <w:rsid w:val="00746627"/>
    <w:rsid w:val="007538CA"/>
    <w:rsid w:val="00753AB6"/>
    <w:rsid w:val="00762A8D"/>
    <w:rsid w:val="00765686"/>
    <w:rsid w:val="007716D2"/>
    <w:rsid w:val="00773D8C"/>
    <w:rsid w:val="00775CC7"/>
    <w:rsid w:val="00781067"/>
    <w:rsid w:val="00781937"/>
    <w:rsid w:val="0079244F"/>
    <w:rsid w:val="00793177"/>
    <w:rsid w:val="00794F18"/>
    <w:rsid w:val="007A4122"/>
    <w:rsid w:val="007A7183"/>
    <w:rsid w:val="007B129D"/>
    <w:rsid w:val="007B4506"/>
    <w:rsid w:val="007D3D3D"/>
    <w:rsid w:val="007E43E1"/>
    <w:rsid w:val="007F00E7"/>
    <w:rsid w:val="007F178D"/>
    <w:rsid w:val="008060E3"/>
    <w:rsid w:val="008069A7"/>
    <w:rsid w:val="00807495"/>
    <w:rsid w:val="00810C31"/>
    <w:rsid w:val="00816F98"/>
    <w:rsid w:val="0083361B"/>
    <w:rsid w:val="0083667D"/>
    <w:rsid w:val="00836744"/>
    <w:rsid w:val="00841269"/>
    <w:rsid w:val="00842D4E"/>
    <w:rsid w:val="00844733"/>
    <w:rsid w:val="008464E4"/>
    <w:rsid w:val="00846D42"/>
    <w:rsid w:val="00847E73"/>
    <w:rsid w:val="00850422"/>
    <w:rsid w:val="008529C5"/>
    <w:rsid w:val="00854A7A"/>
    <w:rsid w:val="00857F26"/>
    <w:rsid w:val="00861D3F"/>
    <w:rsid w:val="00863731"/>
    <w:rsid w:val="00874C28"/>
    <w:rsid w:val="008752AC"/>
    <w:rsid w:val="00890C1B"/>
    <w:rsid w:val="00890EA9"/>
    <w:rsid w:val="008928DF"/>
    <w:rsid w:val="00893AC6"/>
    <w:rsid w:val="008A0957"/>
    <w:rsid w:val="008A4734"/>
    <w:rsid w:val="008A63FC"/>
    <w:rsid w:val="008B213C"/>
    <w:rsid w:val="008B26F3"/>
    <w:rsid w:val="008B2C1B"/>
    <w:rsid w:val="008C66E5"/>
    <w:rsid w:val="008D0D4C"/>
    <w:rsid w:val="008D184E"/>
    <w:rsid w:val="008D1F5E"/>
    <w:rsid w:val="008E139F"/>
    <w:rsid w:val="008F49A4"/>
    <w:rsid w:val="008F703E"/>
    <w:rsid w:val="00901068"/>
    <w:rsid w:val="00904BEA"/>
    <w:rsid w:val="00905A34"/>
    <w:rsid w:val="009073DB"/>
    <w:rsid w:val="00914EE0"/>
    <w:rsid w:val="00917A80"/>
    <w:rsid w:val="00920F50"/>
    <w:rsid w:val="009227ED"/>
    <w:rsid w:val="00931E6F"/>
    <w:rsid w:val="0093263C"/>
    <w:rsid w:val="009343DB"/>
    <w:rsid w:val="009345CB"/>
    <w:rsid w:val="00934792"/>
    <w:rsid w:val="00935331"/>
    <w:rsid w:val="009401C3"/>
    <w:rsid w:val="00940B9B"/>
    <w:rsid w:val="00941047"/>
    <w:rsid w:val="00942D99"/>
    <w:rsid w:val="0094791D"/>
    <w:rsid w:val="00955C75"/>
    <w:rsid w:val="00960101"/>
    <w:rsid w:val="00962339"/>
    <w:rsid w:val="009653DD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32A6"/>
    <w:rsid w:val="00995D74"/>
    <w:rsid w:val="009A3254"/>
    <w:rsid w:val="009A4A94"/>
    <w:rsid w:val="009B0645"/>
    <w:rsid w:val="009B158F"/>
    <w:rsid w:val="009B39AD"/>
    <w:rsid w:val="009C693B"/>
    <w:rsid w:val="009D0B8D"/>
    <w:rsid w:val="009D2143"/>
    <w:rsid w:val="009D7CDB"/>
    <w:rsid w:val="009E648D"/>
    <w:rsid w:val="009F0648"/>
    <w:rsid w:val="009F1EEE"/>
    <w:rsid w:val="009F3B00"/>
    <w:rsid w:val="009F3F32"/>
    <w:rsid w:val="00A12139"/>
    <w:rsid w:val="00A1418F"/>
    <w:rsid w:val="00A154BF"/>
    <w:rsid w:val="00A17132"/>
    <w:rsid w:val="00A31607"/>
    <w:rsid w:val="00A336BA"/>
    <w:rsid w:val="00A34664"/>
    <w:rsid w:val="00A35F07"/>
    <w:rsid w:val="00A42DA8"/>
    <w:rsid w:val="00A56BF5"/>
    <w:rsid w:val="00A61DFD"/>
    <w:rsid w:val="00A64F9F"/>
    <w:rsid w:val="00A77ADF"/>
    <w:rsid w:val="00A83C75"/>
    <w:rsid w:val="00A845AE"/>
    <w:rsid w:val="00A85B2E"/>
    <w:rsid w:val="00AB0355"/>
    <w:rsid w:val="00AB3EDB"/>
    <w:rsid w:val="00AD73EB"/>
    <w:rsid w:val="00AF1A48"/>
    <w:rsid w:val="00AF5B9F"/>
    <w:rsid w:val="00B00CE1"/>
    <w:rsid w:val="00B051BA"/>
    <w:rsid w:val="00B0553D"/>
    <w:rsid w:val="00B078AF"/>
    <w:rsid w:val="00B1409E"/>
    <w:rsid w:val="00B17C13"/>
    <w:rsid w:val="00B17E41"/>
    <w:rsid w:val="00B25346"/>
    <w:rsid w:val="00B26060"/>
    <w:rsid w:val="00B30804"/>
    <w:rsid w:val="00B31BD1"/>
    <w:rsid w:val="00B3357F"/>
    <w:rsid w:val="00B36360"/>
    <w:rsid w:val="00B36406"/>
    <w:rsid w:val="00B4259B"/>
    <w:rsid w:val="00B42B68"/>
    <w:rsid w:val="00B466C1"/>
    <w:rsid w:val="00B50643"/>
    <w:rsid w:val="00B57272"/>
    <w:rsid w:val="00B64E92"/>
    <w:rsid w:val="00B72347"/>
    <w:rsid w:val="00B72653"/>
    <w:rsid w:val="00B81AEA"/>
    <w:rsid w:val="00B82D8A"/>
    <w:rsid w:val="00B85089"/>
    <w:rsid w:val="00B860BA"/>
    <w:rsid w:val="00B95C7C"/>
    <w:rsid w:val="00B977B9"/>
    <w:rsid w:val="00BA0102"/>
    <w:rsid w:val="00BA0DE9"/>
    <w:rsid w:val="00BA6112"/>
    <w:rsid w:val="00BA68D0"/>
    <w:rsid w:val="00BB6626"/>
    <w:rsid w:val="00BC15D1"/>
    <w:rsid w:val="00BC1B1B"/>
    <w:rsid w:val="00BC3B71"/>
    <w:rsid w:val="00BC7143"/>
    <w:rsid w:val="00BC741E"/>
    <w:rsid w:val="00BD3CC3"/>
    <w:rsid w:val="00BD6B57"/>
    <w:rsid w:val="00BF2044"/>
    <w:rsid w:val="00BF4F04"/>
    <w:rsid w:val="00C027C5"/>
    <w:rsid w:val="00C041E9"/>
    <w:rsid w:val="00C05994"/>
    <w:rsid w:val="00C10A98"/>
    <w:rsid w:val="00C14C13"/>
    <w:rsid w:val="00C15EEC"/>
    <w:rsid w:val="00C22A7C"/>
    <w:rsid w:val="00C30555"/>
    <w:rsid w:val="00C30B90"/>
    <w:rsid w:val="00C32ECB"/>
    <w:rsid w:val="00C330D8"/>
    <w:rsid w:val="00C33E1F"/>
    <w:rsid w:val="00C34B77"/>
    <w:rsid w:val="00C423E7"/>
    <w:rsid w:val="00C43414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A63BA"/>
    <w:rsid w:val="00CB6270"/>
    <w:rsid w:val="00CC7271"/>
    <w:rsid w:val="00CD2138"/>
    <w:rsid w:val="00CD2DB0"/>
    <w:rsid w:val="00CE201F"/>
    <w:rsid w:val="00CE3BD9"/>
    <w:rsid w:val="00CE7CF1"/>
    <w:rsid w:val="00D01D26"/>
    <w:rsid w:val="00D02004"/>
    <w:rsid w:val="00D06210"/>
    <w:rsid w:val="00D11198"/>
    <w:rsid w:val="00D131E6"/>
    <w:rsid w:val="00D152A6"/>
    <w:rsid w:val="00D17960"/>
    <w:rsid w:val="00D22360"/>
    <w:rsid w:val="00D3318F"/>
    <w:rsid w:val="00D43340"/>
    <w:rsid w:val="00D43614"/>
    <w:rsid w:val="00D45CAF"/>
    <w:rsid w:val="00D45F12"/>
    <w:rsid w:val="00D5115F"/>
    <w:rsid w:val="00D56CC8"/>
    <w:rsid w:val="00D61E47"/>
    <w:rsid w:val="00D62170"/>
    <w:rsid w:val="00D712F0"/>
    <w:rsid w:val="00D825CC"/>
    <w:rsid w:val="00D83FB7"/>
    <w:rsid w:val="00D9574C"/>
    <w:rsid w:val="00D96D9A"/>
    <w:rsid w:val="00DA7D06"/>
    <w:rsid w:val="00DB782F"/>
    <w:rsid w:val="00DC0040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53BF"/>
    <w:rsid w:val="00E15F4E"/>
    <w:rsid w:val="00E1605A"/>
    <w:rsid w:val="00E1667A"/>
    <w:rsid w:val="00E1773E"/>
    <w:rsid w:val="00E268E0"/>
    <w:rsid w:val="00E37E4D"/>
    <w:rsid w:val="00E40732"/>
    <w:rsid w:val="00E40ED5"/>
    <w:rsid w:val="00E46EEA"/>
    <w:rsid w:val="00E5109F"/>
    <w:rsid w:val="00E601EA"/>
    <w:rsid w:val="00E64DD6"/>
    <w:rsid w:val="00E67C74"/>
    <w:rsid w:val="00E72084"/>
    <w:rsid w:val="00E731CC"/>
    <w:rsid w:val="00E770CD"/>
    <w:rsid w:val="00E82A57"/>
    <w:rsid w:val="00E86E28"/>
    <w:rsid w:val="00EA03F7"/>
    <w:rsid w:val="00EA1E06"/>
    <w:rsid w:val="00EB3D30"/>
    <w:rsid w:val="00EB4F93"/>
    <w:rsid w:val="00EB6CE8"/>
    <w:rsid w:val="00EC1EA8"/>
    <w:rsid w:val="00EC7946"/>
    <w:rsid w:val="00ED5C22"/>
    <w:rsid w:val="00ED73F3"/>
    <w:rsid w:val="00EE51DB"/>
    <w:rsid w:val="00EE73D2"/>
    <w:rsid w:val="00EF462E"/>
    <w:rsid w:val="00F04789"/>
    <w:rsid w:val="00F0634A"/>
    <w:rsid w:val="00F078DA"/>
    <w:rsid w:val="00F12641"/>
    <w:rsid w:val="00F13C32"/>
    <w:rsid w:val="00F1793D"/>
    <w:rsid w:val="00F21AF7"/>
    <w:rsid w:val="00F27542"/>
    <w:rsid w:val="00F305C6"/>
    <w:rsid w:val="00F35380"/>
    <w:rsid w:val="00F4317D"/>
    <w:rsid w:val="00F534EC"/>
    <w:rsid w:val="00F5579D"/>
    <w:rsid w:val="00F60191"/>
    <w:rsid w:val="00F64F6D"/>
    <w:rsid w:val="00F706BE"/>
    <w:rsid w:val="00F72417"/>
    <w:rsid w:val="00F74FE7"/>
    <w:rsid w:val="00F77DC4"/>
    <w:rsid w:val="00F802BA"/>
    <w:rsid w:val="00F95561"/>
    <w:rsid w:val="00F968A0"/>
    <w:rsid w:val="00FA2E2C"/>
    <w:rsid w:val="00FA4557"/>
    <w:rsid w:val="00FB03BA"/>
    <w:rsid w:val="00FB1D70"/>
    <w:rsid w:val="00FB33D1"/>
    <w:rsid w:val="00FB36A4"/>
    <w:rsid w:val="00FD2F51"/>
    <w:rsid w:val="00FD34FC"/>
    <w:rsid w:val="00FD444A"/>
    <w:rsid w:val="00FD5B77"/>
    <w:rsid w:val="00FD667D"/>
    <w:rsid w:val="00FD6990"/>
    <w:rsid w:val="00FE1C53"/>
    <w:rsid w:val="00FE4727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8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marta.wojtas@globalworth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globalworth/mycompany/?viewAsMember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681</Words>
  <Characters>4087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2</cp:revision>
  <cp:lastPrinted>2020-11-20T13:25:00Z</cp:lastPrinted>
  <dcterms:created xsi:type="dcterms:W3CDTF">2023-04-05T09:47:00Z</dcterms:created>
  <dcterms:modified xsi:type="dcterms:W3CDTF">2023-04-05T09:47:00Z</dcterms:modified>
</cp:coreProperties>
</file>