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3C29" w14:textId="56951EFA" w:rsidR="00C14DD6" w:rsidRPr="00504DE9" w:rsidRDefault="003B6B32" w:rsidP="00EF39C2">
      <w:pPr>
        <w:pStyle w:val="Bezodstpw"/>
        <w:jc w:val="right"/>
        <w:rPr>
          <w:rFonts w:ascii="Avenir LT Pro 55 Roman" w:hAnsi="Avenir LT Pro 55 Roman" w:cs="Arial"/>
          <w:sz w:val="18"/>
        </w:rPr>
      </w:pPr>
      <w:r>
        <w:rPr>
          <w:rFonts w:ascii="Avenir LT Pro 55 Roman" w:hAnsi="Avenir LT Pro 55 Roman"/>
          <w:sz w:val="18"/>
        </w:rPr>
        <w:t>8</w:t>
      </w:r>
      <w:r w:rsidRPr="003B6B32">
        <w:rPr>
          <w:rFonts w:ascii="Avenir LT Pro 55 Roman" w:hAnsi="Avenir LT Pro 55 Roman"/>
          <w:sz w:val="18"/>
          <w:vertAlign w:val="superscript"/>
        </w:rPr>
        <w:t>th</w:t>
      </w:r>
      <w:r>
        <w:rPr>
          <w:rFonts w:ascii="Avenir LT Pro 55 Roman" w:hAnsi="Avenir LT Pro 55 Roman"/>
          <w:sz w:val="18"/>
        </w:rPr>
        <w:t xml:space="preserve"> </w:t>
      </w:r>
      <w:r w:rsidR="00EF39C2">
        <w:rPr>
          <w:rFonts w:ascii="Avenir LT Pro 55 Roman" w:hAnsi="Avenir LT Pro 55 Roman"/>
          <w:sz w:val="18"/>
        </w:rPr>
        <w:t>May 2023</w:t>
      </w:r>
    </w:p>
    <w:p w14:paraId="2608DC1E" w14:textId="77777777" w:rsidR="00C14DD6" w:rsidRPr="00067E21" w:rsidRDefault="00C14DD6" w:rsidP="00C14DD6">
      <w:pPr>
        <w:jc w:val="center"/>
        <w:rPr>
          <w:rFonts w:ascii="Avenir LT Pro 55 Roman" w:hAnsi="Avenir LT Pro 55 Roman" w:cs="Arial"/>
          <w:sz w:val="22"/>
          <w:szCs w:val="22"/>
          <w:lang w:val="en-US"/>
        </w:rPr>
      </w:pPr>
    </w:p>
    <w:p w14:paraId="6F353C8B" w14:textId="77777777" w:rsidR="002E2095" w:rsidRPr="00067E21" w:rsidRDefault="002E2095" w:rsidP="00B049E2">
      <w:pPr>
        <w:jc w:val="center"/>
        <w:rPr>
          <w:rFonts w:ascii="Brandon Grotesque Bold" w:hAnsi="Brandon Grotesque Bold"/>
          <w:b/>
          <w:bCs/>
          <w:sz w:val="30"/>
          <w:lang w:val="en-US"/>
        </w:rPr>
      </w:pPr>
    </w:p>
    <w:p w14:paraId="3CF1420A" w14:textId="5EFEC76B" w:rsidR="00C14DD6" w:rsidRPr="00504DE9" w:rsidRDefault="00B049E2" w:rsidP="00B049E2">
      <w:pPr>
        <w:jc w:val="center"/>
        <w:rPr>
          <w:rFonts w:ascii="Brandon Grotesque Bold" w:hAnsi="Brandon Grotesque Bold"/>
          <w:b/>
          <w:bCs/>
          <w:sz w:val="30"/>
        </w:rPr>
      </w:pPr>
      <w:r>
        <w:rPr>
          <w:rFonts w:ascii="Brandon Grotesque Bold" w:hAnsi="Brandon Grotesque Bold"/>
          <w:b/>
          <w:sz w:val="30"/>
        </w:rPr>
        <w:t>Advanced IT outsourcing provider to relocate to Varso Tower</w:t>
      </w:r>
    </w:p>
    <w:p w14:paraId="694A355F" w14:textId="7A0CB8AE" w:rsidR="002E2095" w:rsidRPr="00067E21" w:rsidRDefault="002E2095" w:rsidP="00C14DD6">
      <w:pPr>
        <w:spacing w:line="276" w:lineRule="auto"/>
        <w:jc w:val="both"/>
        <w:rPr>
          <w:rFonts w:ascii="Avenir LT Pro 55 Roman" w:hAnsi="Avenir LT Pro 55 Roman" w:cs="Arial"/>
          <w:b/>
          <w:bCs/>
          <w:sz w:val="22"/>
          <w:szCs w:val="22"/>
          <w:lang w:val="en-US"/>
        </w:rPr>
      </w:pPr>
    </w:p>
    <w:p w14:paraId="1724CB9F" w14:textId="7E4DED1A" w:rsidR="003B3ACE" w:rsidRPr="00293217" w:rsidRDefault="00137DFC" w:rsidP="00C14DD6">
      <w:pPr>
        <w:spacing w:line="276" w:lineRule="auto"/>
        <w:jc w:val="both"/>
        <w:rPr>
          <w:rFonts w:ascii="Avenir LT Pro 55 Roman" w:hAnsi="Avenir LT Pro 55 Roman"/>
          <w:b/>
          <w:bCs/>
          <w:color w:val="000000" w:themeColor="text1"/>
          <w:sz w:val="22"/>
          <w:szCs w:val="22"/>
        </w:rPr>
      </w:pPr>
      <w:r>
        <w:rPr>
          <w:rFonts w:ascii="Avenir LT Pro 55 Roman" w:hAnsi="Avenir LT Pro 55 Roman"/>
          <w:b/>
          <w:color w:val="000000" w:themeColor="text1"/>
          <w:sz w:val="22"/>
        </w:rPr>
        <w:t>HB Reavis, an international workspace provider, has signed a lease agreement with Transition Technologies MS S.A., part of one of the largest IT enterprises in Poland. The company’s new office will occupy more than 930 sq m on the 30th floor of Varso Tower in central Warsaw. The tenant plans to relocate this July.</w:t>
      </w:r>
    </w:p>
    <w:p w14:paraId="508AA307" w14:textId="77777777" w:rsidR="00DD08EA" w:rsidRPr="00067E21" w:rsidRDefault="00DD08EA" w:rsidP="00B049E2">
      <w:pPr>
        <w:spacing w:line="276" w:lineRule="auto"/>
        <w:jc w:val="both"/>
        <w:rPr>
          <w:rFonts w:ascii="Avenir LT Pro 55 Roman" w:hAnsi="Avenir LT Pro 55 Roman" w:cs="Calibri"/>
          <w:sz w:val="22"/>
          <w:szCs w:val="22"/>
          <w:lang w:val="en-US"/>
        </w:rPr>
      </w:pPr>
    </w:p>
    <w:p w14:paraId="0427888F" w14:textId="4F1DB8FC" w:rsidR="00DD08EA" w:rsidRPr="00067E21" w:rsidRDefault="00DD08EA" w:rsidP="00B049E2">
      <w:pPr>
        <w:spacing w:line="276" w:lineRule="auto"/>
        <w:jc w:val="both"/>
        <w:rPr>
          <w:rFonts w:ascii="Avenir LT Pro 55 Roman" w:hAnsi="Avenir LT Pro 55 Roman"/>
          <w:sz w:val="22"/>
        </w:rPr>
      </w:pPr>
      <w:r>
        <w:rPr>
          <w:rFonts w:ascii="Avenir LT Pro 55 Roman" w:hAnsi="Avenir LT Pro 55 Roman"/>
          <w:sz w:val="22"/>
        </w:rPr>
        <w:t xml:space="preserve">Transition Technologies MS (“TTMS”) is a fast-growing Polish IT service provider operating in the global market. It is part of </w:t>
      </w:r>
      <w:r w:rsidR="00067E21">
        <w:rPr>
          <w:rFonts w:ascii="Avenir LT Pro 55 Roman" w:hAnsi="Avenir LT Pro 55 Roman"/>
          <w:sz w:val="22"/>
        </w:rPr>
        <w:t>Transition Technologies Group</w:t>
      </w:r>
      <w:r>
        <w:rPr>
          <w:rFonts w:ascii="Avenir LT Pro 55 Roman" w:hAnsi="Avenir LT Pro 55 Roman"/>
          <w:sz w:val="22"/>
        </w:rPr>
        <w:t xml:space="preserve">, one of the largest Polish organisations in the IT industry. TTMS has 9 offices in Poland and subsidiaries in Malaysia, </w:t>
      </w:r>
      <w:r w:rsidR="003B6B32">
        <w:rPr>
          <w:rFonts w:ascii="Avenir LT Pro 55 Roman" w:hAnsi="Avenir LT Pro 55 Roman"/>
          <w:sz w:val="22"/>
        </w:rPr>
        <w:t>Denmark,</w:t>
      </w:r>
      <w:r>
        <w:rPr>
          <w:rFonts w:ascii="Avenir LT Pro 55 Roman" w:hAnsi="Avenir LT Pro 55 Roman"/>
          <w:sz w:val="22"/>
        </w:rPr>
        <w:t xml:space="preserve"> and the United Kingdom (soon also in India), as well as a branch in the US. </w:t>
      </w:r>
      <w:r w:rsidRPr="00067E21">
        <w:rPr>
          <w:rFonts w:ascii="Avenir LT Pro 55 Roman" w:hAnsi="Avenir LT Pro 55 Roman"/>
          <w:sz w:val="22"/>
        </w:rPr>
        <w:t xml:space="preserve">Nearly 900 specialists form dedicated service centres, fully implement projects, as well as develop and maintain IT systems for major international corporations such as ABB, </w:t>
      </w:r>
      <w:r w:rsidR="003B6B32" w:rsidRPr="00067E21">
        <w:rPr>
          <w:rFonts w:ascii="Avenir LT Pro 55 Roman" w:hAnsi="Avenir LT Pro 55 Roman"/>
          <w:sz w:val="22"/>
        </w:rPr>
        <w:t>Roche,</w:t>
      </w:r>
      <w:r w:rsidRPr="00067E21">
        <w:rPr>
          <w:rFonts w:ascii="Avenir LT Pro 55 Roman" w:hAnsi="Avenir LT Pro 55 Roman"/>
          <w:sz w:val="22"/>
        </w:rPr>
        <w:t xml:space="preserve"> and Schneider Electric.</w:t>
      </w:r>
    </w:p>
    <w:p w14:paraId="442F22AF" w14:textId="77777777" w:rsidR="006F72B9" w:rsidRPr="00067E21" w:rsidRDefault="006F72B9" w:rsidP="00DB1CEC">
      <w:pPr>
        <w:spacing w:line="276" w:lineRule="auto"/>
        <w:jc w:val="both"/>
        <w:rPr>
          <w:rFonts w:ascii="Avenir LT Pro 55 Roman" w:hAnsi="Avenir LT Pro 55 Roman" w:cs="Calibri"/>
          <w:sz w:val="22"/>
          <w:szCs w:val="22"/>
          <w:lang w:val="en-US"/>
        </w:rPr>
      </w:pPr>
    </w:p>
    <w:p w14:paraId="2DEEF8BA" w14:textId="22D61B1F" w:rsidR="00DB1CEC" w:rsidRPr="00293217" w:rsidRDefault="00293217" w:rsidP="001A35CF">
      <w:pPr>
        <w:spacing w:line="276" w:lineRule="auto"/>
        <w:jc w:val="both"/>
        <w:rPr>
          <w:rFonts w:ascii="Avenir LT Pro 55 Roman" w:hAnsi="Avenir LT Pro 55 Roman" w:cs="Calibri"/>
          <w:i/>
          <w:iCs/>
          <w:sz w:val="22"/>
          <w:szCs w:val="22"/>
        </w:rPr>
      </w:pPr>
      <w:r>
        <w:rPr>
          <w:rFonts w:ascii="Avenir LT Pro 55 Roman" w:hAnsi="Avenir LT Pro 55 Roman"/>
          <w:i/>
          <w:iCs/>
          <w:sz w:val="22"/>
        </w:rPr>
        <w:t>“The Varso Tower office will be our ‘command centre’ and a place where we meet our business partners and coordinators of our Polish and international branches.</w:t>
      </w:r>
      <w:r>
        <w:rPr>
          <w:rFonts w:ascii="Avenir LT Pro 55 Roman" w:hAnsi="Avenir LT Pro 55 Roman"/>
          <w:i/>
          <w:sz w:val="22"/>
        </w:rPr>
        <w:t xml:space="preserve"> The decision to change our headquarters is a natural consequence of our rapid growth and our ambition to become a major player in the global IT service market. We decided to become a net-zero company by 2025, and the office, located in a building certified ‘Outstanding’ and ‘Gold’ against the BREEAM and WELL schemes respectively, will help us achieve this goal. </w:t>
      </w:r>
      <w:r>
        <w:rPr>
          <w:rFonts w:ascii="Avenir LT Pro 55 Roman" w:hAnsi="Avenir LT Pro 55 Roman"/>
          <w:i/>
          <w:iCs/>
          <w:sz w:val="22"/>
        </w:rPr>
        <w:t>To us, an employee-friendly workspace and a responsible approach to environmental protection are equally important as winning the trust of new clients,”</w:t>
      </w:r>
      <w:r>
        <w:rPr>
          <w:rFonts w:ascii="Avenir LT Pro 55 Roman" w:hAnsi="Avenir LT Pro 55 Roman"/>
          <w:sz w:val="22"/>
        </w:rPr>
        <w:t xml:space="preserve"> says Sebastian Sokołowski, CEO of Transition Technologies MS.</w:t>
      </w:r>
    </w:p>
    <w:p w14:paraId="7D5B2D8A" w14:textId="77777777" w:rsidR="00DB1CEC" w:rsidRPr="00067E21" w:rsidRDefault="00DB1CEC" w:rsidP="00621F16">
      <w:pPr>
        <w:spacing w:line="276" w:lineRule="auto"/>
        <w:jc w:val="both"/>
        <w:rPr>
          <w:rFonts w:ascii="Avenir LT Pro 55 Roman" w:hAnsi="Avenir LT Pro 55 Roman" w:cs="Calibri"/>
          <w:sz w:val="22"/>
          <w:szCs w:val="22"/>
          <w:lang w:val="en-US"/>
        </w:rPr>
      </w:pPr>
    </w:p>
    <w:p w14:paraId="5794D293" w14:textId="345176F1" w:rsidR="006F72B9" w:rsidRDefault="006F72B9" w:rsidP="00621F16">
      <w:pPr>
        <w:spacing w:line="276" w:lineRule="auto"/>
        <w:jc w:val="both"/>
        <w:rPr>
          <w:rFonts w:ascii="Avenir LT Pro 55 Roman" w:hAnsi="Avenir LT Pro 55 Roman" w:cs="Calibri"/>
          <w:sz w:val="22"/>
          <w:szCs w:val="22"/>
        </w:rPr>
      </w:pPr>
      <w:r>
        <w:rPr>
          <w:rFonts w:ascii="Avenir LT Pro 55 Roman" w:hAnsi="Avenir LT Pro 55 Roman"/>
          <w:sz w:val="22"/>
        </w:rPr>
        <w:t>Delivered in September 2022, Varso Tower has already welcomed its first tenants. It is home to law firms (CMS and Greenberg Traurig), IT companies (cloud provider Box and software provider SAP), as well as the Polish branch of a global fashion brand.</w:t>
      </w:r>
    </w:p>
    <w:p w14:paraId="7ADA590D" w14:textId="7D7EB048" w:rsidR="00621F16" w:rsidRPr="00067E21" w:rsidRDefault="00621F16" w:rsidP="00621F16">
      <w:pPr>
        <w:spacing w:line="276" w:lineRule="auto"/>
        <w:jc w:val="both"/>
        <w:rPr>
          <w:rFonts w:ascii="Avenir LT Pro 55 Roman" w:hAnsi="Avenir LT Pro 55 Roman" w:cs="Calibri"/>
          <w:sz w:val="22"/>
          <w:szCs w:val="22"/>
          <w:lang w:val="en-US"/>
        </w:rPr>
      </w:pPr>
    </w:p>
    <w:p w14:paraId="03A1F1F7" w14:textId="31D24712" w:rsidR="00DA5BAA" w:rsidRPr="002F15EE" w:rsidRDefault="00DA5BAA" w:rsidP="00DA5BAA">
      <w:pPr>
        <w:spacing w:line="276" w:lineRule="auto"/>
        <w:jc w:val="both"/>
        <w:rPr>
          <w:rFonts w:ascii="Avenir LT Pro 55 Roman" w:hAnsi="Avenir LT Pro 55 Roman" w:cs="Calibri"/>
          <w:i/>
          <w:iCs/>
          <w:sz w:val="22"/>
          <w:szCs w:val="22"/>
        </w:rPr>
      </w:pPr>
      <w:r>
        <w:rPr>
          <w:rFonts w:ascii="Avenir LT Pro 55 Roman" w:hAnsi="Avenir LT Pro 55 Roman"/>
          <w:i/>
          <w:sz w:val="22"/>
        </w:rPr>
        <w:t>“Varso Tower is a vibrant business hub where we created a workspace for businesses that are leaders in their field. Regardless of the office size, our building ensures perfect conditions for organisations that are committed to employee well</w:t>
      </w:r>
      <w:r w:rsidR="00A759FA">
        <w:rPr>
          <w:rFonts w:ascii="Avenir LT Pro 55 Roman" w:hAnsi="Avenir LT Pro 55 Roman"/>
          <w:i/>
          <w:sz w:val="22"/>
        </w:rPr>
        <w:t>-</w:t>
      </w:r>
      <w:r>
        <w:rPr>
          <w:rFonts w:ascii="Avenir LT Pro 55 Roman" w:hAnsi="Avenir LT Pro 55 Roman"/>
          <w:i/>
          <w:sz w:val="22"/>
        </w:rPr>
        <w:t xml:space="preserve">being and want to use offices that inspire and stimulate effective work. </w:t>
      </w:r>
      <w:r>
        <w:rPr>
          <w:rFonts w:ascii="Avenir LT Pro 55 Roman" w:hAnsi="Avenir LT Pro 55 Roman"/>
          <w:i/>
          <w:iCs/>
          <w:sz w:val="22"/>
        </w:rPr>
        <w:t xml:space="preserve">I’m excited that it’s here at Varso Tower that </w:t>
      </w:r>
      <w:r w:rsidR="00A759FA">
        <w:rPr>
          <w:rFonts w:ascii="Avenir LT Pro 55 Roman" w:hAnsi="Avenir LT Pro 55 Roman"/>
          <w:i/>
          <w:iCs/>
          <w:sz w:val="22"/>
        </w:rPr>
        <w:t xml:space="preserve">the </w:t>
      </w:r>
      <w:r>
        <w:rPr>
          <w:rFonts w:ascii="Avenir LT Pro 55 Roman" w:hAnsi="Avenir LT Pro 55 Roman"/>
          <w:i/>
          <w:iCs/>
          <w:sz w:val="22"/>
        </w:rPr>
        <w:t>TTMS team can continue to grow and provide its innovative services,”</w:t>
      </w:r>
      <w:r>
        <w:rPr>
          <w:rFonts w:ascii="Avenir LT Pro 55 Roman" w:hAnsi="Avenir LT Pro 55 Roman"/>
          <w:sz w:val="22"/>
        </w:rPr>
        <w:t xml:space="preserve"> says Karol Wyka, Leasing Director, HB Reavis Poland.</w:t>
      </w:r>
    </w:p>
    <w:p w14:paraId="505FBB51" w14:textId="77777777" w:rsidR="00DA5BAA" w:rsidRPr="00067E21" w:rsidRDefault="00DA5BAA" w:rsidP="00621F16">
      <w:pPr>
        <w:spacing w:line="276" w:lineRule="auto"/>
        <w:jc w:val="both"/>
        <w:rPr>
          <w:rFonts w:ascii="Avenir LT Pro 55 Roman" w:hAnsi="Avenir LT Pro 55 Roman" w:cs="Calibri"/>
          <w:sz w:val="22"/>
          <w:szCs w:val="22"/>
          <w:lang w:val="en-US"/>
        </w:rPr>
      </w:pPr>
    </w:p>
    <w:p w14:paraId="2E59A330" w14:textId="5C75E7F9" w:rsidR="00EE4903" w:rsidRPr="00504DE9" w:rsidRDefault="009145EE" w:rsidP="00621F16">
      <w:pPr>
        <w:spacing w:line="276" w:lineRule="auto"/>
        <w:jc w:val="both"/>
        <w:rPr>
          <w:rFonts w:ascii="Avenir LT Pro 55 Roman" w:hAnsi="Avenir LT Pro 55 Roman" w:cs="Calibri"/>
          <w:sz w:val="22"/>
          <w:szCs w:val="22"/>
        </w:rPr>
      </w:pPr>
      <w:r>
        <w:rPr>
          <w:rFonts w:ascii="Avenir LT Pro 55 Roman" w:hAnsi="Avenir LT Pro 55 Roman"/>
          <w:sz w:val="22"/>
        </w:rPr>
        <w:t xml:space="preserve">Varso Tower is part of Varso Place, a mixed-use project developed by HB Reavis next to the Warsaw Central Station. The three buildings are home to offices, a hotel, an innovation </w:t>
      </w:r>
      <w:r w:rsidR="003B6B32">
        <w:rPr>
          <w:rFonts w:ascii="Avenir LT Pro 55 Roman" w:hAnsi="Avenir LT Pro 55 Roman"/>
          <w:sz w:val="22"/>
        </w:rPr>
        <w:t>hub,</w:t>
      </w:r>
      <w:r>
        <w:rPr>
          <w:rFonts w:ascii="Avenir LT Pro 55 Roman" w:hAnsi="Avenir LT Pro 55 Roman"/>
          <w:sz w:val="22"/>
        </w:rPr>
        <w:t xml:space="preserve"> and a publicly accessible shopping mall. Designed by Foster + Partners, Varso Tower offers a total of 70,000 sq m of leasable space and stands out for its impressive green lobby</w:t>
      </w:r>
      <w:r w:rsidR="00F53D86">
        <w:rPr>
          <w:rFonts w:ascii="Avenir LT Pro 55 Roman" w:hAnsi="Avenir LT Pro 55 Roman"/>
          <w:sz w:val="22"/>
        </w:rPr>
        <w:t>, among other features</w:t>
      </w:r>
      <w:r>
        <w:rPr>
          <w:rFonts w:ascii="Avenir LT Pro 55 Roman" w:hAnsi="Avenir LT Pro 55 Roman"/>
          <w:sz w:val="22"/>
        </w:rPr>
        <w:t>.</w:t>
      </w:r>
    </w:p>
    <w:p w14:paraId="118FD2A0" w14:textId="77777777" w:rsidR="003B6B32" w:rsidRDefault="003B6B32" w:rsidP="000203F5">
      <w:pPr>
        <w:spacing w:line="276" w:lineRule="auto"/>
        <w:jc w:val="center"/>
        <w:rPr>
          <w:rFonts w:ascii="Avenir LT Pro 55 Roman" w:hAnsi="Avenir LT Pro 55 Roman"/>
          <w:sz w:val="22"/>
        </w:rPr>
      </w:pPr>
    </w:p>
    <w:p w14:paraId="529BD242" w14:textId="6AFD46BE" w:rsidR="000203F5" w:rsidRPr="00504DE9" w:rsidRDefault="00E43A00" w:rsidP="000203F5">
      <w:pPr>
        <w:spacing w:line="276" w:lineRule="auto"/>
        <w:jc w:val="center"/>
        <w:rPr>
          <w:rFonts w:ascii="Avenir LT Pro 55 Roman" w:hAnsi="Avenir LT Pro 55 Roman"/>
          <w:sz w:val="22"/>
          <w:szCs w:val="22"/>
        </w:rPr>
      </w:pPr>
      <w:r>
        <w:rPr>
          <w:rFonts w:ascii="Avenir LT Pro 55 Roman" w:hAnsi="Avenir LT Pro 55 Roman"/>
          <w:sz w:val="22"/>
        </w:rPr>
        <w:t>- - -</w:t>
      </w:r>
    </w:p>
    <w:sectPr w:rsidR="000203F5" w:rsidRPr="00504DE9" w:rsidSect="000203F5">
      <w:headerReference w:type="default" r:id="rId11"/>
      <w:footerReference w:type="even" r:id="rId12"/>
      <w:footerReference w:type="default" r:id="rId13"/>
      <w:headerReference w:type="first" r:id="rId14"/>
      <w:pgSz w:w="11900" w:h="16840"/>
      <w:pgMar w:top="1987" w:right="1247" w:bottom="1321" w:left="1247"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82F8" w14:textId="77777777" w:rsidR="000B6822" w:rsidRDefault="000B6822">
      <w:r>
        <w:separator/>
      </w:r>
    </w:p>
  </w:endnote>
  <w:endnote w:type="continuationSeparator" w:id="0">
    <w:p w14:paraId="77D862B7" w14:textId="77777777" w:rsidR="000B6822" w:rsidRDefault="000B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Brandon Grotesque Light">
    <w:panose1 w:val="00000000000000000000"/>
    <w:charset w:val="00"/>
    <w:family w:val="swiss"/>
    <w:notTrueType/>
    <w:pitch w:val="variable"/>
    <w:sig w:usb0="A00000AF" w:usb1="5000205B" w:usb2="00000000" w:usb3="00000000" w:csb0="0000009B"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Avenir LT Std 85 Heavy">
    <w:altName w:val="Tw Cen MT Condensed Extra Bold"/>
    <w:charset w:val="00"/>
    <w:family w:val="auto"/>
    <w:pitch w:val="variable"/>
    <w:sig w:usb0="00000003" w:usb1="00000000" w:usb2="00000000" w:usb3="00000000" w:csb0="00000001" w:csb1="00000000"/>
  </w:font>
  <w:font w:name="Brandon Grotesque">
    <w:altName w:val="Calibri"/>
    <w:charset w:val="00"/>
    <w:family w:val="auto"/>
    <w:pitch w:val="variable"/>
    <w:sig w:usb0="00000003" w:usb1="5000205B"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Brandon Grotesque Bold">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D204" w14:textId="54335C53" w:rsidR="00923E2E" w:rsidRDefault="00095B67">
    <w:pPr>
      <w:pStyle w:val="Stopka"/>
    </w:pPr>
    <w:r>
      <w:rPr>
        <w:noProof/>
      </w:rPr>
      <mc:AlternateContent>
        <mc:Choice Requires="wps">
          <w:drawing>
            <wp:anchor distT="0" distB="0" distL="0" distR="0" simplePos="0" relativeHeight="251660288" behindDoc="0" locked="0" layoutInCell="1" allowOverlap="1" wp14:anchorId="5169BBAF" wp14:editId="3675CCD6">
              <wp:simplePos x="635" y="635"/>
              <wp:positionH relativeFrom="leftMargin">
                <wp:align>left</wp:align>
              </wp:positionH>
              <wp:positionV relativeFrom="paragraph">
                <wp:posOffset>635</wp:posOffset>
              </wp:positionV>
              <wp:extent cx="443865" cy="443865"/>
              <wp:effectExtent l="0" t="0" r="12700" b="12700"/>
              <wp:wrapSquare wrapText="bothSides"/>
              <wp:docPr id="5" name="Text Box 5" descr="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9A66FE" w14:textId="666E08F8" w:rsidR="00095B67" w:rsidRPr="00095B67" w:rsidRDefault="00095B67">
                          <w:pPr>
                            <w:rPr>
                              <w:rFonts w:ascii="Calibri" w:eastAsia="Calibri" w:hAnsi="Calibri" w:cs="Calibri"/>
                              <w:noProof/>
                              <w:color w:val="0078D7"/>
                              <w:sz w:val="18"/>
                              <w:szCs w:val="18"/>
                            </w:rPr>
                          </w:pPr>
                          <w:r>
                            <w:rPr>
                              <w:rFonts w:ascii="Calibri" w:hAnsi="Calibri"/>
                              <w:color w:val="0078D7"/>
                              <w:sz w:val="18"/>
                            </w:rPr>
                            <w:t>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69BBAF" id="_x0000_t202" coordsize="21600,21600" o:spt="202" path="m,l,21600r21600,l21600,xe">
              <v:stroke joinstyle="miter"/>
              <v:path gradientshapeok="t" o:connecttype="rect"/>
            </v:shapetype>
            <v:shape id="Text Box 5" o:spid="_x0000_s1026" type="#_x0000_t202" alt="Busines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89A66FE" w14:textId="666E08F8" w:rsidR="00095B67" w:rsidRPr="00095B67" w:rsidRDefault="00095B67">
                    <w:pPr>
                      <w:rPr>
                        <w:rFonts w:ascii="Calibri" w:eastAsia="Calibri" w:hAnsi="Calibri" w:cs="Calibri"/>
                        <w:noProof/>
                        <w:color w:val="0078D7"/>
                        <w:sz w:val="18"/>
                        <w:szCs w:val="18"/>
                      </w:rPr>
                    </w:pPr>
                    <w:r>
                      <w:rPr>
                        <w:rFonts w:ascii="Calibri" w:hAnsi="Calibri"/>
                        <w:color w:val="0078D7"/>
                        <w:sz w:val="18"/>
                      </w:rPr>
                      <w:t>Business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8DD9" w14:textId="7B0158E6" w:rsidR="000203F5" w:rsidRPr="003D29EA" w:rsidRDefault="000203F5" w:rsidP="000203F5">
    <w:pPr>
      <w:pStyle w:val="addressfooter"/>
    </w:pPr>
    <w:r>
      <w:rPr>
        <w:noProof/>
      </w:rPr>
      <w:drawing>
        <wp:inline distT="0" distB="0" distL="0" distR="0" wp14:anchorId="1DBD309D" wp14:editId="7DBC5BAC">
          <wp:extent cx="698500" cy="88900"/>
          <wp:effectExtent l="0" t="0" r="12700" b="12700"/>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44D5" w14:textId="77777777" w:rsidR="000B6822" w:rsidRDefault="000B6822">
      <w:r>
        <w:separator/>
      </w:r>
    </w:p>
  </w:footnote>
  <w:footnote w:type="continuationSeparator" w:id="0">
    <w:p w14:paraId="43E523B8" w14:textId="77777777" w:rsidR="000B6822" w:rsidRDefault="000B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E651" w14:textId="77777777" w:rsidR="000203F5" w:rsidRDefault="000203F5" w:rsidP="000203F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628D" w14:textId="77777777" w:rsidR="000203F5" w:rsidRDefault="000203F5" w:rsidP="000203F5">
    <w:pPr>
      <w:pStyle w:val="addressfooter"/>
      <w:ind w:left="0"/>
    </w:pPr>
  </w:p>
  <w:p w14:paraId="4EDB65EE" w14:textId="77777777" w:rsidR="000203F5" w:rsidRDefault="000203F5" w:rsidP="000203F5">
    <w:pPr>
      <w:pStyle w:val="addressfooter"/>
      <w:ind w:left="0" w:right="680"/>
    </w:pPr>
    <w:r>
      <w:rPr>
        <w:noProof/>
      </w:rPr>
      <w:drawing>
        <wp:anchor distT="0" distB="0" distL="114300" distR="114300" simplePos="0" relativeHeight="251658240" behindDoc="0" locked="1" layoutInCell="1" allowOverlap="1" wp14:anchorId="3102312E" wp14:editId="3C258C4D">
          <wp:simplePos x="0" y="0"/>
          <wp:positionH relativeFrom="margin">
            <wp:align>right</wp:align>
          </wp:positionH>
          <wp:positionV relativeFrom="page">
            <wp:posOffset>327025</wp:posOffset>
          </wp:positionV>
          <wp:extent cx="1569085" cy="668655"/>
          <wp:effectExtent l="0" t="0" r="0" b="0"/>
          <wp:wrapNone/>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6" t="14188" r="8183" b="12577"/>
                  <a:stretch>
                    <a:fillRect/>
                  </a:stretch>
                </pic:blipFill>
                <pic:spPr bwMode="auto">
                  <a:xfrm>
                    <a:off x="0" y="0"/>
                    <a:ext cx="1569085" cy="6686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047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AA2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79652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5A57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C086D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34B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7EC6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B285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B2CBB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F20D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15110"/>
    <w:multiLevelType w:val="multilevel"/>
    <w:tmpl w:val="A7C02466"/>
    <w:lvl w:ilvl="0">
      <w:start w:val="1"/>
      <w:numFmt w:val="bullet"/>
      <w:lvlText w:val=""/>
      <w:lvlJc w:val="left"/>
      <w:pPr>
        <w:ind w:left="340" w:hanging="340"/>
      </w:pPr>
      <w:rPr>
        <w:rFonts w:ascii="Symbol" w:hAnsi="Symbol" w:cs="Symbol" w:hint="default"/>
        <w:w w:val="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A2F7B"/>
    <w:multiLevelType w:val="hybridMultilevel"/>
    <w:tmpl w:val="5D363484"/>
    <w:lvl w:ilvl="0" w:tplc="7A42940A">
      <w:start w:val="1"/>
      <w:numFmt w:val="decimal"/>
      <w:pStyle w:val="NumberHeaders"/>
      <w:lvlText w:val="%1)"/>
      <w:lvlJc w:val="left"/>
      <w:pPr>
        <w:ind w:left="340" w:hanging="340"/>
      </w:pPr>
      <w:rPr>
        <w:rFonts w:hint="default"/>
      </w:rPr>
    </w:lvl>
    <w:lvl w:ilvl="1" w:tplc="D82CCE0C" w:tentative="1">
      <w:start w:val="1"/>
      <w:numFmt w:val="lowerLetter"/>
      <w:lvlText w:val="%2."/>
      <w:lvlJc w:val="left"/>
      <w:pPr>
        <w:ind w:left="1440" w:hanging="360"/>
      </w:pPr>
    </w:lvl>
    <w:lvl w:ilvl="2" w:tplc="2CB0C96A" w:tentative="1">
      <w:start w:val="1"/>
      <w:numFmt w:val="lowerRoman"/>
      <w:lvlText w:val="%3."/>
      <w:lvlJc w:val="right"/>
      <w:pPr>
        <w:ind w:left="2160" w:hanging="180"/>
      </w:pPr>
    </w:lvl>
    <w:lvl w:ilvl="3" w:tplc="89E6BB4C" w:tentative="1">
      <w:start w:val="1"/>
      <w:numFmt w:val="decimal"/>
      <w:lvlText w:val="%4."/>
      <w:lvlJc w:val="left"/>
      <w:pPr>
        <w:ind w:left="2880" w:hanging="360"/>
      </w:pPr>
    </w:lvl>
    <w:lvl w:ilvl="4" w:tplc="0BB6B3B6" w:tentative="1">
      <w:start w:val="1"/>
      <w:numFmt w:val="lowerLetter"/>
      <w:lvlText w:val="%5."/>
      <w:lvlJc w:val="left"/>
      <w:pPr>
        <w:ind w:left="3600" w:hanging="360"/>
      </w:pPr>
    </w:lvl>
    <w:lvl w:ilvl="5" w:tplc="EAF8E70A" w:tentative="1">
      <w:start w:val="1"/>
      <w:numFmt w:val="lowerRoman"/>
      <w:lvlText w:val="%6."/>
      <w:lvlJc w:val="right"/>
      <w:pPr>
        <w:ind w:left="4320" w:hanging="180"/>
      </w:pPr>
    </w:lvl>
    <w:lvl w:ilvl="6" w:tplc="1FD22F1E" w:tentative="1">
      <w:start w:val="1"/>
      <w:numFmt w:val="decimal"/>
      <w:lvlText w:val="%7."/>
      <w:lvlJc w:val="left"/>
      <w:pPr>
        <w:ind w:left="5040" w:hanging="360"/>
      </w:pPr>
    </w:lvl>
    <w:lvl w:ilvl="7" w:tplc="EB302512" w:tentative="1">
      <w:start w:val="1"/>
      <w:numFmt w:val="lowerLetter"/>
      <w:lvlText w:val="%8."/>
      <w:lvlJc w:val="left"/>
      <w:pPr>
        <w:ind w:left="5760" w:hanging="360"/>
      </w:pPr>
    </w:lvl>
    <w:lvl w:ilvl="8" w:tplc="9184FC96" w:tentative="1">
      <w:start w:val="1"/>
      <w:numFmt w:val="lowerRoman"/>
      <w:lvlText w:val="%9."/>
      <w:lvlJc w:val="right"/>
      <w:pPr>
        <w:ind w:left="6480" w:hanging="180"/>
      </w:pPr>
    </w:lvl>
  </w:abstractNum>
  <w:abstractNum w:abstractNumId="13" w15:restartNumberingAfterBreak="0">
    <w:nsid w:val="0B557927"/>
    <w:multiLevelType w:val="multilevel"/>
    <w:tmpl w:val="8B26A854"/>
    <w:numStyleLink w:val="111111"/>
  </w:abstractNum>
  <w:abstractNum w:abstractNumId="14" w15:restartNumberingAfterBreak="0">
    <w:nsid w:val="14053254"/>
    <w:multiLevelType w:val="multilevel"/>
    <w:tmpl w:val="3F3EB8AC"/>
    <w:numStyleLink w:val="Bullets"/>
  </w:abstractNum>
  <w:abstractNum w:abstractNumId="15" w15:restartNumberingAfterBreak="0">
    <w:nsid w:val="196A3AB3"/>
    <w:multiLevelType w:val="hybridMultilevel"/>
    <w:tmpl w:val="57409E1A"/>
    <w:lvl w:ilvl="0" w:tplc="9708BABC">
      <w:start w:val="1"/>
      <w:numFmt w:val="bullet"/>
      <w:lvlText w:val=""/>
      <w:lvlJc w:val="left"/>
      <w:pPr>
        <w:ind w:left="720" w:hanging="360"/>
      </w:pPr>
      <w:rPr>
        <w:rFonts w:ascii="Symbol" w:hAnsi="Symbol" w:hint="default"/>
      </w:rPr>
    </w:lvl>
    <w:lvl w:ilvl="1" w:tplc="4D260A60" w:tentative="1">
      <w:start w:val="1"/>
      <w:numFmt w:val="bullet"/>
      <w:lvlText w:val="o"/>
      <w:lvlJc w:val="left"/>
      <w:pPr>
        <w:ind w:left="1440" w:hanging="360"/>
      </w:pPr>
      <w:rPr>
        <w:rFonts w:ascii="Courier New" w:hAnsi="Courier New" w:cs="Courier New" w:hint="default"/>
      </w:rPr>
    </w:lvl>
    <w:lvl w:ilvl="2" w:tplc="579A3296" w:tentative="1">
      <w:start w:val="1"/>
      <w:numFmt w:val="bullet"/>
      <w:lvlText w:val=""/>
      <w:lvlJc w:val="left"/>
      <w:pPr>
        <w:ind w:left="2160" w:hanging="360"/>
      </w:pPr>
      <w:rPr>
        <w:rFonts w:ascii="Wingdings" w:hAnsi="Wingdings" w:hint="default"/>
      </w:rPr>
    </w:lvl>
    <w:lvl w:ilvl="3" w:tplc="0674EC6A" w:tentative="1">
      <w:start w:val="1"/>
      <w:numFmt w:val="bullet"/>
      <w:lvlText w:val=""/>
      <w:lvlJc w:val="left"/>
      <w:pPr>
        <w:ind w:left="2880" w:hanging="360"/>
      </w:pPr>
      <w:rPr>
        <w:rFonts w:ascii="Symbol" w:hAnsi="Symbol" w:hint="default"/>
      </w:rPr>
    </w:lvl>
    <w:lvl w:ilvl="4" w:tplc="48F09AEE" w:tentative="1">
      <w:start w:val="1"/>
      <w:numFmt w:val="bullet"/>
      <w:lvlText w:val="o"/>
      <w:lvlJc w:val="left"/>
      <w:pPr>
        <w:ind w:left="3600" w:hanging="360"/>
      </w:pPr>
      <w:rPr>
        <w:rFonts w:ascii="Courier New" w:hAnsi="Courier New" w:cs="Courier New" w:hint="default"/>
      </w:rPr>
    </w:lvl>
    <w:lvl w:ilvl="5" w:tplc="3782C4DA" w:tentative="1">
      <w:start w:val="1"/>
      <w:numFmt w:val="bullet"/>
      <w:lvlText w:val=""/>
      <w:lvlJc w:val="left"/>
      <w:pPr>
        <w:ind w:left="4320" w:hanging="360"/>
      </w:pPr>
      <w:rPr>
        <w:rFonts w:ascii="Wingdings" w:hAnsi="Wingdings" w:hint="default"/>
      </w:rPr>
    </w:lvl>
    <w:lvl w:ilvl="6" w:tplc="90162E40" w:tentative="1">
      <w:start w:val="1"/>
      <w:numFmt w:val="bullet"/>
      <w:lvlText w:val=""/>
      <w:lvlJc w:val="left"/>
      <w:pPr>
        <w:ind w:left="5040" w:hanging="360"/>
      </w:pPr>
      <w:rPr>
        <w:rFonts w:ascii="Symbol" w:hAnsi="Symbol" w:hint="default"/>
      </w:rPr>
    </w:lvl>
    <w:lvl w:ilvl="7" w:tplc="CBF29064" w:tentative="1">
      <w:start w:val="1"/>
      <w:numFmt w:val="bullet"/>
      <w:lvlText w:val="o"/>
      <w:lvlJc w:val="left"/>
      <w:pPr>
        <w:ind w:left="5760" w:hanging="360"/>
      </w:pPr>
      <w:rPr>
        <w:rFonts w:ascii="Courier New" w:hAnsi="Courier New" w:cs="Courier New" w:hint="default"/>
      </w:rPr>
    </w:lvl>
    <w:lvl w:ilvl="8" w:tplc="E7FA0E96" w:tentative="1">
      <w:start w:val="1"/>
      <w:numFmt w:val="bullet"/>
      <w:lvlText w:val=""/>
      <w:lvlJc w:val="left"/>
      <w:pPr>
        <w:ind w:left="6480" w:hanging="360"/>
      </w:pPr>
      <w:rPr>
        <w:rFonts w:ascii="Wingdings" w:hAnsi="Wingdings" w:hint="default"/>
      </w:rPr>
    </w:lvl>
  </w:abstractNum>
  <w:abstractNum w:abstractNumId="16" w15:restartNumberingAfterBreak="0">
    <w:nsid w:val="1D4B7F36"/>
    <w:multiLevelType w:val="multilevel"/>
    <w:tmpl w:val="274AA582"/>
    <w:styleLink w:val="No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381" w:hanging="680"/>
      </w:pPr>
      <w:rPr>
        <w:rFonts w:hint="default"/>
      </w:rPr>
    </w:lvl>
    <w:lvl w:ilvl="5">
      <w:start w:val="1"/>
      <w:numFmt w:val="decimal"/>
      <w:lvlText w:val="%1.%2.%3.%4.%5.%6."/>
      <w:lvlJc w:val="left"/>
      <w:pPr>
        <w:tabs>
          <w:tab w:val="num" w:pos="5103"/>
        </w:tabs>
        <w:ind w:left="3175" w:hanging="794"/>
      </w:pPr>
      <w:rPr>
        <w:rFonts w:hint="default"/>
      </w:rPr>
    </w:lvl>
    <w:lvl w:ilvl="6">
      <w:start w:val="1"/>
      <w:numFmt w:val="decimal"/>
      <w:lvlText w:val="%1.%2.%3.%4.%5.%6.%7."/>
      <w:lvlJc w:val="left"/>
      <w:pPr>
        <w:ind w:left="4082" w:hanging="907"/>
      </w:pPr>
      <w:rPr>
        <w:rFonts w:hint="default"/>
      </w:rPr>
    </w:lvl>
    <w:lvl w:ilvl="7">
      <w:start w:val="1"/>
      <w:numFmt w:val="decimal"/>
      <w:lvlText w:val="%1.%2.%3.%4.%5.%6.%7.%8."/>
      <w:lvlJc w:val="left"/>
      <w:pPr>
        <w:ind w:left="4990" w:hanging="908"/>
      </w:pPr>
      <w:rPr>
        <w:rFonts w:hint="default"/>
      </w:rPr>
    </w:lvl>
    <w:lvl w:ilvl="8">
      <w:start w:val="1"/>
      <w:numFmt w:val="decimal"/>
      <w:lvlText w:val="%1.%2.%3.%4.%5.%6.%7.%8.%9."/>
      <w:lvlJc w:val="left"/>
      <w:pPr>
        <w:ind w:left="6124" w:hanging="1134"/>
      </w:pPr>
      <w:rPr>
        <w:rFonts w:hint="default"/>
      </w:rPr>
    </w:lvl>
  </w:abstractNum>
  <w:abstractNum w:abstractNumId="17" w15:restartNumberingAfterBreak="0">
    <w:nsid w:val="21614C75"/>
    <w:multiLevelType w:val="hybridMultilevel"/>
    <w:tmpl w:val="D9AC42D8"/>
    <w:lvl w:ilvl="0" w:tplc="8D0C6A9E">
      <w:start w:val="1"/>
      <w:numFmt w:val="bullet"/>
      <w:lvlText w:val=""/>
      <w:lvlJc w:val="left"/>
      <w:pPr>
        <w:ind w:left="720" w:hanging="360"/>
      </w:pPr>
      <w:rPr>
        <w:rFonts w:ascii="Symbol" w:hAnsi="Symbol" w:hint="default"/>
      </w:rPr>
    </w:lvl>
    <w:lvl w:ilvl="1" w:tplc="A6DCF1C2" w:tentative="1">
      <w:start w:val="1"/>
      <w:numFmt w:val="bullet"/>
      <w:lvlText w:val="o"/>
      <w:lvlJc w:val="left"/>
      <w:pPr>
        <w:ind w:left="1440" w:hanging="360"/>
      </w:pPr>
      <w:rPr>
        <w:rFonts w:ascii="Courier New" w:hAnsi="Courier New" w:cs="Courier New" w:hint="default"/>
      </w:rPr>
    </w:lvl>
    <w:lvl w:ilvl="2" w:tplc="41F0FE20" w:tentative="1">
      <w:start w:val="1"/>
      <w:numFmt w:val="bullet"/>
      <w:lvlText w:val=""/>
      <w:lvlJc w:val="left"/>
      <w:pPr>
        <w:ind w:left="2160" w:hanging="360"/>
      </w:pPr>
      <w:rPr>
        <w:rFonts w:ascii="Wingdings" w:hAnsi="Wingdings" w:hint="default"/>
      </w:rPr>
    </w:lvl>
    <w:lvl w:ilvl="3" w:tplc="CF4079F6" w:tentative="1">
      <w:start w:val="1"/>
      <w:numFmt w:val="bullet"/>
      <w:lvlText w:val=""/>
      <w:lvlJc w:val="left"/>
      <w:pPr>
        <w:ind w:left="2880" w:hanging="360"/>
      </w:pPr>
      <w:rPr>
        <w:rFonts w:ascii="Symbol" w:hAnsi="Symbol" w:hint="default"/>
      </w:rPr>
    </w:lvl>
    <w:lvl w:ilvl="4" w:tplc="3B4092D6" w:tentative="1">
      <w:start w:val="1"/>
      <w:numFmt w:val="bullet"/>
      <w:lvlText w:val="o"/>
      <w:lvlJc w:val="left"/>
      <w:pPr>
        <w:ind w:left="3600" w:hanging="360"/>
      </w:pPr>
      <w:rPr>
        <w:rFonts w:ascii="Courier New" w:hAnsi="Courier New" w:cs="Courier New" w:hint="default"/>
      </w:rPr>
    </w:lvl>
    <w:lvl w:ilvl="5" w:tplc="90F6973C" w:tentative="1">
      <w:start w:val="1"/>
      <w:numFmt w:val="bullet"/>
      <w:lvlText w:val=""/>
      <w:lvlJc w:val="left"/>
      <w:pPr>
        <w:ind w:left="4320" w:hanging="360"/>
      </w:pPr>
      <w:rPr>
        <w:rFonts w:ascii="Wingdings" w:hAnsi="Wingdings" w:hint="default"/>
      </w:rPr>
    </w:lvl>
    <w:lvl w:ilvl="6" w:tplc="5C2A0E54" w:tentative="1">
      <w:start w:val="1"/>
      <w:numFmt w:val="bullet"/>
      <w:lvlText w:val=""/>
      <w:lvlJc w:val="left"/>
      <w:pPr>
        <w:ind w:left="5040" w:hanging="360"/>
      </w:pPr>
      <w:rPr>
        <w:rFonts w:ascii="Symbol" w:hAnsi="Symbol" w:hint="default"/>
      </w:rPr>
    </w:lvl>
    <w:lvl w:ilvl="7" w:tplc="017EBF22" w:tentative="1">
      <w:start w:val="1"/>
      <w:numFmt w:val="bullet"/>
      <w:lvlText w:val="o"/>
      <w:lvlJc w:val="left"/>
      <w:pPr>
        <w:ind w:left="5760" w:hanging="360"/>
      </w:pPr>
      <w:rPr>
        <w:rFonts w:ascii="Courier New" w:hAnsi="Courier New" w:cs="Courier New" w:hint="default"/>
      </w:rPr>
    </w:lvl>
    <w:lvl w:ilvl="8" w:tplc="0C4634B0" w:tentative="1">
      <w:start w:val="1"/>
      <w:numFmt w:val="bullet"/>
      <w:lvlText w:val=""/>
      <w:lvlJc w:val="left"/>
      <w:pPr>
        <w:ind w:left="6480" w:hanging="360"/>
      </w:pPr>
      <w:rPr>
        <w:rFonts w:ascii="Wingdings" w:hAnsi="Wingdings" w:hint="default"/>
      </w:rPr>
    </w:lvl>
  </w:abstractNum>
  <w:abstractNum w:abstractNumId="18" w15:restartNumberingAfterBreak="0">
    <w:nsid w:val="2E7F01D6"/>
    <w:multiLevelType w:val="multilevel"/>
    <w:tmpl w:val="274AA582"/>
    <w:numStyleLink w:val="Nos"/>
  </w:abstractNum>
  <w:abstractNum w:abstractNumId="19" w15:restartNumberingAfterBreak="0">
    <w:nsid w:val="3CE72411"/>
    <w:multiLevelType w:val="multilevel"/>
    <w:tmpl w:val="8B26A854"/>
    <w:styleLink w:val="111111"/>
    <w:lvl w:ilvl="0">
      <w:start w:val="1"/>
      <w:numFmt w:val="decimal"/>
      <w:lvlText w:val="%1."/>
      <w:lvlJc w:val="left"/>
      <w:pPr>
        <w:ind w:left="340" w:hanging="340"/>
      </w:pPr>
      <w:rPr>
        <w:rFonts w:hint="default"/>
        <w:b w:val="0"/>
        <w:bCs w:val="0"/>
        <w:i w:val="0"/>
        <w:iCs w:val="0"/>
        <w:sz w:val="20"/>
      </w:rPr>
    </w:lvl>
    <w:lvl w:ilvl="1">
      <w:start w:val="1"/>
      <w:numFmt w:val="decimal"/>
      <w:lvlText w:val="%1.%2."/>
      <w:lvlJc w:val="left"/>
      <w:pPr>
        <w:ind w:left="680" w:hanging="340"/>
      </w:pPr>
      <w:rPr>
        <w:rFonts w:hint="default"/>
        <w:sz w:val="20"/>
      </w:rPr>
    </w:lvl>
    <w:lvl w:ilvl="2">
      <w:start w:val="1"/>
      <w:numFmt w:val="decimal"/>
      <w:lvlText w:val="%1.%2.%3."/>
      <w:lvlJc w:val="left"/>
      <w:pPr>
        <w:ind w:left="1134" w:hanging="454"/>
      </w:pPr>
      <w:rPr>
        <w:rFonts w:hint="default"/>
      </w:rPr>
    </w:lvl>
    <w:lvl w:ilvl="3">
      <w:start w:val="1"/>
      <w:numFmt w:val="decimal"/>
      <w:lvlText w:val="%1.%2.%3.%4."/>
      <w:lvlJc w:val="left"/>
      <w:pPr>
        <w:ind w:left="1588" w:hanging="454"/>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tabs>
          <w:tab w:val="num" w:pos="16217"/>
        </w:tabs>
        <w:ind w:left="2835" w:hanging="680"/>
      </w:pPr>
      <w:rPr>
        <w:rFonts w:hint="default"/>
      </w:rPr>
    </w:lvl>
    <w:lvl w:ilvl="6">
      <w:start w:val="1"/>
      <w:numFmt w:val="decimal"/>
      <w:lvlText w:val="%1.%2.%3.%4.%5.%6.%7."/>
      <w:lvlJc w:val="left"/>
      <w:pPr>
        <w:ind w:left="3515" w:hanging="680"/>
      </w:pPr>
      <w:rPr>
        <w:rFonts w:hint="default"/>
      </w:rPr>
    </w:lvl>
    <w:lvl w:ilvl="7">
      <w:start w:val="1"/>
      <w:numFmt w:val="decimal"/>
      <w:lvlText w:val="%1.%2.%3.%4.%5.%6.%7.%8."/>
      <w:lvlJc w:val="left"/>
      <w:pPr>
        <w:ind w:left="4196" w:hanging="681"/>
      </w:pPr>
      <w:rPr>
        <w:rFonts w:hint="default"/>
      </w:rPr>
    </w:lvl>
    <w:lvl w:ilvl="8">
      <w:start w:val="1"/>
      <w:numFmt w:val="decimal"/>
      <w:lvlText w:val="%1.%2.%3.%4.%5.%6.%7.%8.%9."/>
      <w:lvlJc w:val="left"/>
      <w:pPr>
        <w:ind w:left="4990" w:hanging="794"/>
      </w:pPr>
      <w:rPr>
        <w:rFonts w:hint="default"/>
      </w:rPr>
    </w:lvl>
  </w:abstractNum>
  <w:abstractNum w:abstractNumId="20" w15:restartNumberingAfterBreak="0">
    <w:nsid w:val="548D6E9F"/>
    <w:multiLevelType w:val="multilevel"/>
    <w:tmpl w:val="8B26A854"/>
    <w:numStyleLink w:val="111111"/>
  </w:abstractNum>
  <w:abstractNum w:abstractNumId="21" w15:restartNumberingAfterBreak="0">
    <w:nsid w:val="5DC2275E"/>
    <w:multiLevelType w:val="hybridMultilevel"/>
    <w:tmpl w:val="E282252C"/>
    <w:lvl w:ilvl="0" w:tplc="11B6E7B0">
      <w:start w:val="1"/>
      <w:numFmt w:val="bullet"/>
      <w:lvlText w:val=""/>
      <w:lvlJc w:val="left"/>
      <w:pPr>
        <w:ind w:left="720" w:hanging="360"/>
      </w:pPr>
      <w:rPr>
        <w:rFonts w:ascii="Symbol" w:hAnsi="Symbol" w:hint="default"/>
      </w:rPr>
    </w:lvl>
    <w:lvl w:ilvl="1" w:tplc="FD3EE712" w:tentative="1">
      <w:start w:val="1"/>
      <w:numFmt w:val="bullet"/>
      <w:lvlText w:val="o"/>
      <w:lvlJc w:val="left"/>
      <w:pPr>
        <w:ind w:left="1440" w:hanging="360"/>
      </w:pPr>
      <w:rPr>
        <w:rFonts w:ascii="Courier New" w:hAnsi="Courier New" w:cs="Courier New" w:hint="default"/>
      </w:rPr>
    </w:lvl>
    <w:lvl w:ilvl="2" w:tplc="1A0A38D2" w:tentative="1">
      <w:start w:val="1"/>
      <w:numFmt w:val="bullet"/>
      <w:lvlText w:val=""/>
      <w:lvlJc w:val="left"/>
      <w:pPr>
        <w:ind w:left="2160" w:hanging="360"/>
      </w:pPr>
      <w:rPr>
        <w:rFonts w:ascii="Wingdings" w:hAnsi="Wingdings" w:hint="default"/>
      </w:rPr>
    </w:lvl>
    <w:lvl w:ilvl="3" w:tplc="1C403C0A" w:tentative="1">
      <w:start w:val="1"/>
      <w:numFmt w:val="bullet"/>
      <w:lvlText w:val=""/>
      <w:lvlJc w:val="left"/>
      <w:pPr>
        <w:ind w:left="2880" w:hanging="360"/>
      </w:pPr>
      <w:rPr>
        <w:rFonts w:ascii="Symbol" w:hAnsi="Symbol" w:hint="default"/>
      </w:rPr>
    </w:lvl>
    <w:lvl w:ilvl="4" w:tplc="C6FC4464" w:tentative="1">
      <w:start w:val="1"/>
      <w:numFmt w:val="bullet"/>
      <w:lvlText w:val="o"/>
      <w:lvlJc w:val="left"/>
      <w:pPr>
        <w:ind w:left="3600" w:hanging="360"/>
      </w:pPr>
      <w:rPr>
        <w:rFonts w:ascii="Courier New" w:hAnsi="Courier New" w:cs="Courier New" w:hint="default"/>
      </w:rPr>
    </w:lvl>
    <w:lvl w:ilvl="5" w:tplc="40E26A44" w:tentative="1">
      <w:start w:val="1"/>
      <w:numFmt w:val="bullet"/>
      <w:lvlText w:val=""/>
      <w:lvlJc w:val="left"/>
      <w:pPr>
        <w:ind w:left="4320" w:hanging="360"/>
      </w:pPr>
      <w:rPr>
        <w:rFonts w:ascii="Wingdings" w:hAnsi="Wingdings" w:hint="default"/>
      </w:rPr>
    </w:lvl>
    <w:lvl w:ilvl="6" w:tplc="426236EC" w:tentative="1">
      <w:start w:val="1"/>
      <w:numFmt w:val="bullet"/>
      <w:lvlText w:val=""/>
      <w:lvlJc w:val="left"/>
      <w:pPr>
        <w:ind w:left="5040" w:hanging="360"/>
      </w:pPr>
      <w:rPr>
        <w:rFonts w:ascii="Symbol" w:hAnsi="Symbol" w:hint="default"/>
      </w:rPr>
    </w:lvl>
    <w:lvl w:ilvl="7" w:tplc="6C6843FE" w:tentative="1">
      <w:start w:val="1"/>
      <w:numFmt w:val="bullet"/>
      <w:lvlText w:val="o"/>
      <w:lvlJc w:val="left"/>
      <w:pPr>
        <w:ind w:left="5760" w:hanging="360"/>
      </w:pPr>
      <w:rPr>
        <w:rFonts w:ascii="Courier New" w:hAnsi="Courier New" w:cs="Courier New" w:hint="default"/>
      </w:rPr>
    </w:lvl>
    <w:lvl w:ilvl="8" w:tplc="CB4EF3CE" w:tentative="1">
      <w:start w:val="1"/>
      <w:numFmt w:val="bullet"/>
      <w:lvlText w:val=""/>
      <w:lvlJc w:val="left"/>
      <w:pPr>
        <w:ind w:left="6480" w:hanging="360"/>
      </w:pPr>
      <w:rPr>
        <w:rFonts w:ascii="Wingdings" w:hAnsi="Wingdings" w:hint="default"/>
      </w:rPr>
    </w:lvl>
  </w:abstractNum>
  <w:abstractNum w:abstractNumId="22" w15:restartNumberingAfterBreak="0">
    <w:nsid w:val="67F565B9"/>
    <w:multiLevelType w:val="hybridMultilevel"/>
    <w:tmpl w:val="89447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623517"/>
    <w:multiLevelType w:val="hybridMultilevel"/>
    <w:tmpl w:val="E2F67348"/>
    <w:lvl w:ilvl="0" w:tplc="16BA24CE">
      <w:start w:val="1"/>
      <w:numFmt w:val="bullet"/>
      <w:lvlText w:val=""/>
      <w:lvlJc w:val="left"/>
      <w:pPr>
        <w:ind w:left="720" w:hanging="360"/>
      </w:pPr>
      <w:rPr>
        <w:rFonts w:ascii="Symbol" w:hAnsi="Symbol" w:hint="default"/>
      </w:rPr>
    </w:lvl>
    <w:lvl w:ilvl="1" w:tplc="807224A0" w:tentative="1">
      <w:start w:val="1"/>
      <w:numFmt w:val="bullet"/>
      <w:lvlText w:val="o"/>
      <w:lvlJc w:val="left"/>
      <w:pPr>
        <w:ind w:left="1440" w:hanging="360"/>
      </w:pPr>
      <w:rPr>
        <w:rFonts w:ascii="Courier New" w:hAnsi="Courier New" w:cs="Courier New" w:hint="default"/>
      </w:rPr>
    </w:lvl>
    <w:lvl w:ilvl="2" w:tplc="696A6008" w:tentative="1">
      <w:start w:val="1"/>
      <w:numFmt w:val="bullet"/>
      <w:lvlText w:val=""/>
      <w:lvlJc w:val="left"/>
      <w:pPr>
        <w:ind w:left="2160" w:hanging="360"/>
      </w:pPr>
      <w:rPr>
        <w:rFonts w:ascii="Wingdings" w:hAnsi="Wingdings" w:hint="default"/>
      </w:rPr>
    </w:lvl>
    <w:lvl w:ilvl="3" w:tplc="771853E8" w:tentative="1">
      <w:start w:val="1"/>
      <w:numFmt w:val="bullet"/>
      <w:lvlText w:val=""/>
      <w:lvlJc w:val="left"/>
      <w:pPr>
        <w:ind w:left="2880" w:hanging="360"/>
      </w:pPr>
      <w:rPr>
        <w:rFonts w:ascii="Symbol" w:hAnsi="Symbol" w:hint="default"/>
      </w:rPr>
    </w:lvl>
    <w:lvl w:ilvl="4" w:tplc="4B905068" w:tentative="1">
      <w:start w:val="1"/>
      <w:numFmt w:val="bullet"/>
      <w:lvlText w:val="o"/>
      <w:lvlJc w:val="left"/>
      <w:pPr>
        <w:ind w:left="3600" w:hanging="360"/>
      </w:pPr>
      <w:rPr>
        <w:rFonts w:ascii="Courier New" w:hAnsi="Courier New" w:cs="Courier New" w:hint="default"/>
      </w:rPr>
    </w:lvl>
    <w:lvl w:ilvl="5" w:tplc="F80A3FA8" w:tentative="1">
      <w:start w:val="1"/>
      <w:numFmt w:val="bullet"/>
      <w:lvlText w:val=""/>
      <w:lvlJc w:val="left"/>
      <w:pPr>
        <w:ind w:left="4320" w:hanging="360"/>
      </w:pPr>
      <w:rPr>
        <w:rFonts w:ascii="Wingdings" w:hAnsi="Wingdings" w:hint="default"/>
      </w:rPr>
    </w:lvl>
    <w:lvl w:ilvl="6" w:tplc="5E240CAC" w:tentative="1">
      <w:start w:val="1"/>
      <w:numFmt w:val="bullet"/>
      <w:lvlText w:val=""/>
      <w:lvlJc w:val="left"/>
      <w:pPr>
        <w:ind w:left="5040" w:hanging="360"/>
      </w:pPr>
      <w:rPr>
        <w:rFonts w:ascii="Symbol" w:hAnsi="Symbol" w:hint="default"/>
      </w:rPr>
    </w:lvl>
    <w:lvl w:ilvl="7" w:tplc="79A64134" w:tentative="1">
      <w:start w:val="1"/>
      <w:numFmt w:val="bullet"/>
      <w:lvlText w:val="o"/>
      <w:lvlJc w:val="left"/>
      <w:pPr>
        <w:ind w:left="5760" w:hanging="360"/>
      </w:pPr>
      <w:rPr>
        <w:rFonts w:ascii="Courier New" w:hAnsi="Courier New" w:cs="Courier New" w:hint="default"/>
      </w:rPr>
    </w:lvl>
    <w:lvl w:ilvl="8" w:tplc="FD2628A0" w:tentative="1">
      <w:start w:val="1"/>
      <w:numFmt w:val="bullet"/>
      <w:lvlText w:val=""/>
      <w:lvlJc w:val="left"/>
      <w:pPr>
        <w:ind w:left="6480" w:hanging="360"/>
      </w:pPr>
      <w:rPr>
        <w:rFonts w:ascii="Wingdings" w:hAnsi="Wingdings" w:hint="default"/>
      </w:rPr>
    </w:lvl>
  </w:abstractNum>
  <w:abstractNum w:abstractNumId="24" w15:restartNumberingAfterBreak="0">
    <w:nsid w:val="6DDA1B70"/>
    <w:multiLevelType w:val="multilevel"/>
    <w:tmpl w:val="1A4E79DC"/>
    <w:lvl w:ilvl="0">
      <w:start w:val="1"/>
      <w:numFmt w:val="decimal"/>
      <w:lvlText w:val="%1)"/>
      <w:lvlJc w:val="left"/>
      <w:pPr>
        <w:ind w:left="340" w:hanging="340"/>
      </w:pPr>
      <w:rPr>
        <w:rFonts w:hint="default"/>
        <w:b w:val="0"/>
        <w:i w:val="0"/>
        <w:w w:val="90"/>
      </w:rPr>
    </w:lvl>
    <w:lvl w:ilvl="1">
      <w:start w:val="1"/>
      <w:numFmt w:val="decimal"/>
      <w:lvlText w:val="%1.%2."/>
      <w:lvlJc w:val="left"/>
      <w:pPr>
        <w:ind w:left="1701" w:hanging="1134"/>
      </w:pPr>
      <w:rPr>
        <w:rFonts w:hint="default"/>
      </w:rPr>
    </w:lvl>
    <w:lvl w:ilvl="2">
      <w:start w:val="1"/>
      <w:numFmt w:val="decimal"/>
      <w:lvlText w:val="%1.%2.%3."/>
      <w:lvlJc w:val="left"/>
      <w:pPr>
        <w:ind w:left="2835" w:hanging="1701"/>
      </w:pPr>
      <w:rPr>
        <w:rFonts w:hint="default"/>
      </w:rPr>
    </w:lvl>
    <w:lvl w:ilvl="3">
      <w:start w:val="1"/>
      <w:numFmt w:val="decimal"/>
      <w:lvlText w:val="%1.%2.%3.%4."/>
      <w:lvlJc w:val="left"/>
      <w:pPr>
        <w:tabs>
          <w:tab w:val="num" w:pos="2268"/>
        </w:tabs>
        <w:ind w:left="3969" w:hanging="2268"/>
      </w:pPr>
      <w:rPr>
        <w:rFonts w:hint="default"/>
      </w:rPr>
    </w:lvl>
    <w:lvl w:ilvl="4">
      <w:start w:val="1"/>
      <w:numFmt w:val="decimal"/>
      <w:lvlText w:val="%1.%2.%3.%4.%5."/>
      <w:lvlJc w:val="left"/>
      <w:pPr>
        <w:tabs>
          <w:tab w:val="num" w:pos="2835"/>
        </w:tabs>
        <w:ind w:left="5103" w:hanging="2835"/>
      </w:pPr>
      <w:rPr>
        <w:rFonts w:hint="default"/>
      </w:rPr>
    </w:lvl>
    <w:lvl w:ilvl="5">
      <w:start w:val="1"/>
      <w:numFmt w:val="decimal"/>
      <w:lvlText w:val="%1.%2.%3.%4.%5.%6."/>
      <w:lvlJc w:val="left"/>
      <w:pPr>
        <w:tabs>
          <w:tab w:val="num" w:pos="2835"/>
        </w:tabs>
        <w:ind w:left="6237" w:hanging="3402"/>
      </w:pPr>
      <w:rPr>
        <w:rFonts w:hint="default"/>
      </w:rPr>
    </w:lvl>
    <w:lvl w:ilvl="6">
      <w:start w:val="1"/>
      <w:numFmt w:val="decimal"/>
      <w:lvlText w:val="%1.%2.%3.%4.%5.%6.%7."/>
      <w:lvlJc w:val="left"/>
      <w:pPr>
        <w:tabs>
          <w:tab w:val="num" w:pos="3402"/>
        </w:tabs>
        <w:ind w:left="6804" w:hanging="3402"/>
      </w:pPr>
      <w:rPr>
        <w:rFonts w:hint="default"/>
      </w:rPr>
    </w:lvl>
    <w:lvl w:ilvl="7">
      <w:start w:val="1"/>
      <w:numFmt w:val="decimal"/>
      <w:lvlText w:val="%1.%2.%3.%4.%5.%6.%7.%8."/>
      <w:lvlJc w:val="left"/>
      <w:pPr>
        <w:tabs>
          <w:tab w:val="num" w:pos="3969"/>
        </w:tabs>
        <w:ind w:left="7938" w:hanging="3969"/>
      </w:pPr>
      <w:rPr>
        <w:rFonts w:hint="default"/>
      </w:rPr>
    </w:lvl>
    <w:lvl w:ilvl="8">
      <w:start w:val="1"/>
      <w:numFmt w:val="decimal"/>
      <w:lvlText w:val="%1.%2.%3.%4.%5.%6.%7.%8.%9."/>
      <w:lvlJc w:val="left"/>
      <w:pPr>
        <w:tabs>
          <w:tab w:val="num" w:pos="4536"/>
        </w:tabs>
        <w:ind w:left="9072" w:hanging="4536"/>
      </w:pPr>
      <w:rPr>
        <w:rFonts w:hint="default"/>
      </w:rPr>
    </w:lvl>
  </w:abstractNum>
  <w:abstractNum w:abstractNumId="25" w15:restartNumberingAfterBreak="0">
    <w:nsid w:val="71F509A1"/>
    <w:multiLevelType w:val="multilevel"/>
    <w:tmpl w:val="3F3EB8AC"/>
    <w:styleLink w:val="Bullets"/>
    <w:lvl w:ilvl="0">
      <w:start w:val="1"/>
      <w:numFmt w:val="bullet"/>
      <w:pStyle w:val="Bullet"/>
      <w:lvlText w:val=""/>
      <w:lvlJc w:val="left"/>
      <w:pPr>
        <w:ind w:left="340" w:hanging="340"/>
      </w:pPr>
      <w:rPr>
        <w:rFonts w:ascii="Symbol" w:hAnsi="Symbol" w:cs="Times New Roman" w:hint="default"/>
        <w:w w:val="90"/>
      </w:rPr>
    </w:lvl>
    <w:lvl w:ilvl="1">
      <w:start w:val="1"/>
      <w:numFmt w:val="bullet"/>
      <w:lvlText w:val=""/>
      <w:lvlJc w:val="left"/>
      <w:pPr>
        <w:ind w:left="680" w:hanging="340"/>
      </w:pPr>
      <w:rPr>
        <w:rFonts w:ascii="Symbol" w:hAnsi="Symbol" w:cs="Times New Roman" w:hint="default"/>
        <w:b w:val="0"/>
        <w:bCs w:val="0"/>
        <w:i w:val="0"/>
        <w:iCs w:val="0"/>
      </w:rPr>
    </w:lvl>
    <w:lvl w:ilvl="2">
      <w:start w:val="1"/>
      <w:numFmt w:val="bullet"/>
      <w:lvlText w:val=""/>
      <w:lvlJc w:val="left"/>
      <w:pPr>
        <w:ind w:left="1134" w:hanging="454"/>
      </w:pPr>
      <w:rPr>
        <w:rFonts w:ascii="Symbol" w:hAnsi="Symbol" w:cs="Times New Roman" w:hint="default"/>
        <w:b w:val="0"/>
        <w:bCs w:val="0"/>
        <w:i w:val="0"/>
        <w:iCs w:val="0"/>
      </w:rPr>
    </w:lvl>
    <w:lvl w:ilvl="3">
      <w:start w:val="1"/>
      <w:numFmt w:val="bullet"/>
      <w:lvlText w:val=""/>
      <w:lvlJc w:val="left"/>
      <w:pPr>
        <w:ind w:left="1474" w:hanging="340"/>
      </w:pPr>
      <w:rPr>
        <w:rFonts w:ascii="Symbol" w:hAnsi="Symbol" w:cs="Times New Roman" w:hint="default"/>
      </w:rPr>
    </w:lvl>
    <w:lvl w:ilvl="4">
      <w:start w:val="1"/>
      <w:numFmt w:val="bullet"/>
      <w:lvlText w:val=""/>
      <w:lvlJc w:val="left"/>
      <w:pPr>
        <w:ind w:left="1814" w:hanging="340"/>
      </w:pPr>
      <w:rPr>
        <w:rFonts w:ascii="Symbol" w:hAnsi="Symbol" w:cs="Times New Roman" w:hint="default"/>
      </w:rPr>
    </w:lvl>
    <w:lvl w:ilvl="5">
      <w:start w:val="1"/>
      <w:numFmt w:val="bullet"/>
      <w:lvlText w:val=""/>
      <w:lvlJc w:val="left"/>
      <w:pPr>
        <w:ind w:left="2155" w:hanging="341"/>
      </w:pPr>
      <w:rPr>
        <w:rFonts w:ascii="Symbol" w:hAnsi="Symbol" w:cs="Times New Roman" w:hint="default"/>
      </w:rPr>
    </w:lvl>
    <w:lvl w:ilvl="6">
      <w:start w:val="1"/>
      <w:numFmt w:val="bullet"/>
      <w:lvlText w:val=""/>
      <w:lvlJc w:val="left"/>
      <w:pPr>
        <w:ind w:left="2495" w:hanging="340"/>
      </w:pPr>
      <w:rPr>
        <w:rFonts w:ascii="Symbol" w:hAnsi="Symbol" w:cs="Times New Roman" w:hint="default"/>
      </w:rPr>
    </w:lvl>
    <w:lvl w:ilvl="7">
      <w:start w:val="1"/>
      <w:numFmt w:val="bullet"/>
      <w:lvlText w:val=""/>
      <w:lvlJc w:val="left"/>
      <w:pPr>
        <w:ind w:left="2835" w:hanging="340"/>
      </w:pPr>
      <w:rPr>
        <w:rFonts w:ascii="Symbol" w:hAnsi="Symbol" w:cs="Times New Roman" w:hint="default"/>
      </w:rPr>
    </w:lvl>
    <w:lvl w:ilvl="8">
      <w:start w:val="1"/>
      <w:numFmt w:val="bullet"/>
      <w:lvlText w:val=""/>
      <w:lvlJc w:val="left"/>
      <w:pPr>
        <w:ind w:left="3175" w:hanging="340"/>
      </w:pPr>
      <w:rPr>
        <w:rFonts w:ascii="Symbol" w:hAnsi="Symbol" w:cs="Times New Roman" w:hint="default"/>
      </w:rPr>
    </w:lvl>
  </w:abstractNum>
  <w:abstractNum w:abstractNumId="26" w15:restartNumberingAfterBreak="0">
    <w:nsid w:val="76A5750F"/>
    <w:multiLevelType w:val="hybridMultilevel"/>
    <w:tmpl w:val="00B434F2"/>
    <w:lvl w:ilvl="0" w:tplc="DF9ABBF2">
      <w:start w:val="1"/>
      <w:numFmt w:val="bullet"/>
      <w:lvlText w:val=""/>
      <w:lvlJc w:val="left"/>
      <w:pPr>
        <w:ind w:left="720" w:hanging="360"/>
      </w:pPr>
      <w:rPr>
        <w:rFonts w:ascii="Symbol" w:hAnsi="Symbol" w:hint="default"/>
      </w:rPr>
    </w:lvl>
    <w:lvl w:ilvl="1" w:tplc="B4A83326" w:tentative="1">
      <w:start w:val="1"/>
      <w:numFmt w:val="bullet"/>
      <w:lvlText w:val="o"/>
      <w:lvlJc w:val="left"/>
      <w:pPr>
        <w:ind w:left="1440" w:hanging="360"/>
      </w:pPr>
      <w:rPr>
        <w:rFonts w:ascii="Courier New" w:hAnsi="Courier New" w:cs="Courier New" w:hint="default"/>
      </w:rPr>
    </w:lvl>
    <w:lvl w:ilvl="2" w:tplc="9CA6169C" w:tentative="1">
      <w:start w:val="1"/>
      <w:numFmt w:val="bullet"/>
      <w:lvlText w:val=""/>
      <w:lvlJc w:val="left"/>
      <w:pPr>
        <w:ind w:left="2160" w:hanging="360"/>
      </w:pPr>
      <w:rPr>
        <w:rFonts w:ascii="Wingdings" w:hAnsi="Wingdings" w:hint="default"/>
      </w:rPr>
    </w:lvl>
    <w:lvl w:ilvl="3" w:tplc="A92EDFCC" w:tentative="1">
      <w:start w:val="1"/>
      <w:numFmt w:val="bullet"/>
      <w:lvlText w:val=""/>
      <w:lvlJc w:val="left"/>
      <w:pPr>
        <w:ind w:left="2880" w:hanging="360"/>
      </w:pPr>
      <w:rPr>
        <w:rFonts w:ascii="Symbol" w:hAnsi="Symbol" w:hint="default"/>
      </w:rPr>
    </w:lvl>
    <w:lvl w:ilvl="4" w:tplc="23BAFFEC" w:tentative="1">
      <w:start w:val="1"/>
      <w:numFmt w:val="bullet"/>
      <w:lvlText w:val="o"/>
      <w:lvlJc w:val="left"/>
      <w:pPr>
        <w:ind w:left="3600" w:hanging="360"/>
      </w:pPr>
      <w:rPr>
        <w:rFonts w:ascii="Courier New" w:hAnsi="Courier New" w:cs="Courier New" w:hint="default"/>
      </w:rPr>
    </w:lvl>
    <w:lvl w:ilvl="5" w:tplc="B7F6FC12" w:tentative="1">
      <w:start w:val="1"/>
      <w:numFmt w:val="bullet"/>
      <w:lvlText w:val=""/>
      <w:lvlJc w:val="left"/>
      <w:pPr>
        <w:ind w:left="4320" w:hanging="360"/>
      </w:pPr>
      <w:rPr>
        <w:rFonts w:ascii="Wingdings" w:hAnsi="Wingdings" w:hint="default"/>
      </w:rPr>
    </w:lvl>
    <w:lvl w:ilvl="6" w:tplc="FC8C3530" w:tentative="1">
      <w:start w:val="1"/>
      <w:numFmt w:val="bullet"/>
      <w:lvlText w:val=""/>
      <w:lvlJc w:val="left"/>
      <w:pPr>
        <w:ind w:left="5040" w:hanging="360"/>
      </w:pPr>
      <w:rPr>
        <w:rFonts w:ascii="Symbol" w:hAnsi="Symbol" w:hint="default"/>
      </w:rPr>
    </w:lvl>
    <w:lvl w:ilvl="7" w:tplc="FE66524A" w:tentative="1">
      <w:start w:val="1"/>
      <w:numFmt w:val="bullet"/>
      <w:lvlText w:val="o"/>
      <w:lvlJc w:val="left"/>
      <w:pPr>
        <w:ind w:left="5760" w:hanging="360"/>
      </w:pPr>
      <w:rPr>
        <w:rFonts w:ascii="Courier New" w:hAnsi="Courier New" w:cs="Courier New" w:hint="default"/>
      </w:rPr>
    </w:lvl>
    <w:lvl w:ilvl="8" w:tplc="507ACED6" w:tentative="1">
      <w:start w:val="1"/>
      <w:numFmt w:val="bullet"/>
      <w:lvlText w:val=""/>
      <w:lvlJc w:val="left"/>
      <w:pPr>
        <w:ind w:left="6480" w:hanging="360"/>
      </w:pPr>
      <w:rPr>
        <w:rFonts w:ascii="Wingdings" w:hAnsi="Wingdings" w:hint="default"/>
      </w:rPr>
    </w:lvl>
  </w:abstractNum>
  <w:abstractNum w:abstractNumId="27" w15:restartNumberingAfterBreak="0">
    <w:nsid w:val="7AA25FD6"/>
    <w:multiLevelType w:val="multilevel"/>
    <w:tmpl w:val="274AA582"/>
    <w:numStyleLink w:val="Nos"/>
  </w:abstractNum>
  <w:abstractNum w:abstractNumId="28" w15:restartNumberingAfterBreak="0">
    <w:nsid w:val="7F73352B"/>
    <w:multiLevelType w:val="multilevel"/>
    <w:tmpl w:val="274AA582"/>
    <w:numStyleLink w:val="Nos"/>
  </w:abstractNum>
  <w:num w:numId="1" w16cid:durableId="1719746651">
    <w:abstractNumId w:val="0"/>
  </w:num>
  <w:num w:numId="2" w16cid:durableId="445349774">
    <w:abstractNumId w:val="1"/>
  </w:num>
  <w:num w:numId="3" w16cid:durableId="1897278612">
    <w:abstractNumId w:val="2"/>
  </w:num>
  <w:num w:numId="4" w16cid:durableId="2092775688">
    <w:abstractNumId w:val="3"/>
  </w:num>
  <w:num w:numId="5" w16cid:durableId="524245094">
    <w:abstractNumId w:val="4"/>
  </w:num>
  <w:num w:numId="6" w16cid:durableId="1940865110">
    <w:abstractNumId w:val="9"/>
  </w:num>
  <w:num w:numId="7" w16cid:durableId="319385303">
    <w:abstractNumId w:val="5"/>
  </w:num>
  <w:num w:numId="8" w16cid:durableId="1601258380">
    <w:abstractNumId w:val="6"/>
  </w:num>
  <w:num w:numId="9" w16cid:durableId="1499467645">
    <w:abstractNumId w:val="7"/>
  </w:num>
  <w:num w:numId="10" w16cid:durableId="1624772614">
    <w:abstractNumId w:val="8"/>
  </w:num>
  <w:num w:numId="11" w16cid:durableId="2130665837">
    <w:abstractNumId w:val="10"/>
  </w:num>
  <w:num w:numId="12" w16cid:durableId="85461005">
    <w:abstractNumId w:val="12"/>
  </w:num>
  <w:num w:numId="13" w16cid:durableId="1084254971">
    <w:abstractNumId w:val="25"/>
  </w:num>
  <w:num w:numId="14" w16cid:durableId="1495607302">
    <w:abstractNumId w:val="14"/>
  </w:num>
  <w:num w:numId="15" w16cid:durableId="795177335">
    <w:abstractNumId w:val="20"/>
  </w:num>
  <w:num w:numId="16" w16cid:durableId="209191993">
    <w:abstractNumId w:val="11"/>
  </w:num>
  <w:num w:numId="17" w16cid:durableId="720323782">
    <w:abstractNumId w:val="24"/>
  </w:num>
  <w:num w:numId="18" w16cid:durableId="576789644">
    <w:abstractNumId w:val="19"/>
  </w:num>
  <w:num w:numId="19" w16cid:durableId="944116421">
    <w:abstractNumId w:val="18"/>
  </w:num>
  <w:num w:numId="20" w16cid:durableId="743528728">
    <w:abstractNumId w:val="13"/>
  </w:num>
  <w:num w:numId="21" w16cid:durableId="1812939633">
    <w:abstractNumId w:val="16"/>
  </w:num>
  <w:num w:numId="22" w16cid:durableId="2111124958">
    <w:abstractNumId w:val="27"/>
  </w:num>
  <w:num w:numId="23" w16cid:durableId="1948536471">
    <w:abstractNumId w:val="28"/>
  </w:num>
  <w:num w:numId="24" w16cid:durableId="753361773">
    <w:abstractNumId w:val="21"/>
  </w:num>
  <w:num w:numId="25" w16cid:durableId="6519201">
    <w:abstractNumId w:val="17"/>
  </w:num>
  <w:num w:numId="26" w16cid:durableId="1976400370">
    <w:abstractNumId w:val="23"/>
  </w:num>
  <w:num w:numId="27" w16cid:durableId="672991654">
    <w:abstractNumId w:val="15"/>
  </w:num>
  <w:num w:numId="28" w16cid:durableId="732240101">
    <w:abstractNumId w:val="26"/>
  </w:num>
  <w:num w:numId="29" w16cid:durableId="789848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wsDQzMTQDkko6SsGpxcWZ+XkgBYa1AEdchVUsAAAA"/>
  </w:docVars>
  <w:rsids>
    <w:rsidRoot w:val="009B2927"/>
    <w:rsid w:val="00000BE3"/>
    <w:rsid w:val="00001241"/>
    <w:rsid w:val="00007BC5"/>
    <w:rsid w:val="0001325C"/>
    <w:rsid w:val="00013F02"/>
    <w:rsid w:val="00017A9D"/>
    <w:rsid w:val="000203F5"/>
    <w:rsid w:val="00021C66"/>
    <w:rsid w:val="00022C48"/>
    <w:rsid w:val="00027D56"/>
    <w:rsid w:val="00027F4C"/>
    <w:rsid w:val="00032AA9"/>
    <w:rsid w:val="00033430"/>
    <w:rsid w:val="000438A6"/>
    <w:rsid w:val="00043C11"/>
    <w:rsid w:val="00047B05"/>
    <w:rsid w:val="00050B87"/>
    <w:rsid w:val="00057627"/>
    <w:rsid w:val="00057712"/>
    <w:rsid w:val="00063858"/>
    <w:rsid w:val="00067E21"/>
    <w:rsid w:val="000702A6"/>
    <w:rsid w:val="000773D0"/>
    <w:rsid w:val="00077FED"/>
    <w:rsid w:val="00092774"/>
    <w:rsid w:val="00094788"/>
    <w:rsid w:val="00095B67"/>
    <w:rsid w:val="00095BA1"/>
    <w:rsid w:val="00096802"/>
    <w:rsid w:val="000A1AB9"/>
    <w:rsid w:val="000A3318"/>
    <w:rsid w:val="000A333D"/>
    <w:rsid w:val="000A7C32"/>
    <w:rsid w:val="000B1CE8"/>
    <w:rsid w:val="000B34C4"/>
    <w:rsid w:val="000B5BC7"/>
    <w:rsid w:val="000B6822"/>
    <w:rsid w:val="000B7C95"/>
    <w:rsid w:val="000C518C"/>
    <w:rsid w:val="000D0012"/>
    <w:rsid w:val="000D2403"/>
    <w:rsid w:val="000D5FB7"/>
    <w:rsid w:val="000D65CE"/>
    <w:rsid w:val="000E062A"/>
    <w:rsid w:val="000E0B0B"/>
    <w:rsid w:val="000E3753"/>
    <w:rsid w:val="000E3F02"/>
    <w:rsid w:val="000E61C1"/>
    <w:rsid w:val="000E649B"/>
    <w:rsid w:val="000E6EBC"/>
    <w:rsid w:val="000F0DBF"/>
    <w:rsid w:val="000F50AD"/>
    <w:rsid w:val="001001DA"/>
    <w:rsid w:val="0010067A"/>
    <w:rsid w:val="00101BC6"/>
    <w:rsid w:val="00112584"/>
    <w:rsid w:val="00116723"/>
    <w:rsid w:val="001223C6"/>
    <w:rsid w:val="00122D78"/>
    <w:rsid w:val="00124626"/>
    <w:rsid w:val="00130914"/>
    <w:rsid w:val="0013384A"/>
    <w:rsid w:val="00137DFC"/>
    <w:rsid w:val="0015202D"/>
    <w:rsid w:val="001641DE"/>
    <w:rsid w:val="001675B6"/>
    <w:rsid w:val="0017181E"/>
    <w:rsid w:val="00174111"/>
    <w:rsid w:val="00174BEA"/>
    <w:rsid w:val="001807FC"/>
    <w:rsid w:val="0018339A"/>
    <w:rsid w:val="0018616A"/>
    <w:rsid w:val="0019277E"/>
    <w:rsid w:val="0019298B"/>
    <w:rsid w:val="00192ADB"/>
    <w:rsid w:val="00192BB1"/>
    <w:rsid w:val="001A35CF"/>
    <w:rsid w:val="001A41AE"/>
    <w:rsid w:val="001A4818"/>
    <w:rsid w:val="001A496F"/>
    <w:rsid w:val="001A52DB"/>
    <w:rsid w:val="001A6294"/>
    <w:rsid w:val="001B326C"/>
    <w:rsid w:val="001B372C"/>
    <w:rsid w:val="001C1C73"/>
    <w:rsid w:val="001C5D68"/>
    <w:rsid w:val="001D3434"/>
    <w:rsid w:val="001E700A"/>
    <w:rsid w:val="001E7154"/>
    <w:rsid w:val="001F0282"/>
    <w:rsid w:val="001F0668"/>
    <w:rsid w:val="001F251D"/>
    <w:rsid w:val="001F3ECA"/>
    <w:rsid w:val="001F43C8"/>
    <w:rsid w:val="00204E8C"/>
    <w:rsid w:val="002068B6"/>
    <w:rsid w:val="002100A0"/>
    <w:rsid w:val="00210E02"/>
    <w:rsid w:val="00211616"/>
    <w:rsid w:val="002163B1"/>
    <w:rsid w:val="00224402"/>
    <w:rsid w:val="00225E3A"/>
    <w:rsid w:val="002321E8"/>
    <w:rsid w:val="00234087"/>
    <w:rsid w:val="00234148"/>
    <w:rsid w:val="0023590F"/>
    <w:rsid w:val="00235EF4"/>
    <w:rsid w:val="00242950"/>
    <w:rsid w:val="0025107D"/>
    <w:rsid w:val="002517DA"/>
    <w:rsid w:val="00251AA8"/>
    <w:rsid w:val="002545D5"/>
    <w:rsid w:val="00254C0A"/>
    <w:rsid w:val="00256B5C"/>
    <w:rsid w:val="00263106"/>
    <w:rsid w:val="002637EE"/>
    <w:rsid w:val="002663E1"/>
    <w:rsid w:val="00267930"/>
    <w:rsid w:val="00267B1E"/>
    <w:rsid w:val="002712AB"/>
    <w:rsid w:val="00272B4C"/>
    <w:rsid w:val="00273EAE"/>
    <w:rsid w:val="002740C8"/>
    <w:rsid w:val="0028113E"/>
    <w:rsid w:val="00281C29"/>
    <w:rsid w:val="00293217"/>
    <w:rsid w:val="00294782"/>
    <w:rsid w:val="002A0DBA"/>
    <w:rsid w:val="002A3799"/>
    <w:rsid w:val="002B036D"/>
    <w:rsid w:val="002B60CD"/>
    <w:rsid w:val="002B66CF"/>
    <w:rsid w:val="002C0CD4"/>
    <w:rsid w:val="002D2D06"/>
    <w:rsid w:val="002D3673"/>
    <w:rsid w:val="002E005D"/>
    <w:rsid w:val="002E2095"/>
    <w:rsid w:val="002F15EE"/>
    <w:rsid w:val="002F7AC0"/>
    <w:rsid w:val="00300DE3"/>
    <w:rsid w:val="003011BF"/>
    <w:rsid w:val="00303827"/>
    <w:rsid w:val="00303A5F"/>
    <w:rsid w:val="003048BD"/>
    <w:rsid w:val="003051FE"/>
    <w:rsid w:val="003075DB"/>
    <w:rsid w:val="00312B35"/>
    <w:rsid w:val="003148EA"/>
    <w:rsid w:val="00320F63"/>
    <w:rsid w:val="00321E0C"/>
    <w:rsid w:val="00323A00"/>
    <w:rsid w:val="00331841"/>
    <w:rsid w:val="0033402B"/>
    <w:rsid w:val="0033559D"/>
    <w:rsid w:val="00340C32"/>
    <w:rsid w:val="003418FE"/>
    <w:rsid w:val="00342983"/>
    <w:rsid w:val="00351BD8"/>
    <w:rsid w:val="00352A90"/>
    <w:rsid w:val="00352F74"/>
    <w:rsid w:val="00354145"/>
    <w:rsid w:val="003565CC"/>
    <w:rsid w:val="00356DB1"/>
    <w:rsid w:val="00356E58"/>
    <w:rsid w:val="00360091"/>
    <w:rsid w:val="00365031"/>
    <w:rsid w:val="00366545"/>
    <w:rsid w:val="003674E0"/>
    <w:rsid w:val="003713A1"/>
    <w:rsid w:val="003720CD"/>
    <w:rsid w:val="0037305F"/>
    <w:rsid w:val="003744E2"/>
    <w:rsid w:val="003747B1"/>
    <w:rsid w:val="00380D5D"/>
    <w:rsid w:val="00387CE7"/>
    <w:rsid w:val="00391F96"/>
    <w:rsid w:val="003A47AB"/>
    <w:rsid w:val="003B124F"/>
    <w:rsid w:val="003B3ACE"/>
    <w:rsid w:val="003B6B32"/>
    <w:rsid w:val="003B7448"/>
    <w:rsid w:val="003C199B"/>
    <w:rsid w:val="003C1FA4"/>
    <w:rsid w:val="003D5896"/>
    <w:rsid w:val="003E1A46"/>
    <w:rsid w:val="003E1A6A"/>
    <w:rsid w:val="003E34D8"/>
    <w:rsid w:val="003E443D"/>
    <w:rsid w:val="003E7D02"/>
    <w:rsid w:val="003F24EA"/>
    <w:rsid w:val="004042E5"/>
    <w:rsid w:val="00410794"/>
    <w:rsid w:val="00412B95"/>
    <w:rsid w:val="00415735"/>
    <w:rsid w:val="00420704"/>
    <w:rsid w:val="00422598"/>
    <w:rsid w:val="004239F4"/>
    <w:rsid w:val="0042514F"/>
    <w:rsid w:val="004313C3"/>
    <w:rsid w:val="00433D9D"/>
    <w:rsid w:val="00436613"/>
    <w:rsid w:val="00437DC5"/>
    <w:rsid w:val="00443966"/>
    <w:rsid w:val="00444606"/>
    <w:rsid w:val="004513C2"/>
    <w:rsid w:val="004550E7"/>
    <w:rsid w:val="004641A9"/>
    <w:rsid w:val="00464DEA"/>
    <w:rsid w:val="00466DCF"/>
    <w:rsid w:val="00472E71"/>
    <w:rsid w:val="004740D4"/>
    <w:rsid w:val="0048074B"/>
    <w:rsid w:val="00482F6B"/>
    <w:rsid w:val="00497464"/>
    <w:rsid w:val="004A34B3"/>
    <w:rsid w:val="004A396F"/>
    <w:rsid w:val="004A5B38"/>
    <w:rsid w:val="004B20D3"/>
    <w:rsid w:val="004B231C"/>
    <w:rsid w:val="004B2BBA"/>
    <w:rsid w:val="004B4CA1"/>
    <w:rsid w:val="004C049D"/>
    <w:rsid w:val="004D2AA4"/>
    <w:rsid w:val="004D5EB4"/>
    <w:rsid w:val="004E0F4E"/>
    <w:rsid w:val="004E51F2"/>
    <w:rsid w:val="004F4C0F"/>
    <w:rsid w:val="004F54D8"/>
    <w:rsid w:val="004F6598"/>
    <w:rsid w:val="00504DE9"/>
    <w:rsid w:val="0050588D"/>
    <w:rsid w:val="00507910"/>
    <w:rsid w:val="00512959"/>
    <w:rsid w:val="00513EC1"/>
    <w:rsid w:val="005340E2"/>
    <w:rsid w:val="0054146C"/>
    <w:rsid w:val="00542F5E"/>
    <w:rsid w:val="00543917"/>
    <w:rsid w:val="005453F8"/>
    <w:rsid w:val="00545F82"/>
    <w:rsid w:val="0056580E"/>
    <w:rsid w:val="0057673A"/>
    <w:rsid w:val="00577273"/>
    <w:rsid w:val="00586A6C"/>
    <w:rsid w:val="00593A64"/>
    <w:rsid w:val="00595A05"/>
    <w:rsid w:val="00597EDD"/>
    <w:rsid w:val="005A036D"/>
    <w:rsid w:val="005A40CB"/>
    <w:rsid w:val="005B2E57"/>
    <w:rsid w:val="005B4446"/>
    <w:rsid w:val="005C1D89"/>
    <w:rsid w:val="005C4684"/>
    <w:rsid w:val="005C520B"/>
    <w:rsid w:val="005D0779"/>
    <w:rsid w:val="005D4E1E"/>
    <w:rsid w:val="005E2843"/>
    <w:rsid w:val="005E3E06"/>
    <w:rsid w:val="005E7A82"/>
    <w:rsid w:val="005F0659"/>
    <w:rsid w:val="005F3E12"/>
    <w:rsid w:val="005F660A"/>
    <w:rsid w:val="00606743"/>
    <w:rsid w:val="006128C8"/>
    <w:rsid w:val="00612B39"/>
    <w:rsid w:val="00616231"/>
    <w:rsid w:val="00621F16"/>
    <w:rsid w:val="0062635B"/>
    <w:rsid w:val="00631E4C"/>
    <w:rsid w:val="006321EF"/>
    <w:rsid w:val="00637774"/>
    <w:rsid w:val="00640BF9"/>
    <w:rsid w:val="006429A4"/>
    <w:rsid w:val="00645885"/>
    <w:rsid w:val="00647B72"/>
    <w:rsid w:val="00651E47"/>
    <w:rsid w:val="00651F63"/>
    <w:rsid w:val="00657D90"/>
    <w:rsid w:val="006609B8"/>
    <w:rsid w:val="00663250"/>
    <w:rsid w:val="00663C8F"/>
    <w:rsid w:val="0067294A"/>
    <w:rsid w:val="00673D50"/>
    <w:rsid w:val="00676FED"/>
    <w:rsid w:val="00680578"/>
    <w:rsid w:val="006845A4"/>
    <w:rsid w:val="0068497E"/>
    <w:rsid w:val="006862AF"/>
    <w:rsid w:val="00692049"/>
    <w:rsid w:val="0069369A"/>
    <w:rsid w:val="00693F80"/>
    <w:rsid w:val="006963EF"/>
    <w:rsid w:val="006A3A00"/>
    <w:rsid w:val="006B031F"/>
    <w:rsid w:val="006B47E6"/>
    <w:rsid w:val="006B557C"/>
    <w:rsid w:val="006B75F2"/>
    <w:rsid w:val="006C340B"/>
    <w:rsid w:val="006D17FE"/>
    <w:rsid w:val="006D4C3F"/>
    <w:rsid w:val="006D575E"/>
    <w:rsid w:val="006D6483"/>
    <w:rsid w:val="006E00E8"/>
    <w:rsid w:val="006E264C"/>
    <w:rsid w:val="006E2A13"/>
    <w:rsid w:val="006E71CD"/>
    <w:rsid w:val="006F16AA"/>
    <w:rsid w:val="006F1AB9"/>
    <w:rsid w:val="006F3943"/>
    <w:rsid w:val="006F6989"/>
    <w:rsid w:val="006F72B9"/>
    <w:rsid w:val="0070684C"/>
    <w:rsid w:val="00711DB2"/>
    <w:rsid w:val="00712939"/>
    <w:rsid w:val="00714211"/>
    <w:rsid w:val="00720AF8"/>
    <w:rsid w:val="007235C8"/>
    <w:rsid w:val="0072413B"/>
    <w:rsid w:val="00734881"/>
    <w:rsid w:val="00735FAE"/>
    <w:rsid w:val="0073693C"/>
    <w:rsid w:val="00737868"/>
    <w:rsid w:val="0074091B"/>
    <w:rsid w:val="007414C4"/>
    <w:rsid w:val="00742C69"/>
    <w:rsid w:val="00755912"/>
    <w:rsid w:val="00760D2F"/>
    <w:rsid w:val="00765F0E"/>
    <w:rsid w:val="00783AD0"/>
    <w:rsid w:val="007907B9"/>
    <w:rsid w:val="00791D86"/>
    <w:rsid w:val="00791FEB"/>
    <w:rsid w:val="007931C6"/>
    <w:rsid w:val="00793E34"/>
    <w:rsid w:val="00794328"/>
    <w:rsid w:val="00796536"/>
    <w:rsid w:val="007A27E0"/>
    <w:rsid w:val="007B5CF8"/>
    <w:rsid w:val="007C03C9"/>
    <w:rsid w:val="007C0FFF"/>
    <w:rsid w:val="007C2528"/>
    <w:rsid w:val="007C2ABF"/>
    <w:rsid w:val="007C380A"/>
    <w:rsid w:val="007C5633"/>
    <w:rsid w:val="007D2E56"/>
    <w:rsid w:val="007E5959"/>
    <w:rsid w:val="007E7FF8"/>
    <w:rsid w:val="007F2E4F"/>
    <w:rsid w:val="007F47A1"/>
    <w:rsid w:val="007F565E"/>
    <w:rsid w:val="00806B6D"/>
    <w:rsid w:val="00807F06"/>
    <w:rsid w:val="00820140"/>
    <w:rsid w:val="00821AD4"/>
    <w:rsid w:val="008256FA"/>
    <w:rsid w:val="00826DFA"/>
    <w:rsid w:val="008272A0"/>
    <w:rsid w:val="00827C41"/>
    <w:rsid w:val="008310D8"/>
    <w:rsid w:val="00832397"/>
    <w:rsid w:val="00833EAA"/>
    <w:rsid w:val="008402D4"/>
    <w:rsid w:val="0084118E"/>
    <w:rsid w:val="0084123B"/>
    <w:rsid w:val="008417AD"/>
    <w:rsid w:val="00841A39"/>
    <w:rsid w:val="00847367"/>
    <w:rsid w:val="008501F9"/>
    <w:rsid w:val="00850498"/>
    <w:rsid w:val="0085324C"/>
    <w:rsid w:val="00853D11"/>
    <w:rsid w:val="00856F1C"/>
    <w:rsid w:val="00857C96"/>
    <w:rsid w:val="00867288"/>
    <w:rsid w:val="00870552"/>
    <w:rsid w:val="00871489"/>
    <w:rsid w:val="00883132"/>
    <w:rsid w:val="00884AE6"/>
    <w:rsid w:val="00884FC9"/>
    <w:rsid w:val="00890A29"/>
    <w:rsid w:val="008A31B3"/>
    <w:rsid w:val="008A698A"/>
    <w:rsid w:val="008B20F2"/>
    <w:rsid w:val="008B2EB4"/>
    <w:rsid w:val="008B352E"/>
    <w:rsid w:val="008C0A8E"/>
    <w:rsid w:val="008C23DE"/>
    <w:rsid w:val="008C2CF3"/>
    <w:rsid w:val="008C3EE4"/>
    <w:rsid w:val="008C4768"/>
    <w:rsid w:val="008D3924"/>
    <w:rsid w:val="008D45CC"/>
    <w:rsid w:val="008D763C"/>
    <w:rsid w:val="008E0ECC"/>
    <w:rsid w:val="008E2E48"/>
    <w:rsid w:val="008F1702"/>
    <w:rsid w:val="008F7ADB"/>
    <w:rsid w:val="0090090B"/>
    <w:rsid w:val="00912845"/>
    <w:rsid w:val="009145EE"/>
    <w:rsid w:val="00917226"/>
    <w:rsid w:val="0092194D"/>
    <w:rsid w:val="00921A88"/>
    <w:rsid w:val="00921A93"/>
    <w:rsid w:val="00922B80"/>
    <w:rsid w:val="00922DD6"/>
    <w:rsid w:val="00923E2E"/>
    <w:rsid w:val="00924B7F"/>
    <w:rsid w:val="00924C71"/>
    <w:rsid w:val="00926F19"/>
    <w:rsid w:val="00932917"/>
    <w:rsid w:val="00934448"/>
    <w:rsid w:val="00940B49"/>
    <w:rsid w:val="009417F1"/>
    <w:rsid w:val="00943D2D"/>
    <w:rsid w:val="00944A86"/>
    <w:rsid w:val="00956D0A"/>
    <w:rsid w:val="009573FA"/>
    <w:rsid w:val="00960AD6"/>
    <w:rsid w:val="00961595"/>
    <w:rsid w:val="00963AEA"/>
    <w:rsid w:val="00964946"/>
    <w:rsid w:val="009679CB"/>
    <w:rsid w:val="00967A5D"/>
    <w:rsid w:val="00973000"/>
    <w:rsid w:val="009759BE"/>
    <w:rsid w:val="0098417B"/>
    <w:rsid w:val="00985A0F"/>
    <w:rsid w:val="009879E9"/>
    <w:rsid w:val="00987AF6"/>
    <w:rsid w:val="00992BCE"/>
    <w:rsid w:val="009A2A89"/>
    <w:rsid w:val="009B2927"/>
    <w:rsid w:val="009B2ABE"/>
    <w:rsid w:val="009B2BC1"/>
    <w:rsid w:val="009B317C"/>
    <w:rsid w:val="009B32FA"/>
    <w:rsid w:val="009B3C5C"/>
    <w:rsid w:val="009B525C"/>
    <w:rsid w:val="009B6010"/>
    <w:rsid w:val="009C3B2B"/>
    <w:rsid w:val="009D3B15"/>
    <w:rsid w:val="009D43B1"/>
    <w:rsid w:val="009E368C"/>
    <w:rsid w:val="009E67A5"/>
    <w:rsid w:val="009E6C1A"/>
    <w:rsid w:val="009E72A3"/>
    <w:rsid w:val="009E72A6"/>
    <w:rsid w:val="009F0654"/>
    <w:rsid w:val="009F2FBA"/>
    <w:rsid w:val="00A006A2"/>
    <w:rsid w:val="00A0586F"/>
    <w:rsid w:val="00A11860"/>
    <w:rsid w:val="00A12D01"/>
    <w:rsid w:val="00A12D7F"/>
    <w:rsid w:val="00A17272"/>
    <w:rsid w:val="00A22437"/>
    <w:rsid w:val="00A23632"/>
    <w:rsid w:val="00A271BB"/>
    <w:rsid w:val="00A31228"/>
    <w:rsid w:val="00A3343A"/>
    <w:rsid w:val="00A36537"/>
    <w:rsid w:val="00A37957"/>
    <w:rsid w:val="00A40D8D"/>
    <w:rsid w:val="00A42C04"/>
    <w:rsid w:val="00A430D0"/>
    <w:rsid w:val="00A52160"/>
    <w:rsid w:val="00A535AF"/>
    <w:rsid w:val="00A53BF1"/>
    <w:rsid w:val="00A5600E"/>
    <w:rsid w:val="00A60712"/>
    <w:rsid w:val="00A63FB2"/>
    <w:rsid w:val="00A73956"/>
    <w:rsid w:val="00A759FA"/>
    <w:rsid w:val="00A76ED3"/>
    <w:rsid w:val="00A854D8"/>
    <w:rsid w:val="00A85BC3"/>
    <w:rsid w:val="00A874BB"/>
    <w:rsid w:val="00A92464"/>
    <w:rsid w:val="00A97EA0"/>
    <w:rsid w:val="00AA65A9"/>
    <w:rsid w:val="00AA7898"/>
    <w:rsid w:val="00AB62F1"/>
    <w:rsid w:val="00AB6544"/>
    <w:rsid w:val="00AB70D2"/>
    <w:rsid w:val="00AC1EBB"/>
    <w:rsid w:val="00AC3349"/>
    <w:rsid w:val="00AC3AF2"/>
    <w:rsid w:val="00AC3D83"/>
    <w:rsid w:val="00AC611D"/>
    <w:rsid w:val="00AC6FC8"/>
    <w:rsid w:val="00AC7BCB"/>
    <w:rsid w:val="00AC7F28"/>
    <w:rsid w:val="00AD75E3"/>
    <w:rsid w:val="00AE1409"/>
    <w:rsid w:val="00AF2A8C"/>
    <w:rsid w:val="00AF5A69"/>
    <w:rsid w:val="00B02325"/>
    <w:rsid w:val="00B03CD3"/>
    <w:rsid w:val="00B03DE0"/>
    <w:rsid w:val="00B049E2"/>
    <w:rsid w:val="00B11D2A"/>
    <w:rsid w:val="00B168D7"/>
    <w:rsid w:val="00B20922"/>
    <w:rsid w:val="00B21183"/>
    <w:rsid w:val="00B25F5C"/>
    <w:rsid w:val="00B2655E"/>
    <w:rsid w:val="00B301C1"/>
    <w:rsid w:val="00B353AD"/>
    <w:rsid w:val="00B52B57"/>
    <w:rsid w:val="00B52D90"/>
    <w:rsid w:val="00B546AD"/>
    <w:rsid w:val="00B55453"/>
    <w:rsid w:val="00B5559E"/>
    <w:rsid w:val="00B56427"/>
    <w:rsid w:val="00B5758F"/>
    <w:rsid w:val="00B6061B"/>
    <w:rsid w:val="00B625D0"/>
    <w:rsid w:val="00B628CE"/>
    <w:rsid w:val="00B65235"/>
    <w:rsid w:val="00B667A8"/>
    <w:rsid w:val="00B70165"/>
    <w:rsid w:val="00B72B8D"/>
    <w:rsid w:val="00B75296"/>
    <w:rsid w:val="00B76080"/>
    <w:rsid w:val="00B84FC3"/>
    <w:rsid w:val="00B91CD7"/>
    <w:rsid w:val="00B943C9"/>
    <w:rsid w:val="00B94498"/>
    <w:rsid w:val="00B95FB3"/>
    <w:rsid w:val="00BA535D"/>
    <w:rsid w:val="00BA675C"/>
    <w:rsid w:val="00BB059D"/>
    <w:rsid w:val="00BB4CE0"/>
    <w:rsid w:val="00BC1EBC"/>
    <w:rsid w:val="00BC264C"/>
    <w:rsid w:val="00BC6D58"/>
    <w:rsid w:val="00BD108B"/>
    <w:rsid w:val="00BD1503"/>
    <w:rsid w:val="00BD3998"/>
    <w:rsid w:val="00BD44BA"/>
    <w:rsid w:val="00BD4820"/>
    <w:rsid w:val="00BD6103"/>
    <w:rsid w:val="00BD69F0"/>
    <w:rsid w:val="00BD6CED"/>
    <w:rsid w:val="00BD73BE"/>
    <w:rsid w:val="00BE01D7"/>
    <w:rsid w:val="00BE2FB9"/>
    <w:rsid w:val="00BF127F"/>
    <w:rsid w:val="00BF14B3"/>
    <w:rsid w:val="00BF1535"/>
    <w:rsid w:val="00BF1EC0"/>
    <w:rsid w:val="00BF2371"/>
    <w:rsid w:val="00BF38D9"/>
    <w:rsid w:val="00BF4F6D"/>
    <w:rsid w:val="00BF6AF8"/>
    <w:rsid w:val="00C018ED"/>
    <w:rsid w:val="00C14C61"/>
    <w:rsid w:val="00C14DD6"/>
    <w:rsid w:val="00C14E76"/>
    <w:rsid w:val="00C200C7"/>
    <w:rsid w:val="00C21F3E"/>
    <w:rsid w:val="00C24362"/>
    <w:rsid w:val="00C24964"/>
    <w:rsid w:val="00C32892"/>
    <w:rsid w:val="00C42AE7"/>
    <w:rsid w:val="00C4683F"/>
    <w:rsid w:val="00C50EDA"/>
    <w:rsid w:val="00C545A2"/>
    <w:rsid w:val="00C55EE9"/>
    <w:rsid w:val="00C568BA"/>
    <w:rsid w:val="00C6339B"/>
    <w:rsid w:val="00C63F6F"/>
    <w:rsid w:val="00C64897"/>
    <w:rsid w:val="00C66073"/>
    <w:rsid w:val="00C7164B"/>
    <w:rsid w:val="00C745BE"/>
    <w:rsid w:val="00C75A2E"/>
    <w:rsid w:val="00C76D47"/>
    <w:rsid w:val="00C84364"/>
    <w:rsid w:val="00C910A7"/>
    <w:rsid w:val="00C91964"/>
    <w:rsid w:val="00C9555D"/>
    <w:rsid w:val="00CA3AF9"/>
    <w:rsid w:val="00CA766C"/>
    <w:rsid w:val="00CB28FF"/>
    <w:rsid w:val="00CB36DC"/>
    <w:rsid w:val="00CB4A03"/>
    <w:rsid w:val="00CB6094"/>
    <w:rsid w:val="00CB6426"/>
    <w:rsid w:val="00CC1C1A"/>
    <w:rsid w:val="00CC7DB2"/>
    <w:rsid w:val="00CD07DC"/>
    <w:rsid w:val="00CD0B36"/>
    <w:rsid w:val="00CD1EDE"/>
    <w:rsid w:val="00CD7BB6"/>
    <w:rsid w:val="00CE06FE"/>
    <w:rsid w:val="00CE2EF4"/>
    <w:rsid w:val="00CE4C8F"/>
    <w:rsid w:val="00CF01A4"/>
    <w:rsid w:val="00CF23D7"/>
    <w:rsid w:val="00CF3CCE"/>
    <w:rsid w:val="00CF461B"/>
    <w:rsid w:val="00D00204"/>
    <w:rsid w:val="00D00610"/>
    <w:rsid w:val="00D0453F"/>
    <w:rsid w:val="00D076FC"/>
    <w:rsid w:val="00D07E62"/>
    <w:rsid w:val="00D13E28"/>
    <w:rsid w:val="00D14171"/>
    <w:rsid w:val="00D207E6"/>
    <w:rsid w:val="00D20891"/>
    <w:rsid w:val="00D21761"/>
    <w:rsid w:val="00D22EE7"/>
    <w:rsid w:val="00D25AE6"/>
    <w:rsid w:val="00D25DEA"/>
    <w:rsid w:val="00D2615E"/>
    <w:rsid w:val="00D30537"/>
    <w:rsid w:val="00D35E2F"/>
    <w:rsid w:val="00D4271B"/>
    <w:rsid w:val="00D44DA6"/>
    <w:rsid w:val="00D50592"/>
    <w:rsid w:val="00D51473"/>
    <w:rsid w:val="00D52660"/>
    <w:rsid w:val="00D532FE"/>
    <w:rsid w:val="00D61596"/>
    <w:rsid w:val="00D62FD9"/>
    <w:rsid w:val="00D663A6"/>
    <w:rsid w:val="00D665E5"/>
    <w:rsid w:val="00D717C9"/>
    <w:rsid w:val="00D7225C"/>
    <w:rsid w:val="00D73AB1"/>
    <w:rsid w:val="00D8675A"/>
    <w:rsid w:val="00D867D2"/>
    <w:rsid w:val="00D8791F"/>
    <w:rsid w:val="00D92B48"/>
    <w:rsid w:val="00D967BA"/>
    <w:rsid w:val="00D96A86"/>
    <w:rsid w:val="00D97635"/>
    <w:rsid w:val="00D978A4"/>
    <w:rsid w:val="00DA5BAA"/>
    <w:rsid w:val="00DB020B"/>
    <w:rsid w:val="00DB1098"/>
    <w:rsid w:val="00DB1CEC"/>
    <w:rsid w:val="00DB37A2"/>
    <w:rsid w:val="00DC1ECA"/>
    <w:rsid w:val="00DC3CE1"/>
    <w:rsid w:val="00DD08EA"/>
    <w:rsid w:val="00DD1640"/>
    <w:rsid w:val="00DD618D"/>
    <w:rsid w:val="00DD73C0"/>
    <w:rsid w:val="00DE1633"/>
    <w:rsid w:val="00DE2280"/>
    <w:rsid w:val="00DE6857"/>
    <w:rsid w:val="00DF0369"/>
    <w:rsid w:val="00DF1B37"/>
    <w:rsid w:val="00DF590F"/>
    <w:rsid w:val="00DF7B69"/>
    <w:rsid w:val="00DF7C3C"/>
    <w:rsid w:val="00E03990"/>
    <w:rsid w:val="00E06E06"/>
    <w:rsid w:val="00E239C2"/>
    <w:rsid w:val="00E26288"/>
    <w:rsid w:val="00E373CD"/>
    <w:rsid w:val="00E42424"/>
    <w:rsid w:val="00E43A00"/>
    <w:rsid w:val="00E45281"/>
    <w:rsid w:val="00E552BF"/>
    <w:rsid w:val="00E559F0"/>
    <w:rsid w:val="00E60E40"/>
    <w:rsid w:val="00E60E48"/>
    <w:rsid w:val="00E6288E"/>
    <w:rsid w:val="00E634F5"/>
    <w:rsid w:val="00E70BE4"/>
    <w:rsid w:val="00E77123"/>
    <w:rsid w:val="00E86703"/>
    <w:rsid w:val="00E87D0B"/>
    <w:rsid w:val="00E92F19"/>
    <w:rsid w:val="00E93AC0"/>
    <w:rsid w:val="00E94A4F"/>
    <w:rsid w:val="00E94E3D"/>
    <w:rsid w:val="00EA1106"/>
    <w:rsid w:val="00EA248B"/>
    <w:rsid w:val="00EA404D"/>
    <w:rsid w:val="00EA5047"/>
    <w:rsid w:val="00EB2F69"/>
    <w:rsid w:val="00EB551A"/>
    <w:rsid w:val="00EB7E6B"/>
    <w:rsid w:val="00EC6DC9"/>
    <w:rsid w:val="00ED40C1"/>
    <w:rsid w:val="00ED5A8A"/>
    <w:rsid w:val="00ED6AC0"/>
    <w:rsid w:val="00EE4903"/>
    <w:rsid w:val="00EF39C2"/>
    <w:rsid w:val="00EF4137"/>
    <w:rsid w:val="00EF448E"/>
    <w:rsid w:val="00EF5A99"/>
    <w:rsid w:val="00F021F3"/>
    <w:rsid w:val="00F02EAE"/>
    <w:rsid w:val="00F05900"/>
    <w:rsid w:val="00F10A4E"/>
    <w:rsid w:val="00F223B4"/>
    <w:rsid w:val="00F2241F"/>
    <w:rsid w:val="00F252B5"/>
    <w:rsid w:val="00F2582A"/>
    <w:rsid w:val="00F26E04"/>
    <w:rsid w:val="00F3273B"/>
    <w:rsid w:val="00F33EFB"/>
    <w:rsid w:val="00F35154"/>
    <w:rsid w:val="00F3615F"/>
    <w:rsid w:val="00F42CC0"/>
    <w:rsid w:val="00F515D3"/>
    <w:rsid w:val="00F53D86"/>
    <w:rsid w:val="00F545D2"/>
    <w:rsid w:val="00F578BE"/>
    <w:rsid w:val="00F606DF"/>
    <w:rsid w:val="00F70E94"/>
    <w:rsid w:val="00F75EF6"/>
    <w:rsid w:val="00F8016C"/>
    <w:rsid w:val="00F80530"/>
    <w:rsid w:val="00F82546"/>
    <w:rsid w:val="00F845E1"/>
    <w:rsid w:val="00F935C2"/>
    <w:rsid w:val="00F96B55"/>
    <w:rsid w:val="00FA1A17"/>
    <w:rsid w:val="00FA7D75"/>
    <w:rsid w:val="00FB58AD"/>
    <w:rsid w:val="00FC006F"/>
    <w:rsid w:val="00FC0B85"/>
    <w:rsid w:val="00FD3660"/>
    <w:rsid w:val="00FD6441"/>
    <w:rsid w:val="00FE05A8"/>
    <w:rsid w:val="00FE30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961A8"/>
  <w15:docId w15:val="{4ADDA1B9-03B4-4765-B083-6429A97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EastAsia" w:hAnsi="AvenirNext LT Pro Regular"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7B03A6"/>
    <w:rPr>
      <w:rFonts w:ascii="Avenir LT Std 55 Roman" w:hAnsi="Avenir LT Std 55 Roman"/>
    </w:rPr>
  </w:style>
  <w:style w:type="paragraph" w:styleId="Nagwek1">
    <w:name w:val="heading 1"/>
    <w:basedOn w:val="Normalny"/>
    <w:next w:val="Normalny"/>
    <w:link w:val="Nagwek1Znak"/>
    <w:autoRedefine/>
    <w:uiPriority w:val="9"/>
    <w:qFormat/>
    <w:rsid w:val="007B523E"/>
    <w:pPr>
      <w:keepNext/>
      <w:keepLines/>
      <w:spacing w:before="480"/>
      <w:outlineLvl w:val="0"/>
    </w:pPr>
    <w:rPr>
      <w:rFonts w:asciiTheme="majorHAnsi" w:eastAsiaTheme="majorEastAsia" w:hAnsiTheme="majorHAnsi" w:cstheme="majorBidi"/>
      <w:b/>
      <w:bCs/>
      <w:color w:val="F37021" w:themeColor="accent2"/>
      <w:sz w:val="32"/>
      <w:szCs w:val="32"/>
    </w:rPr>
  </w:style>
  <w:style w:type="paragraph" w:styleId="Nagwek2">
    <w:name w:val="heading 2"/>
    <w:basedOn w:val="Normalny"/>
    <w:next w:val="Normalny"/>
    <w:link w:val="Nagwek2Znak"/>
    <w:autoRedefine/>
    <w:uiPriority w:val="9"/>
    <w:semiHidden/>
    <w:unhideWhenUsed/>
    <w:qFormat/>
    <w:rsid w:val="007B523E"/>
    <w:pPr>
      <w:keepNext/>
      <w:keepLines/>
      <w:spacing w:before="200"/>
      <w:outlineLvl w:val="1"/>
    </w:pPr>
    <w:rPr>
      <w:rFonts w:asciiTheme="majorHAnsi" w:eastAsiaTheme="majorEastAsia" w:hAnsiTheme="majorHAnsi" w:cstheme="majorBidi"/>
      <w:b/>
      <w:bCs/>
      <w:color w:val="FFBC1C" w:themeColor="accent1"/>
      <w:sz w:val="26"/>
      <w:szCs w:val="26"/>
    </w:rPr>
  </w:style>
  <w:style w:type="paragraph" w:styleId="Nagwek3">
    <w:name w:val="heading 3"/>
    <w:basedOn w:val="Normalny"/>
    <w:next w:val="Normalny"/>
    <w:link w:val="Nagwek3Znak"/>
    <w:uiPriority w:val="9"/>
    <w:unhideWhenUsed/>
    <w:qFormat/>
    <w:rsid w:val="00703130"/>
    <w:pPr>
      <w:keepNext/>
      <w:keepLines/>
      <w:spacing w:before="40"/>
      <w:outlineLvl w:val="2"/>
    </w:pPr>
    <w:rPr>
      <w:rFonts w:asciiTheme="majorHAnsi" w:eastAsiaTheme="majorEastAsia" w:hAnsiTheme="majorHAnsi" w:cstheme="majorBidi"/>
      <w:color w:val="8C620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606"/>
    <w:pPr>
      <w:tabs>
        <w:tab w:val="center" w:pos="4320"/>
        <w:tab w:val="right" w:pos="8640"/>
      </w:tabs>
    </w:pPr>
    <w:rPr>
      <w:sz w:val="18"/>
    </w:rPr>
  </w:style>
  <w:style w:type="character" w:customStyle="1" w:styleId="NagwekZnak">
    <w:name w:val="Nagłówek Znak"/>
    <w:basedOn w:val="Domylnaczcionkaakapitu"/>
    <w:link w:val="Nagwek"/>
    <w:uiPriority w:val="99"/>
    <w:rsid w:val="00564606"/>
    <w:rPr>
      <w:rFonts w:ascii="Brandon Grotesque Light" w:hAnsi="Brandon Grotesque Light"/>
      <w:sz w:val="18"/>
    </w:rPr>
  </w:style>
  <w:style w:type="paragraph" w:styleId="Stopka">
    <w:name w:val="footer"/>
    <w:basedOn w:val="Normalny"/>
    <w:link w:val="StopkaZnak"/>
    <w:uiPriority w:val="99"/>
    <w:unhideWhenUsed/>
    <w:rsid w:val="00564606"/>
    <w:pPr>
      <w:pBdr>
        <w:top w:val="single" w:sz="2" w:space="5" w:color="7F7F7F" w:themeColor="text1" w:themeTint="80"/>
      </w:pBdr>
      <w:tabs>
        <w:tab w:val="center" w:pos="4320"/>
        <w:tab w:val="right" w:pos="8640"/>
      </w:tabs>
    </w:pPr>
    <w:rPr>
      <w:color w:val="7F7F7F" w:themeColor="text1" w:themeTint="80"/>
      <w:sz w:val="18"/>
    </w:rPr>
  </w:style>
  <w:style w:type="character" w:customStyle="1" w:styleId="StopkaZnak">
    <w:name w:val="Stopka Znak"/>
    <w:basedOn w:val="Domylnaczcionkaakapitu"/>
    <w:link w:val="Stopka"/>
    <w:uiPriority w:val="99"/>
    <w:rsid w:val="00564606"/>
    <w:rPr>
      <w:rFonts w:ascii="Brandon Grotesque Light" w:hAnsi="Brandon Grotesque Light"/>
      <w:color w:val="7F7F7F" w:themeColor="text1" w:themeTint="80"/>
      <w:sz w:val="18"/>
    </w:rPr>
  </w:style>
  <w:style w:type="paragraph" w:customStyle="1" w:styleId="Interjection">
    <w:name w:val="Interjection!"/>
    <w:basedOn w:val="CorpDocumentTitle"/>
    <w:qFormat/>
    <w:rsid w:val="00CA6FAE"/>
    <w:rPr>
      <w:sz w:val="72"/>
    </w:rPr>
  </w:style>
  <w:style w:type="paragraph" w:styleId="NormalnyWeb">
    <w:name w:val="Normal (Web)"/>
    <w:basedOn w:val="Normalny"/>
    <w:uiPriority w:val="99"/>
    <w:semiHidden/>
    <w:unhideWhenUsed/>
    <w:rsid w:val="00407266"/>
    <w:rPr>
      <w:rFonts w:ascii="Times New Roman" w:hAnsi="Times New Roman" w:cs="Times New Roman"/>
    </w:rPr>
  </w:style>
  <w:style w:type="paragraph" w:customStyle="1" w:styleId="CorpDocumentTitle">
    <w:name w:val="Corp Document Title"/>
    <w:basedOn w:val="Normalny"/>
    <w:autoRedefine/>
    <w:qFormat/>
    <w:rsid w:val="004E5472"/>
    <w:pPr>
      <w:ind w:right="46"/>
      <w:jc w:val="center"/>
      <w:outlineLvl w:val="0"/>
    </w:pPr>
    <w:rPr>
      <w:rFonts w:ascii="Brandon Grotesque Medium" w:hAnsi="Brandon Grotesque Medium"/>
      <w:sz w:val="36"/>
    </w:rPr>
  </w:style>
  <w:style w:type="paragraph" w:customStyle="1" w:styleId="CorpCaptionText">
    <w:name w:val="Corp Caption Text"/>
    <w:basedOn w:val="Normalny"/>
    <w:qFormat/>
    <w:rsid w:val="00564606"/>
    <w:rPr>
      <w:sz w:val="20"/>
      <w:szCs w:val="20"/>
    </w:rPr>
  </w:style>
  <w:style w:type="paragraph" w:customStyle="1" w:styleId="CorpBodyText">
    <w:name w:val="Corp Body Text"/>
    <w:basedOn w:val="Normalny"/>
    <w:autoRedefine/>
    <w:qFormat/>
    <w:rsid w:val="007B03A6"/>
    <w:pPr>
      <w:spacing w:before="80" w:after="40" w:line="216" w:lineRule="auto"/>
    </w:pPr>
    <w:rPr>
      <w:kern w:val="20"/>
      <w:sz w:val="20"/>
      <w:szCs w:val="20"/>
    </w:rPr>
  </w:style>
  <w:style w:type="paragraph" w:customStyle="1" w:styleId="CorpBodyTitleText">
    <w:name w:val="Corp Body Title Text"/>
    <w:basedOn w:val="Normalny"/>
    <w:next w:val="CorpBodyText"/>
    <w:autoRedefine/>
    <w:qFormat/>
    <w:rsid w:val="007B03A6"/>
    <w:pPr>
      <w:spacing w:before="80" w:after="40"/>
    </w:pPr>
    <w:rPr>
      <w:rFonts w:ascii="Avenir LT Std 85 Heavy" w:hAnsi="Avenir LT Std 85 Heavy"/>
      <w:b/>
      <w:bCs/>
      <w:sz w:val="20"/>
      <w:szCs w:val="20"/>
    </w:rPr>
  </w:style>
  <w:style w:type="character" w:styleId="Numerstrony">
    <w:name w:val="page number"/>
    <w:basedOn w:val="Domylnaczcionkaakapitu"/>
    <w:uiPriority w:val="99"/>
    <w:semiHidden/>
    <w:unhideWhenUsed/>
    <w:rsid w:val="009F721D"/>
  </w:style>
  <w:style w:type="character" w:customStyle="1" w:styleId="Nagwek1Znak">
    <w:name w:val="Nagłówek 1 Znak"/>
    <w:basedOn w:val="Domylnaczcionkaakapitu"/>
    <w:link w:val="Nagwek1"/>
    <w:uiPriority w:val="9"/>
    <w:rsid w:val="007B523E"/>
    <w:rPr>
      <w:rFonts w:asciiTheme="majorHAnsi" w:eastAsiaTheme="majorEastAsia" w:hAnsiTheme="majorHAnsi" w:cstheme="majorBidi"/>
      <w:b/>
      <w:bCs/>
      <w:color w:val="F37021" w:themeColor="accent2"/>
      <w:sz w:val="32"/>
      <w:szCs w:val="32"/>
    </w:rPr>
  </w:style>
  <w:style w:type="character" w:customStyle="1" w:styleId="Nagwek2Znak">
    <w:name w:val="Nagłówek 2 Znak"/>
    <w:basedOn w:val="Domylnaczcionkaakapitu"/>
    <w:link w:val="Nagwek2"/>
    <w:uiPriority w:val="9"/>
    <w:semiHidden/>
    <w:rsid w:val="007B523E"/>
    <w:rPr>
      <w:rFonts w:asciiTheme="majorHAnsi" w:eastAsiaTheme="majorEastAsia" w:hAnsiTheme="majorHAnsi" w:cstheme="majorBidi"/>
      <w:b/>
      <w:bCs/>
      <w:color w:val="FFBC1C" w:themeColor="accent1"/>
      <w:sz w:val="26"/>
      <w:szCs w:val="26"/>
    </w:rPr>
  </w:style>
  <w:style w:type="paragraph" w:customStyle="1" w:styleId="Bullet">
    <w:name w:val="Bullet"/>
    <w:basedOn w:val="CorpBodyText"/>
    <w:qFormat/>
    <w:rsid w:val="008C75E3"/>
    <w:pPr>
      <w:numPr>
        <w:numId w:val="14"/>
      </w:numPr>
      <w:snapToGrid w:val="0"/>
      <w:spacing w:before="0" w:after="80"/>
    </w:pPr>
  </w:style>
  <w:style w:type="paragraph" w:customStyle="1" w:styleId="NumberHeaders">
    <w:name w:val="Number Headers"/>
    <w:basedOn w:val="CorpBodyTitleText"/>
    <w:qFormat/>
    <w:rsid w:val="007B03A6"/>
    <w:pPr>
      <w:numPr>
        <w:numId w:val="12"/>
      </w:numPr>
    </w:pPr>
  </w:style>
  <w:style w:type="numbering" w:customStyle="1" w:styleId="Bullets">
    <w:name w:val="Bullets"/>
    <w:uiPriority w:val="99"/>
    <w:rsid w:val="008C75E3"/>
    <w:pPr>
      <w:numPr>
        <w:numId w:val="13"/>
      </w:numPr>
    </w:pPr>
  </w:style>
  <w:style w:type="paragraph" w:customStyle="1" w:styleId="Numberedbullets">
    <w:name w:val="Numbered bullets"/>
    <w:qFormat/>
    <w:rsid w:val="007B03A6"/>
    <w:rPr>
      <w:rFonts w:ascii="Avenir LT Std 55 Roman" w:hAnsi="Avenir LT Std 55 Roman"/>
      <w:kern w:val="20"/>
      <w:sz w:val="20"/>
      <w:szCs w:val="20"/>
    </w:rPr>
  </w:style>
  <w:style w:type="numbering" w:customStyle="1" w:styleId="Nos">
    <w:name w:val="Nos"/>
    <w:uiPriority w:val="99"/>
    <w:rsid w:val="004E1027"/>
    <w:pPr>
      <w:numPr>
        <w:numId w:val="21"/>
      </w:numPr>
    </w:pPr>
  </w:style>
  <w:style w:type="numbering" w:styleId="111111">
    <w:name w:val="Outline List 2"/>
    <w:basedOn w:val="Bezlisty"/>
    <w:uiPriority w:val="99"/>
    <w:semiHidden/>
    <w:unhideWhenUsed/>
    <w:rsid w:val="00B515E8"/>
    <w:pPr>
      <w:numPr>
        <w:numId w:val="18"/>
      </w:numPr>
    </w:pPr>
  </w:style>
  <w:style w:type="paragraph" w:customStyle="1" w:styleId="addressfooter">
    <w:name w:val="address footer"/>
    <w:basedOn w:val="Stopka"/>
    <w:qFormat/>
    <w:rsid w:val="00480AA4"/>
    <w:pPr>
      <w:pBdr>
        <w:top w:val="none" w:sz="0" w:space="0" w:color="auto"/>
      </w:pBdr>
      <w:tabs>
        <w:tab w:val="clear" w:pos="4320"/>
        <w:tab w:val="clear" w:pos="8640"/>
        <w:tab w:val="right" w:pos="9072"/>
      </w:tabs>
      <w:spacing w:after="80" w:line="216" w:lineRule="auto"/>
      <w:ind w:left="7371"/>
    </w:pPr>
    <w:rPr>
      <w:rFonts w:ascii="Brandon Grotesque" w:hAnsi="Brandon Grotesque"/>
      <w:color w:val="686C6D" w:themeColor="text2"/>
      <w:sz w:val="17"/>
    </w:rPr>
  </w:style>
  <w:style w:type="character" w:styleId="Hipercze">
    <w:name w:val="Hyperlink"/>
    <w:basedOn w:val="Domylnaczcionkaakapitu"/>
    <w:uiPriority w:val="99"/>
    <w:unhideWhenUsed/>
    <w:rsid w:val="003D29EA"/>
    <w:rPr>
      <w:color w:val="000000" w:themeColor="hyperlink"/>
      <w:u w:val="single"/>
    </w:rPr>
  </w:style>
  <w:style w:type="paragraph" w:styleId="Bezodstpw">
    <w:name w:val="No Spacing"/>
    <w:uiPriority w:val="1"/>
    <w:qFormat/>
    <w:rsid w:val="00104190"/>
    <w:rPr>
      <w:rFonts w:asciiTheme="minorHAnsi" w:eastAsiaTheme="minorHAnsi" w:hAnsiTheme="minorHAnsi"/>
      <w:sz w:val="22"/>
      <w:szCs w:val="22"/>
      <w:lang w:eastAsia="en-GB" w:bidi="en-GB"/>
    </w:rPr>
  </w:style>
  <w:style w:type="paragraph" w:styleId="Akapitzlist">
    <w:name w:val="List Paragraph"/>
    <w:basedOn w:val="Normalny"/>
    <w:uiPriority w:val="34"/>
    <w:qFormat/>
    <w:rsid w:val="00104190"/>
    <w:pPr>
      <w:ind w:left="720"/>
    </w:pPr>
    <w:rPr>
      <w:rFonts w:ascii="Calibri" w:eastAsiaTheme="minorHAnsi" w:hAnsi="Calibri" w:cs="Times New Roman"/>
      <w:sz w:val="22"/>
      <w:szCs w:val="22"/>
      <w:lang w:eastAsia="en-GB" w:bidi="en-GB"/>
    </w:rPr>
  </w:style>
  <w:style w:type="paragraph" w:styleId="Zwykytekst">
    <w:name w:val="Plain Text"/>
    <w:basedOn w:val="Normalny"/>
    <w:link w:val="ZwykytekstZnak"/>
    <w:uiPriority w:val="99"/>
    <w:unhideWhenUsed/>
    <w:rsid w:val="00104190"/>
    <w:rPr>
      <w:rFonts w:ascii="Calibri" w:eastAsiaTheme="minorHAnsi" w:hAnsi="Calibri"/>
      <w:sz w:val="22"/>
      <w:szCs w:val="21"/>
      <w:lang w:eastAsia="en-GB" w:bidi="en-GB"/>
    </w:rPr>
  </w:style>
  <w:style w:type="character" w:customStyle="1" w:styleId="ZwykytekstZnak">
    <w:name w:val="Zwykły tekst Znak"/>
    <w:basedOn w:val="Domylnaczcionkaakapitu"/>
    <w:link w:val="Zwykytekst"/>
    <w:uiPriority w:val="99"/>
    <w:rsid w:val="00104190"/>
    <w:rPr>
      <w:rFonts w:ascii="Calibri" w:eastAsiaTheme="minorHAnsi" w:hAnsi="Calibri"/>
      <w:sz w:val="22"/>
      <w:szCs w:val="21"/>
      <w:lang w:eastAsia="en-GB" w:bidi="en-GB"/>
    </w:rPr>
  </w:style>
  <w:style w:type="table" w:customStyle="1" w:styleId="TableGrid1">
    <w:name w:val="Table Grid1"/>
    <w:basedOn w:val="Standardowy"/>
    <w:next w:val="Tabela-Siatka"/>
    <w:uiPriority w:val="59"/>
    <w:rsid w:val="00104190"/>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0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86E9D"/>
    <w:rPr>
      <w:sz w:val="20"/>
      <w:szCs w:val="20"/>
    </w:rPr>
  </w:style>
  <w:style w:type="character" w:customStyle="1" w:styleId="TekstprzypisukocowegoZnak">
    <w:name w:val="Tekst przypisu końcowego Znak"/>
    <w:basedOn w:val="Domylnaczcionkaakapitu"/>
    <w:link w:val="Tekstprzypisukocowego"/>
    <w:uiPriority w:val="99"/>
    <w:semiHidden/>
    <w:rsid w:val="00D86E9D"/>
    <w:rPr>
      <w:rFonts w:ascii="Avenir LT Std 55 Roman" w:hAnsi="Avenir LT Std 55 Roman"/>
      <w:sz w:val="20"/>
      <w:szCs w:val="20"/>
    </w:rPr>
  </w:style>
  <w:style w:type="character" w:styleId="Odwoanieprzypisukocowego">
    <w:name w:val="endnote reference"/>
    <w:basedOn w:val="Domylnaczcionkaakapitu"/>
    <w:uiPriority w:val="99"/>
    <w:semiHidden/>
    <w:unhideWhenUsed/>
    <w:rsid w:val="00D86E9D"/>
    <w:rPr>
      <w:vertAlign w:val="superscript"/>
    </w:rPr>
  </w:style>
  <w:style w:type="paragraph" w:styleId="Tekstdymka">
    <w:name w:val="Balloon Text"/>
    <w:basedOn w:val="Normalny"/>
    <w:link w:val="TekstdymkaZnak"/>
    <w:uiPriority w:val="99"/>
    <w:semiHidden/>
    <w:unhideWhenUsed/>
    <w:rsid w:val="00FB15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54D"/>
    <w:rPr>
      <w:rFonts w:ascii="Segoe UI" w:hAnsi="Segoe UI" w:cs="Segoe UI"/>
      <w:sz w:val="18"/>
      <w:szCs w:val="18"/>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sid w:val="00871E56"/>
    <w:rPr>
      <w:rFonts w:ascii="Avenir LT Std 55 Roman" w:hAnsi="Avenir LT Std 55 Roman"/>
      <w:sz w:val="20"/>
      <w:szCs w:val="20"/>
    </w:rPr>
  </w:style>
  <w:style w:type="paragraph" w:styleId="Tematkomentarza">
    <w:name w:val="annotation subject"/>
    <w:basedOn w:val="Tekstkomentarza"/>
    <w:next w:val="Tekstkomentarza"/>
    <w:link w:val="TematkomentarzaZnak"/>
    <w:uiPriority w:val="99"/>
    <w:semiHidden/>
    <w:unhideWhenUsed/>
    <w:rsid w:val="00871E56"/>
    <w:rPr>
      <w:b/>
      <w:bCs/>
    </w:rPr>
  </w:style>
  <w:style w:type="character" w:customStyle="1" w:styleId="TematkomentarzaZnak">
    <w:name w:val="Temat komentarza Znak"/>
    <w:basedOn w:val="TekstkomentarzaZnak"/>
    <w:link w:val="Tematkomentarza"/>
    <w:uiPriority w:val="99"/>
    <w:semiHidden/>
    <w:rsid w:val="00871E56"/>
    <w:rPr>
      <w:rFonts w:ascii="Avenir LT Std 55 Roman" w:hAnsi="Avenir LT Std 55 Roman"/>
      <w:b/>
      <w:bCs/>
      <w:sz w:val="20"/>
      <w:szCs w:val="20"/>
    </w:rPr>
  </w:style>
  <w:style w:type="character" w:customStyle="1" w:styleId="Nierozpoznanawzmianka1">
    <w:name w:val="Nierozpoznana wzmianka1"/>
    <w:basedOn w:val="Domylnaczcionkaakapitu"/>
    <w:uiPriority w:val="99"/>
    <w:semiHidden/>
    <w:unhideWhenUsed/>
    <w:rsid w:val="00C17E96"/>
    <w:rPr>
      <w:color w:val="808080"/>
      <w:shd w:val="clear" w:color="auto" w:fill="E6E6E6"/>
    </w:rPr>
  </w:style>
  <w:style w:type="character" w:customStyle="1" w:styleId="UnresolvedMention1">
    <w:name w:val="Unresolved Mention1"/>
    <w:basedOn w:val="Domylnaczcionkaakapitu"/>
    <w:uiPriority w:val="99"/>
    <w:semiHidden/>
    <w:unhideWhenUsed/>
    <w:rsid w:val="008674B3"/>
    <w:rPr>
      <w:color w:val="808080"/>
      <w:shd w:val="clear" w:color="auto" w:fill="E6E6E6"/>
    </w:rPr>
  </w:style>
  <w:style w:type="character" w:customStyle="1" w:styleId="Nagwek3Znak">
    <w:name w:val="Nagłówek 3 Znak"/>
    <w:basedOn w:val="Domylnaczcionkaakapitu"/>
    <w:link w:val="Nagwek3"/>
    <w:uiPriority w:val="9"/>
    <w:rsid w:val="00703130"/>
    <w:rPr>
      <w:rFonts w:asciiTheme="majorHAnsi" w:eastAsiaTheme="majorEastAsia" w:hAnsiTheme="majorHAnsi" w:cstheme="majorBidi"/>
      <w:color w:val="8C6200" w:themeColor="accent1" w:themeShade="7F"/>
    </w:rPr>
  </w:style>
  <w:style w:type="paragraph" w:styleId="Tekstprzypisudolnego">
    <w:name w:val="footnote text"/>
    <w:basedOn w:val="Normalny"/>
    <w:link w:val="TekstprzypisudolnegoZnak"/>
    <w:uiPriority w:val="99"/>
    <w:semiHidden/>
    <w:unhideWhenUsed/>
    <w:rsid w:val="00F91166"/>
    <w:rPr>
      <w:sz w:val="20"/>
      <w:szCs w:val="20"/>
    </w:rPr>
  </w:style>
  <w:style w:type="character" w:customStyle="1" w:styleId="TekstprzypisudolnegoZnak">
    <w:name w:val="Tekst przypisu dolnego Znak"/>
    <w:basedOn w:val="Domylnaczcionkaakapitu"/>
    <w:link w:val="Tekstprzypisudolnego"/>
    <w:uiPriority w:val="99"/>
    <w:semiHidden/>
    <w:rsid w:val="00F91166"/>
    <w:rPr>
      <w:rFonts w:ascii="Avenir LT Std 55 Roman" w:hAnsi="Avenir LT Std 55 Roman"/>
      <w:sz w:val="20"/>
      <w:szCs w:val="20"/>
    </w:rPr>
  </w:style>
  <w:style w:type="character" w:styleId="Odwoanieprzypisudolnego">
    <w:name w:val="footnote reference"/>
    <w:basedOn w:val="Domylnaczcionkaakapitu"/>
    <w:uiPriority w:val="99"/>
    <w:semiHidden/>
    <w:unhideWhenUsed/>
    <w:rsid w:val="00F91166"/>
    <w:rPr>
      <w:vertAlign w:val="superscript"/>
    </w:rPr>
  </w:style>
  <w:style w:type="paragraph" w:customStyle="1" w:styleId="paragraph">
    <w:name w:val="paragraph"/>
    <w:basedOn w:val="Normalny"/>
    <w:rsid w:val="0016060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omylnaczcionkaakapitu"/>
    <w:rsid w:val="00160608"/>
  </w:style>
  <w:style w:type="character" w:customStyle="1" w:styleId="eop">
    <w:name w:val="eop"/>
    <w:basedOn w:val="Domylnaczcionkaakapitu"/>
    <w:rsid w:val="00160608"/>
  </w:style>
  <w:style w:type="character" w:styleId="Pogrubienie">
    <w:name w:val="Strong"/>
    <w:basedOn w:val="Domylnaczcionkaakapitu"/>
    <w:uiPriority w:val="22"/>
    <w:qFormat/>
    <w:rsid w:val="00112584"/>
    <w:rPr>
      <w:b/>
      <w:bCs/>
    </w:rPr>
  </w:style>
  <w:style w:type="character" w:styleId="Nierozpoznanawzmianka">
    <w:name w:val="Unresolved Mention"/>
    <w:basedOn w:val="Domylnaczcionkaakapitu"/>
    <w:uiPriority w:val="99"/>
    <w:rsid w:val="00F2582A"/>
    <w:rPr>
      <w:color w:val="605E5C"/>
      <w:shd w:val="clear" w:color="auto" w:fill="E1DFDD"/>
    </w:rPr>
  </w:style>
  <w:style w:type="paragraph" w:styleId="Poprawka">
    <w:name w:val="Revision"/>
    <w:hidden/>
    <w:uiPriority w:val="99"/>
    <w:semiHidden/>
    <w:rsid w:val="00943D2D"/>
    <w:rPr>
      <w:rFonts w:ascii="Avenir LT Std 55 Roman" w:hAnsi="Avenir LT Std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4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B Reavis corporate colours">
  <a:themeElements>
    <a:clrScheme name="HB Reavis corporate colours">
      <a:dk1>
        <a:srgbClr val="000000"/>
      </a:dk1>
      <a:lt1>
        <a:srgbClr val="FFFFFF"/>
      </a:lt1>
      <a:dk2>
        <a:srgbClr val="686C6D"/>
      </a:dk2>
      <a:lt2>
        <a:srgbClr val="FFFFFF"/>
      </a:lt2>
      <a:accent1>
        <a:srgbClr val="FFBC1C"/>
      </a:accent1>
      <a:accent2>
        <a:srgbClr val="F37021"/>
      </a:accent2>
      <a:accent3>
        <a:srgbClr val="EC008C"/>
      </a:accent3>
      <a:accent4>
        <a:srgbClr val="5A2B7F"/>
      </a:accent4>
      <a:accent5>
        <a:srgbClr val="0DB0CD"/>
      </a:accent5>
      <a:accent6>
        <a:srgbClr val="A6CE39"/>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E6DB2"/>
        </a:solidFill>
        <a:ln>
          <a:noFill/>
        </a:ln>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652437E58D074C933390E8FB72B2F1" ma:contentTypeVersion="13" ma:contentTypeDescription="Create a new document." ma:contentTypeScope="" ma:versionID="cd5e6ab9967eaa3701b3614b01dad358">
  <xsd:schema xmlns:xsd="http://www.w3.org/2001/XMLSchema" xmlns:xs="http://www.w3.org/2001/XMLSchema" xmlns:p="http://schemas.microsoft.com/office/2006/metadata/properties" xmlns:ns3="15cbeed6-d732-4742-9598-eae6a1898f6e" xmlns:ns4="49fca5a0-1cbd-4d44-beff-ba2b79740280" targetNamespace="http://schemas.microsoft.com/office/2006/metadata/properties" ma:root="true" ma:fieldsID="cebaee0658a30b1155f827ddab29f4e9" ns3:_="" ns4:_="">
    <xsd:import namespace="15cbeed6-d732-4742-9598-eae6a1898f6e"/>
    <xsd:import namespace="49fca5a0-1cbd-4d44-beff-ba2b797402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eed6-d732-4742-9598-eae6a189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ca5a0-1cbd-4d44-beff-ba2b797402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11F24-FD53-49D0-A4E4-02E9F0E82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54268-70C0-4CC7-9283-B5B420F7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eed6-d732-4742-9598-eae6a1898f6e"/>
    <ds:schemaRef ds:uri="49fca5a0-1cbd-4d44-beff-ba2b79740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C117C-FA98-4D73-A4D4-8F4DD55DE295}">
  <ds:schemaRefs>
    <ds:schemaRef ds:uri="http://schemas.openxmlformats.org/officeDocument/2006/bibliography"/>
  </ds:schemaRefs>
</ds:datastoreItem>
</file>

<file path=customXml/itemProps4.xml><?xml version="1.0" encoding="utf-8"?>
<ds:datastoreItem xmlns:ds="http://schemas.openxmlformats.org/officeDocument/2006/customXml" ds:itemID="{B9F4BFA6-434A-402C-8875-5C7BB6A1278F}">
  <ds:schemaRefs>
    <ds:schemaRef ds:uri="http://schemas.microsoft.com/sharepoint/v3/contenttype/forms"/>
  </ds:schemaRefs>
</ds:datastoreItem>
</file>

<file path=docMetadata/LabelInfo.xml><?xml version="1.0" encoding="utf-8"?>
<clbl:labelList xmlns:clbl="http://schemas.microsoft.com/office/2020/mipLabelMetadata">
  <clbl:label id="{8c970d48-f7b9-48b0-9606-072fbefb514d}" enabled="1" method="Standard" siteId="{049e3382-8cdc-477b-9317-951b04689668}" contentBits="2" removed="0"/>
</clbl:labelList>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Pośniak Marta</dc:creator>
  <cp:lastModifiedBy>Biuro PR</cp:lastModifiedBy>
  <cp:revision>9</cp:revision>
  <dcterms:created xsi:type="dcterms:W3CDTF">2023-04-26T14:56:00Z</dcterms:created>
  <dcterms:modified xsi:type="dcterms:W3CDTF">2023-05-04T07:44:00Z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975d58f494895eb721b820ddad97025a7a15c27212449ea911a7a6b984a36778</vt:lpwstr>
  </property>
  <property fmtid="{D5CDD505-2E9C-101B-9397-08002B2CF9AE}" pid="3" name="MSIP_Label_e5d14e79-5295-44c4-a087-66de5fbef6d0_Enabled">
    <vt:lpwstr>true</vt:lpwstr>
  </property>
  <property fmtid="{D5CDD505-2E9C-101B-9397-08002B2CF9AE}" pid="4" name="MSIP_Label_e5d14e79-5295-44c4-a087-66de5fbef6d0_SetDate">
    <vt:lpwstr>2022-12-20T13:53:05Z</vt:lpwstr>
  </property>
  <property fmtid="{D5CDD505-2E9C-101B-9397-08002B2CF9AE}" pid="5" name="MSIP_Label_e5d14e79-5295-44c4-a087-66de5fbef6d0_Method">
    <vt:lpwstr>Standard</vt:lpwstr>
  </property>
  <property fmtid="{D5CDD505-2E9C-101B-9397-08002B2CF9AE}" pid="6" name="MSIP_Label_e5d14e79-5295-44c4-a087-66de5fbef6d0_Name">
    <vt:lpwstr>Internal</vt:lpwstr>
  </property>
  <property fmtid="{D5CDD505-2E9C-101B-9397-08002B2CF9AE}" pid="7" name="MSIP_Label_e5d14e79-5295-44c4-a087-66de5fbef6d0_SiteId">
    <vt:lpwstr>ee65596c-3c3f-45f2-bcc2-9a8d4c588468</vt:lpwstr>
  </property>
  <property fmtid="{D5CDD505-2E9C-101B-9397-08002B2CF9AE}" pid="8" name="MSIP_Label_e5d14e79-5295-44c4-a087-66de5fbef6d0_ActionId">
    <vt:lpwstr>c35fa8f0-c719-4fb4-a366-c5ab4d6dab29</vt:lpwstr>
  </property>
  <property fmtid="{D5CDD505-2E9C-101B-9397-08002B2CF9AE}" pid="9" name="MSIP_Label_e5d14e79-5295-44c4-a087-66de5fbef6d0_ContentBits">
    <vt:lpwstr>0</vt:lpwstr>
  </property>
  <property fmtid="{D5CDD505-2E9C-101B-9397-08002B2CF9AE}" pid="10" name="ClassificationContentMarkingFooterShapeIds">
    <vt:lpwstr>4,5,6</vt:lpwstr>
  </property>
  <property fmtid="{D5CDD505-2E9C-101B-9397-08002B2CF9AE}" pid="11" name="ClassificationContentMarkingFooterFontProps">
    <vt:lpwstr>#0078d7,9,Calibri</vt:lpwstr>
  </property>
  <property fmtid="{D5CDD505-2E9C-101B-9397-08002B2CF9AE}" pid="12" name="ClassificationContentMarkingFooterText">
    <vt:lpwstr>Business</vt:lpwstr>
  </property>
</Properties>
</file>