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9F2F" w14:textId="0851CCB6" w:rsidR="00386A7A" w:rsidRPr="00371EFF" w:rsidRDefault="00DF6AE8" w:rsidP="00DF6AE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272494" wp14:editId="09B32007">
            <wp:extent cx="1433426" cy="1219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16" cy="12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638D" w14:textId="77777777" w:rsidR="00B17D80" w:rsidRPr="00371EFF" w:rsidRDefault="00B17D80" w:rsidP="00A228AC">
      <w:pPr>
        <w:jc w:val="both"/>
        <w:rPr>
          <w:rFonts w:ascii="Arial" w:hAnsi="Arial" w:cs="Arial"/>
        </w:rPr>
      </w:pPr>
    </w:p>
    <w:p w14:paraId="221BBCC0" w14:textId="5DCA6B2E" w:rsidR="00823A6B" w:rsidRPr="00371EFF" w:rsidRDefault="00823A6B" w:rsidP="00D928B2">
      <w:pPr>
        <w:jc w:val="center"/>
        <w:rPr>
          <w:rFonts w:ascii="Arial" w:hAnsi="Arial" w:cs="Arial"/>
          <w:b/>
        </w:rPr>
      </w:pPr>
      <w:r w:rsidRPr="00371EFF">
        <w:rPr>
          <w:rFonts w:ascii="Arial" w:hAnsi="Arial" w:cs="Arial"/>
          <w:b/>
        </w:rPr>
        <w:t xml:space="preserve">LORENA ALESSIO </w:t>
      </w:r>
      <w:r w:rsidR="001758EB">
        <w:rPr>
          <w:rFonts w:ascii="Arial" w:hAnsi="Arial" w:cs="Arial"/>
          <w:b/>
        </w:rPr>
        <w:t>E IL PROGETTO REBA PALACE,</w:t>
      </w:r>
      <w:r w:rsidRPr="00371EFF">
        <w:rPr>
          <w:rFonts w:ascii="Arial" w:hAnsi="Arial" w:cs="Arial"/>
          <w:b/>
        </w:rPr>
        <w:t xml:space="preserve"> APARTHOTEL</w:t>
      </w:r>
    </w:p>
    <w:p w14:paraId="62C0E25A" w14:textId="38D85C44" w:rsidR="00823A6B" w:rsidRPr="00371EFF" w:rsidRDefault="00823A6B" w:rsidP="00D928B2">
      <w:pPr>
        <w:jc w:val="center"/>
        <w:rPr>
          <w:rFonts w:ascii="Arial" w:hAnsi="Arial" w:cs="Arial"/>
          <w:b/>
        </w:rPr>
      </w:pPr>
      <w:r w:rsidRPr="00371EFF">
        <w:rPr>
          <w:rFonts w:ascii="Arial" w:hAnsi="Arial" w:cs="Arial"/>
          <w:b/>
        </w:rPr>
        <w:t>CON MUSEO DI ARTE CONTEMPORANEA A COURMAYEUR</w:t>
      </w:r>
    </w:p>
    <w:p w14:paraId="1CB892DB" w14:textId="77777777" w:rsidR="00823A6B" w:rsidRPr="00371EFF" w:rsidRDefault="00823A6B" w:rsidP="00D928B2">
      <w:pPr>
        <w:jc w:val="both"/>
        <w:rPr>
          <w:rFonts w:ascii="Arial" w:hAnsi="Arial" w:cs="Arial"/>
        </w:rPr>
      </w:pPr>
    </w:p>
    <w:p w14:paraId="0DE03FBD" w14:textId="77777777" w:rsidR="00D928B2" w:rsidRPr="00371EFF" w:rsidRDefault="00D928B2" w:rsidP="00D928B2">
      <w:pPr>
        <w:jc w:val="both"/>
        <w:rPr>
          <w:rFonts w:ascii="Arial" w:hAnsi="Arial" w:cs="Arial"/>
        </w:rPr>
      </w:pPr>
    </w:p>
    <w:p w14:paraId="6F9C1AA3" w14:textId="3A440DC3" w:rsidR="00D5242C" w:rsidRDefault="00231863" w:rsidP="00D5242C">
      <w:pPr>
        <w:jc w:val="both"/>
        <w:rPr>
          <w:rFonts w:ascii="Arial" w:hAnsi="Arial"/>
        </w:rPr>
      </w:pPr>
      <w:r w:rsidRPr="00371EFF">
        <w:rPr>
          <w:rFonts w:ascii="Arial" w:hAnsi="Arial"/>
        </w:rPr>
        <w:t xml:space="preserve">L’architetto Lorena Alessio </w:t>
      </w:r>
      <w:r w:rsidR="004C567F" w:rsidRPr="00371EFF">
        <w:rPr>
          <w:rFonts w:ascii="Arial" w:hAnsi="Arial"/>
        </w:rPr>
        <w:t xml:space="preserve">ha </w:t>
      </w:r>
      <w:r w:rsidRPr="00371EFF">
        <w:rPr>
          <w:rFonts w:ascii="Arial" w:hAnsi="Arial"/>
        </w:rPr>
        <w:t>co-firma</w:t>
      </w:r>
      <w:r w:rsidR="004C567F" w:rsidRPr="00371EFF">
        <w:rPr>
          <w:rFonts w:ascii="Arial" w:hAnsi="Arial"/>
        </w:rPr>
        <w:t>to</w:t>
      </w:r>
      <w:r w:rsidRPr="00371EFF">
        <w:rPr>
          <w:rFonts w:ascii="Arial" w:hAnsi="Arial"/>
        </w:rPr>
        <w:t xml:space="preserve"> nel 2018 con</w:t>
      </w:r>
      <w:r w:rsidR="004C567F" w:rsidRPr="00371EFF">
        <w:rPr>
          <w:rFonts w:ascii="Arial" w:hAnsi="Arial"/>
        </w:rPr>
        <w:t xml:space="preserve"> l’architetto giapponese </w:t>
      </w:r>
      <w:proofErr w:type="spellStart"/>
      <w:r w:rsidRPr="00371EFF">
        <w:rPr>
          <w:rFonts w:ascii="Arial" w:hAnsi="Arial"/>
        </w:rPr>
        <w:t>Kengo</w:t>
      </w:r>
      <w:proofErr w:type="spellEnd"/>
      <w:r w:rsidRPr="00371EFF">
        <w:rPr>
          <w:rFonts w:ascii="Arial" w:hAnsi="Arial"/>
        </w:rPr>
        <w:t xml:space="preserve"> </w:t>
      </w:r>
      <w:proofErr w:type="spellStart"/>
      <w:r w:rsidRPr="00371EFF">
        <w:rPr>
          <w:rFonts w:ascii="Arial" w:hAnsi="Arial"/>
        </w:rPr>
        <w:t>Kuma</w:t>
      </w:r>
      <w:proofErr w:type="spellEnd"/>
      <w:r w:rsidRPr="00371EFF">
        <w:rPr>
          <w:rFonts w:ascii="Arial" w:hAnsi="Arial"/>
        </w:rPr>
        <w:t>, i</w:t>
      </w:r>
      <w:r w:rsidR="000E09D7" w:rsidRPr="00371EFF">
        <w:rPr>
          <w:rFonts w:ascii="Arial" w:hAnsi="Arial"/>
        </w:rPr>
        <w:t>l progetto di</w:t>
      </w:r>
      <w:r w:rsidR="003C1672">
        <w:rPr>
          <w:rFonts w:ascii="Arial" w:hAnsi="Arial"/>
        </w:rPr>
        <w:t xml:space="preserve"> REBA PALACE,</w:t>
      </w:r>
      <w:r w:rsidR="000E09D7" w:rsidRPr="00371EFF">
        <w:rPr>
          <w:rFonts w:ascii="Arial" w:hAnsi="Arial"/>
        </w:rPr>
        <w:t xml:space="preserve"> u</w:t>
      </w:r>
      <w:r w:rsidR="00D5242C">
        <w:rPr>
          <w:rFonts w:ascii="Arial" w:hAnsi="Arial"/>
        </w:rPr>
        <w:t>na struttura alberghiera a Courmayeur</w:t>
      </w:r>
      <w:r w:rsidR="003C1672">
        <w:rPr>
          <w:rFonts w:ascii="Arial" w:hAnsi="Arial"/>
        </w:rPr>
        <w:t>.</w:t>
      </w:r>
      <w:r w:rsidR="00D5242C">
        <w:rPr>
          <w:rFonts w:ascii="Arial" w:hAnsi="Arial"/>
        </w:rPr>
        <w:t xml:space="preserve"> </w:t>
      </w:r>
    </w:p>
    <w:p w14:paraId="4BBFE7F7" w14:textId="77777777" w:rsidR="00D5242C" w:rsidRDefault="00D5242C" w:rsidP="00D5242C">
      <w:pPr>
        <w:jc w:val="both"/>
        <w:rPr>
          <w:rFonts w:ascii="Arial" w:hAnsi="Arial"/>
        </w:rPr>
      </w:pPr>
    </w:p>
    <w:p w14:paraId="5C129630" w14:textId="1DEF5BB6" w:rsidR="000E09D7" w:rsidRPr="00371EFF" w:rsidRDefault="00D5242C" w:rsidP="00D5242C">
      <w:pPr>
        <w:jc w:val="both"/>
        <w:rPr>
          <w:rFonts w:ascii="Arial" w:hAnsi="Arial" w:cs="Arial"/>
        </w:rPr>
      </w:pPr>
      <w:r>
        <w:rPr>
          <w:rFonts w:ascii="Arial" w:hAnsi="Arial"/>
        </w:rPr>
        <w:t>U</w:t>
      </w:r>
      <w:r w:rsidR="000E09D7" w:rsidRPr="00371EFF">
        <w:rPr>
          <w:rFonts w:ascii="Arial" w:hAnsi="Arial" w:cs="Arial"/>
        </w:rPr>
        <w:t>n</w:t>
      </w:r>
      <w:r w:rsidR="00231863" w:rsidRPr="00371EFF">
        <w:rPr>
          <w:rFonts w:ascii="Arial" w:hAnsi="Arial" w:cs="Arial"/>
        </w:rPr>
        <w:t xml:space="preserve"> progetto in corso d’opera che ha visto una prima </w:t>
      </w:r>
      <w:r w:rsidR="000E09D7" w:rsidRPr="00371EFF">
        <w:rPr>
          <w:rFonts w:ascii="Arial" w:hAnsi="Arial" w:cs="Arial"/>
        </w:rPr>
        <w:t xml:space="preserve">fase </w:t>
      </w:r>
      <w:r w:rsidR="00231863" w:rsidRPr="00371EFF">
        <w:rPr>
          <w:rFonts w:ascii="Arial" w:hAnsi="Arial" w:cs="Arial"/>
        </w:rPr>
        <w:t>di sviluppo e</w:t>
      </w:r>
      <w:r w:rsidR="006C0618">
        <w:rPr>
          <w:rFonts w:ascii="Arial" w:hAnsi="Arial" w:cs="Arial"/>
        </w:rPr>
        <w:t>d ora in fase di</w:t>
      </w:r>
      <w:r w:rsidR="00231863" w:rsidRPr="00371EFF">
        <w:rPr>
          <w:rFonts w:ascii="Arial" w:hAnsi="Arial" w:cs="Arial"/>
        </w:rPr>
        <w:t xml:space="preserve"> realizzazione di esecutivi per un </w:t>
      </w:r>
      <w:proofErr w:type="spellStart"/>
      <w:r w:rsidR="00231863" w:rsidRPr="00371EFF">
        <w:rPr>
          <w:rFonts w:ascii="Arial" w:hAnsi="Arial" w:cs="Arial"/>
        </w:rPr>
        <w:t>aparthotel</w:t>
      </w:r>
      <w:proofErr w:type="spellEnd"/>
      <w:r w:rsidR="00231863" w:rsidRPr="00371EFF">
        <w:rPr>
          <w:rFonts w:ascii="Arial" w:hAnsi="Arial" w:cs="Arial"/>
        </w:rPr>
        <w:t xml:space="preserve"> composto da </w:t>
      </w:r>
      <w:r w:rsidR="00CD6154" w:rsidRPr="00371EFF">
        <w:rPr>
          <w:rFonts w:ascii="Arial" w:hAnsi="Arial" w:cs="Arial"/>
        </w:rPr>
        <w:t>appartamenti</w:t>
      </w:r>
      <w:r w:rsidR="00231863" w:rsidRPr="00371EFF">
        <w:rPr>
          <w:rFonts w:ascii="Arial" w:hAnsi="Arial" w:cs="Arial"/>
        </w:rPr>
        <w:t xml:space="preserve"> di lusso, una grande spa e un museo di </w:t>
      </w:r>
      <w:r w:rsidR="000E09D7" w:rsidRPr="00371EFF">
        <w:rPr>
          <w:rFonts w:ascii="Arial" w:hAnsi="Arial" w:cs="Arial"/>
        </w:rPr>
        <w:t xml:space="preserve">arte contemporanea </w:t>
      </w:r>
      <w:r w:rsidR="001C6E24" w:rsidRPr="00371EFF">
        <w:rPr>
          <w:rFonts w:ascii="Arial" w:hAnsi="Arial" w:cs="Arial"/>
        </w:rPr>
        <w:t xml:space="preserve">in località Plan </w:t>
      </w:r>
      <w:proofErr w:type="spellStart"/>
      <w:r w:rsidR="001C6E24" w:rsidRPr="00371EFF">
        <w:rPr>
          <w:rFonts w:ascii="Arial" w:hAnsi="Arial" w:cs="Arial"/>
        </w:rPr>
        <w:t>Gorret</w:t>
      </w:r>
      <w:proofErr w:type="spellEnd"/>
      <w:r w:rsidR="001C6E24" w:rsidRPr="00371EFF">
        <w:rPr>
          <w:rFonts w:ascii="Arial" w:hAnsi="Arial" w:cs="Arial"/>
        </w:rPr>
        <w:t xml:space="preserve"> </w:t>
      </w:r>
      <w:r w:rsidR="000E09D7" w:rsidRPr="00371EFF">
        <w:rPr>
          <w:rFonts w:ascii="Arial" w:hAnsi="Arial" w:cs="Arial"/>
        </w:rPr>
        <w:t>a Courmayeur, la più antica stazione sciistica italiana in un comprensorio che si estende di fronte alla catena del Monte Bianco.</w:t>
      </w:r>
      <w:r>
        <w:t xml:space="preserve"> </w:t>
      </w:r>
      <w:r w:rsidRPr="00D5242C">
        <w:rPr>
          <w:rFonts w:ascii="Arial" w:hAnsi="Arial" w:cs="Arial"/>
        </w:rPr>
        <w:t>La struttura si inserisce in un</w:t>
      </w:r>
      <w:r>
        <w:rPr>
          <w:rFonts w:ascii="Arial" w:hAnsi="Arial" w:cs="Arial"/>
        </w:rPr>
        <w:t xml:space="preserve"> </w:t>
      </w:r>
      <w:r w:rsidRPr="00D5242C">
        <w:rPr>
          <w:rFonts w:ascii="Arial" w:hAnsi="Arial" w:cs="Arial"/>
        </w:rPr>
        <w:t>paesaggio naturale di particolare</w:t>
      </w:r>
      <w:r>
        <w:rPr>
          <w:rFonts w:ascii="Arial" w:hAnsi="Arial" w:cs="Arial"/>
        </w:rPr>
        <w:t xml:space="preserve"> </w:t>
      </w:r>
      <w:r w:rsidRPr="00D5242C">
        <w:rPr>
          <w:rFonts w:ascii="Arial" w:hAnsi="Arial" w:cs="Arial"/>
        </w:rPr>
        <w:t>bellezza</w:t>
      </w:r>
      <w:r>
        <w:rPr>
          <w:rFonts w:ascii="Arial" w:hAnsi="Arial" w:cs="Arial"/>
        </w:rPr>
        <w:t xml:space="preserve"> e gode di una vista indimenticabile </w:t>
      </w:r>
      <w:r w:rsidR="007D18D4">
        <w:rPr>
          <w:rFonts w:ascii="Arial" w:hAnsi="Arial" w:cs="Arial"/>
        </w:rPr>
        <w:t>sulla montagna</w:t>
      </w:r>
      <w:r>
        <w:rPr>
          <w:rFonts w:ascii="Arial" w:hAnsi="Arial" w:cs="Arial"/>
        </w:rPr>
        <w:t xml:space="preserve"> e sulla vallata. </w:t>
      </w:r>
    </w:p>
    <w:p w14:paraId="5A2325C5" w14:textId="77777777" w:rsidR="000E09D7" w:rsidRPr="00371EFF" w:rsidRDefault="000E09D7" w:rsidP="00D928B2">
      <w:pPr>
        <w:jc w:val="both"/>
        <w:rPr>
          <w:rFonts w:ascii="Arial" w:hAnsi="Arial" w:cs="Arial"/>
        </w:rPr>
      </w:pPr>
    </w:p>
    <w:p w14:paraId="37328C79" w14:textId="14D09B1B" w:rsidR="00A228AC" w:rsidRPr="00371EFF" w:rsidRDefault="000E09D7" w:rsidP="00D5242C">
      <w:pPr>
        <w:jc w:val="both"/>
        <w:rPr>
          <w:rFonts w:ascii="Arial" w:hAnsi="Arial" w:cs="Arial"/>
        </w:rPr>
      </w:pPr>
      <w:r w:rsidRPr="00371EFF">
        <w:rPr>
          <w:rFonts w:ascii="Arial" w:hAnsi="Arial" w:cs="Arial"/>
        </w:rPr>
        <w:t xml:space="preserve">Il progetto complessivo, a firma Lorena Alessio, </w:t>
      </w:r>
      <w:r w:rsidR="007D18D4">
        <w:rPr>
          <w:rFonts w:ascii="Arial" w:hAnsi="Arial" w:cs="Arial"/>
        </w:rPr>
        <w:t xml:space="preserve">è stato commissionato dalla </w:t>
      </w:r>
      <w:r w:rsidR="006C0618">
        <w:rPr>
          <w:rFonts w:ascii="Arial" w:hAnsi="Arial" w:cs="Arial"/>
        </w:rPr>
        <w:t xml:space="preserve">famiglia </w:t>
      </w:r>
      <w:r w:rsidR="007D18D4">
        <w:rPr>
          <w:rFonts w:ascii="Arial" w:hAnsi="Arial" w:cs="Arial"/>
        </w:rPr>
        <w:t xml:space="preserve">Sandretto Re Rebaudengo e </w:t>
      </w:r>
      <w:r w:rsidRPr="00371EFF">
        <w:rPr>
          <w:rFonts w:ascii="Arial" w:hAnsi="Arial" w:cs="Arial"/>
        </w:rPr>
        <w:t>prevede l’impiego di materiali locali ed ecosostenibili e pone particolare attenzione all’efficienza energetica e al rapporto con la natura.</w:t>
      </w:r>
      <w:r w:rsidR="00D5242C">
        <w:rPr>
          <w:rFonts w:ascii="Arial" w:hAnsi="Arial" w:cs="Arial"/>
        </w:rPr>
        <w:t xml:space="preserve"> </w:t>
      </w:r>
      <w:r w:rsidR="00D5242C" w:rsidRPr="00D5242C">
        <w:rPr>
          <w:rFonts w:ascii="Arial" w:hAnsi="Arial" w:cs="Arial"/>
        </w:rPr>
        <w:t>L’edificio è immaginato come uno</w:t>
      </w:r>
      <w:r w:rsidR="00D5242C">
        <w:rPr>
          <w:rFonts w:ascii="Arial" w:hAnsi="Arial" w:cs="Arial"/>
        </w:rPr>
        <w:t xml:space="preserve"> </w:t>
      </w:r>
      <w:r w:rsidR="00D5242C" w:rsidRPr="00D5242C">
        <w:rPr>
          <w:rFonts w:ascii="Arial" w:hAnsi="Arial" w:cs="Arial"/>
        </w:rPr>
        <w:t>"scrigno" immerso nel verde,</w:t>
      </w:r>
      <w:r w:rsidR="00D5242C">
        <w:rPr>
          <w:rFonts w:ascii="Arial" w:hAnsi="Arial" w:cs="Arial"/>
        </w:rPr>
        <w:t xml:space="preserve"> </w:t>
      </w:r>
      <w:r w:rsidR="00D5242C" w:rsidRPr="00D5242C">
        <w:rPr>
          <w:rFonts w:ascii="Arial" w:hAnsi="Arial" w:cs="Arial"/>
        </w:rPr>
        <w:t>rivestito in legno, per integrarsi con i</w:t>
      </w:r>
      <w:r w:rsidR="00D5242C">
        <w:rPr>
          <w:rFonts w:ascii="Arial" w:hAnsi="Arial" w:cs="Arial"/>
        </w:rPr>
        <w:t xml:space="preserve"> </w:t>
      </w:r>
      <w:r w:rsidR="00D5242C" w:rsidRPr="00D5242C">
        <w:rPr>
          <w:rFonts w:ascii="Arial" w:hAnsi="Arial" w:cs="Arial"/>
        </w:rPr>
        <w:t>boschi circostanti.</w:t>
      </w:r>
    </w:p>
    <w:p w14:paraId="539CDE4A" w14:textId="77777777" w:rsidR="00231863" w:rsidRPr="00371EFF" w:rsidRDefault="00231863" w:rsidP="00D928B2">
      <w:pPr>
        <w:jc w:val="both"/>
        <w:rPr>
          <w:rFonts w:ascii="Arial" w:hAnsi="Arial" w:cs="Arial"/>
        </w:rPr>
      </w:pPr>
    </w:p>
    <w:p w14:paraId="049BDA21" w14:textId="6A2386D0" w:rsidR="007D18D4" w:rsidRDefault="00823A6B" w:rsidP="00D5242C">
      <w:pPr>
        <w:jc w:val="both"/>
        <w:rPr>
          <w:rFonts w:ascii="Arial" w:hAnsi="Arial" w:cs="Arial"/>
        </w:rPr>
      </w:pPr>
      <w:r w:rsidRPr="00371EFF">
        <w:rPr>
          <w:rFonts w:ascii="Arial" w:hAnsi="Arial" w:cs="Arial"/>
        </w:rPr>
        <w:t>Si tratta di un</w:t>
      </w:r>
      <w:r w:rsidR="00A228AC" w:rsidRPr="00371EFF">
        <w:rPr>
          <w:rFonts w:ascii="Arial" w:hAnsi="Arial" w:cs="Arial"/>
        </w:rPr>
        <w:t xml:space="preserve"> investimento di </w:t>
      </w:r>
      <w:r w:rsidR="006C0618">
        <w:rPr>
          <w:rFonts w:ascii="Arial" w:hAnsi="Arial" w:cs="Arial"/>
        </w:rPr>
        <w:t>diversi</w:t>
      </w:r>
      <w:r w:rsidR="00A228AC" w:rsidRPr="00371EFF">
        <w:rPr>
          <w:rFonts w:ascii="Arial" w:hAnsi="Arial" w:cs="Arial"/>
        </w:rPr>
        <w:t xml:space="preserve"> milio</w:t>
      </w:r>
      <w:r w:rsidRPr="00371EFF">
        <w:rPr>
          <w:rFonts w:ascii="Arial" w:hAnsi="Arial" w:cs="Arial"/>
        </w:rPr>
        <w:t xml:space="preserve">ni di euro </w:t>
      </w:r>
      <w:r w:rsidR="004C567F" w:rsidRPr="00371EFF">
        <w:rPr>
          <w:rFonts w:ascii="Arial" w:hAnsi="Arial" w:cs="Arial"/>
        </w:rPr>
        <w:t>per la realizzazione di</w:t>
      </w:r>
      <w:r w:rsidR="00E55406" w:rsidRPr="00371EFF">
        <w:rPr>
          <w:rFonts w:ascii="Arial" w:hAnsi="Arial" w:cs="Arial"/>
        </w:rPr>
        <w:t xml:space="preserve"> </w:t>
      </w:r>
      <w:r w:rsidR="006C0618">
        <w:rPr>
          <w:rFonts w:ascii="Arial" w:hAnsi="Arial" w:cs="Arial"/>
        </w:rPr>
        <w:t>22</w:t>
      </w:r>
      <w:r w:rsidR="00D5242C">
        <w:rPr>
          <w:rFonts w:ascii="Arial" w:hAnsi="Arial" w:cs="Arial"/>
        </w:rPr>
        <w:t xml:space="preserve"> appartamenti </w:t>
      </w:r>
      <w:r w:rsidR="006C0618">
        <w:rPr>
          <w:rFonts w:ascii="Arial" w:hAnsi="Arial" w:cs="Arial"/>
        </w:rPr>
        <w:t xml:space="preserve">e camere </w:t>
      </w:r>
      <w:r w:rsidR="00D5242C">
        <w:rPr>
          <w:rFonts w:ascii="Arial" w:hAnsi="Arial" w:cs="Arial"/>
        </w:rPr>
        <w:t>di alto livello, ciascuno dotati d</w:t>
      </w:r>
      <w:r w:rsidR="006C0618">
        <w:rPr>
          <w:rFonts w:ascii="Arial" w:hAnsi="Arial" w:cs="Arial"/>
        </w:rPr>
        <w:t>ella possibilità di usufruire di</w:t>
      </w:r>
      <w:r w:rsidR="00D5242C">
        <w:rPr>
          <w:rFonts w:ascii="Arial" w:hAnsi="Arial" w:cs="Arial"/>
        </w:rPr>
        <w:t xml:space="preserve"> una spa privata</w:t>
      </w:r>
      <w:r w:rsidR="006C0618">
        <w:rPr>
          <w:rFonts w:ascii="Arial" w:hAnsi="Arial" w:cs="Arial"/>
        </w:rPr>
        <w:t>, oltre la costruzione</w:t>
      </w:r>
      <w:r w:rsidR="00D5242C">
        <w:rPr>
          <w:rFonts w:ascii="Arial" w:hAnsi="Arial" w:cs="Arial"/>
        </w:rPr>
        <w:t xml:space="preserve"> di un centro benessere con SPA disposta su 3 piani</w:t>
      </w:r>
      <w:r w:rsidR="00883100">
        <w:rPr>
          <w:rFonts w:ascii="Arial" w:hAnsi="Arial" w:cs="Arial"/>
        </w:rPr>
        <w:t xml:space="preserve"> e </w:t>
      </w:r>
      <w:r w:rsidR="006C0618">
        <w:rPr>
          <w:rFonts w:ascii="Arial" w:hAnsi="Arial" w:cs="Arial"/>
        </w:rPr>
        <w:t>del</w:t>
      </w:r>
      <w:r w:rsidR="00883100">
        <w:rPr>
          <w:rFonts w:ascii="Arial" w:hAnsi="Arial" w:cs="Arial"/>
        </w:rPr>
        <w:t xml:space="preserve"> centro espositivo museale nonché di tutti i servizi previsti dalla struttura. </w:t>
      </w:r>
    </w:p>
    <w:p w14:paraId="6113FBE5" w14:textId="77777777" w:rsidR="007D18D4" w:rsidRDefault="007D18D4" w:rsidP="00D5242C">
      <w:pPr>
        <w:jc w:val="both"/>
        <w:rPr>
          <w:rFonts w:ascii="Arial" w:hAnsi="Arial" w:cs="Arial"/>
        </w:rPr>
      </w:pPr>
    </w:p>
    <w:p w14:paraId="4AAC16E6" w14:textId="12056A68" w:rsidR="007D18D4" w:rsidRDefault="007D18D4" w:rsidP="007D1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contraddistinguere REBA PALACE sarà </w:t>
      </w:r>
      <w:r w:rsidR="00883100">
        <w:rPr>
          <w:rFonts w:ascii="Arial" w:hAnsi="Arial" w:cs="Arial"/>
        </w:rPr>
        <w:t>propri</w:t>
      </w:r>
      <w:r w:rsidR="006C0618">
        <w:rPr>
          <w:rFonts w:ascii="Arial" w:hAnsi="Arial" w:cs="Arial"/>
        </w:rPr>
        <w:t>o</w:t>
      </w:r>
      <w:r w:rsidR="00883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realizzazione d</w:t>
      </w:r>
      <w:r w:rsidR="003C1672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centro espositivo museale della Fondazione </w:t>
      </w:r>
      <w:r w:rsidRPr="00371EFF">
        <w:rPr>
          <w:rFonts w:ascii="Arial" w:hAnsi="Arial" w:cs="Arial"/>
        </w:rPr>
        <w:t>Sandretto Re Rebaudengo, che gestisce una fondazione di arte contemporanea con sedi sia a Torino sia a Madrid. Il Reba Palace di Courmayeur diventerà così la sede montana permanente del museo, in cui saranno allestite mostre d’arte contemporanea.</w:t>
      </w:r>
    </w:p>
    <w:p w14:paraId="309EA63A" w14:textId="6F72F60C" w:rsidR="007D18D4" w:rsidRDefault="007D18D4" w:rsidP="00D5242C">
      <w:pPr>
        <w:jc w:val="both"/>
        <w:rPr>
          <w:rFonts w:ascii="Arial" w:hAnsi="Arial" w:cs="Arial"/>
        </w:rPr>
      </w:pPr>
    </w:p>
    <w:p w14:paraId="61A4EC30" w14:textId="44CCAA62" w:rsidR="00A65CAC" w:rsidRDefault="007D18D4" w:rsidP="007D1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residenza turistica alberghiera presenterà</w:t>
      </w:r>
      <w:r w:rsidR="003C1672">
        <w:rPr>
          <w:rFonts w:ascii="Arial" w:hAnsi="Arial" w:cs="Arial"/>
        </w:rPr>
        <w:t xml:space="preserve"> </w:t>
      </w:r>
      <w:r w:rsidR="006C061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appartamenti. Dall’accesso al piano terra, ove si trovano un ufficio, reception e uno spazio dedicato alla lettura, si accede ai piani. Gli appartamenti si distribuiscono 5 per piano dal terzo al quinto</w:t>
      </w:r>
      <w:r w:rsidR="00A65CAC">
        <w:rPr>
          <w:rFonts w:ascii="Arial" w:hAnsi="Arial" w:cs="Arial"/>
        </w:rPr>
        <w:t xml:space="preserve"> mentre al piano </w:t>
      </w:r>
      <w:r w:rsidR="006C0618">
        <w:rPr>
          <w:rFonts w:ascii="Arial" w:hAnsi="Arial" w:cs="Arial"/>
        </w:rPr>
        <w:t>giardino</w:t>
      </w:r>
      <w:r w:rsidR="00A65CAC">
        <w:rPr>
          <w:rFonts w:ascii="Arial" w:hAnsi="Arial" w:cs="Arial"/>
        </w:rPr>
        <w:t xml:space="preserve"> si collocano 3 appartamenti</w:t>
      </w:r>
      <w:r>
        <w:rPr>
          <w:rFonts w:ascii="Arial" w:hAnsi="Arial" w:cs="Arial"/>
        </w:rPr>
        <w:t xml:space="preserve">. </w:t>
      </w:r>
    </w:p>
    <w:p w14:paraId="1F7AB2E2" w14:textId="490459A7" w:rsidR="007D18D4" w:rsidRDefault="007D18D4" w:rsidP="007D1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7D18D4">
        <w:rPr>
          <w:rFonts w:ascii="Arial" w:hAnsi="Arial" w:cs="Arial"/>
        </w:rPr>
        <w:t>5 appartamenti del piano tipo sono composti</w:t>
      </w:r>
      <w:r>
        <w:rPr>
          <w:rFonts w:ascii="Arial" w:hAnsi="Arial" w:cs="Arial"/>
        </w:rPr>
        <w:t xml:space="preserve"> da un monolocale con bagno, tre appartamenti con cucina, sala soggiorno, camera e bagno, un appartamento con cucina, sala soggiorno, due camere e due bagni. </w:t>
      </w:r>
    </w:p>
    <w:p w14:paraId="46F048B0" w14:textId="40618D6E" w:rsidR="00A65CAC" w:rsidRDefault="00A65CAC" w:rsidP="007D1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3 appartamenti del piano terra sono composti da un monolocale con bagno, un appartamento con cucina, sala soggiorno, camera, bagno, un appartamento con cucina, sala soggiorno, due camere e due bag</w:t>
      </w:r>
      <w:r w:rsidR="003C167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i. </w:t>
      </w:r>
    </w:p>
    <w:p w14:paraId="4B173C25" w14:textId="556B3986" w:rsidR="007D18D4" w:rsidRDefault="007D18D4" w:rsidP="00D5242C">
      <w:pPr>
        <w:jc w:val="both"/>
        <w:rPr>
          <w:rFonts w:ascii="Arial" w:hAnsi="Arial" w:cs="Arial"/>
        </w:rPr>
      </w:pPr>
    </w:p>
    <w:p w14:paraId="130129EC" w14:textId="509B1108" w:rsidR="00D5242C" w:rsidRDefault="00883100" w:rsidP="00D52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L’ampia SPA si sviluppa su tre piani: a</w:t>
      </w:r>
      <w:r w:rsidR="00D5242C">
        <w:rPr>
          <w:rFonts w:ascii="Arial" w:hAnsi="Arial" w:cs="Arial"/>
        </w:rPr>
        <w:t xml:space="preserve">l piano terra, </w:t>
      </w:r>
      <w:r>
        <w:rPr>
          <w:rFonts w:ascii="Arial" w:hAnsi="Arial" w:cs="Arial"/>
        </w:rPr>
        <w:t>si trova la spa</w:t>
      </w:r>
      <w:r w:rsidR="00D5242C">
        <w:rPr>
          <w:rFonts w:ascii="Arial" w:hAnsi="Arial" w:cs="Arial"/>
        </w:rPr>
        <w:t xml:space="preserve"> con area relax con opere d’arte</w:t>
      </w:r>
      <w:r w:rsidR="007D18D4">
        <w:rPr>
          <w:rFonts w:ascii="Arial" w:hAnsi="Arial" w:cs="Arial"/>
        </w:rPr>
        <w:t xml:space="preserve"> della Fondazione Sandretto Re Rebaudengo</w:t>
      </w:r>
      <w:r w:rsidR="00D5242C">
        <w:rPr>
          <w:rFonts w:ascii="Arial" w:hAnsi="Arial" w:cs="Arial"/>
        </w:rPr>
        <w:t xml:space="preserve">, </w:t>
      </w:r>
      <w:proofErr w:type="spellStart"/>
      <w:r w:rsidR="00D5242C">
        <w:rPr>
          <w:rFonts w:ascii="Arial" w:hAnsi="Arial" w:cs="Arial"/>
        </w:rPr>
        <w:t>tisaneria</w:t>
      </w:r>
      <w:proofErr w:type="spellEnd"/>
      <w:r w:rsidR="00D5242C">
        <w:rPr>
          <w:rFonts w:ascii="Arial" w:hAnsi="Arial" w:cs="Arial"/>
        </w:rPr>
        <w:t>, scala di accesso al piano 1 e area destinata a piscine interne ed esterne con solar deck</w:t>
      </w:r>
      <w:r w:rsidR="003C1672">
        <w:rPr>
          <w:rFonts w:ascii="Arial" w:hAnsi="Arial" w:cs="Arial"/>
        </w:rPr>
        <w:t>;</w:t>
      </w:r>
      <w:r w:rsidR="00D5242C">
        <w:rPr>
          <w:rFonts w:ascii="Arial" w:hAnsi="Arial" w:cs="Arial"/>
        </w:rPr>
        <w:t xml:space="preserve"> al </w:t>
      </w:r>
      <w:r w:rsidR="007D18D4">
        <w:rPr>
          <w:rFonts w:ascii="Arial" w:hAnsi="Arial" w:cs="Arial"/>
        </w:rPr>
        <w:t>piano 1</w:t>
      </w:r>
      <w:r w:rsidR="00D5242C">
        <w:rPr>
          <w:rFonts w:ascii="Arial" w:hAnsi="Arial" w:cs="Arial"/>
        </w:rPr>
        <w:t>, la reception con gli spogliatoi e una sala relax con sauna</w:t>
      </w:r>
      <w:r w:rsidR="003C1672">
        <w:rPr>
          <w:rFonts w:ascii="Arial" w:hAnsi="Arial" w:cs="Arial"/>
        </w:rPr>
        <w:t>;</w:t>
      </w:r>
      <w:r w:rsidR="00D5242C">
        <w:rPr>
          <w:rFonts w:ascii="Arial" w:hAnsi="Arial" w:cs="Arial"/>
        </w:rPr>
        <w:t xml:space="preserve"> al piano 2, cabine massaggio, un’area yoga che si apre su un ampio terrazzo, sala fitness e cabine per trattamenti specifici. </w:t>
      </w:r>
    </w:p>
    <w:p w14:paraId="07866896" w14:textId="77777777" w:rsidR="00D5242C" w:rsidRDefault="00D5242C" w:rsidP="00D928B2">
      <w:pPr>
        <w:jc w:val="both"/>
        <w:rPr>
          <w:rFonts w:ascii="Arial" w:hAnsi="Arial" w:cs="Arial"/>
        </w:rPr>
      </w:pPr>
    </w:p>
    <w:p w14:paraId="2F06AE88" w14:textId="1B7C383E" w:rsidR="00E55406" w:rsidRDefault="00D5242C" w:rsidP="00D92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disposizione degli ospiti della struttura sono previsti tutti i servizi, fruibili anche da clienti esterni residenti e turisti. A completare i servizi offerti, </w:t>
      </w:r>
      <w:r w:rsidR="001C6E24" w:rsidRPr="00371EFF">
        <w:rPr>
          <w:rFonts w:ascii="Arial" w:hAnsi="Arial" w:cs="Arial"/>
        </w:rPr>
        <w:t>un’autorimessa</w:t>
      </w:r>
      <w:r w:rsidR="004C567F" w:rsidRPr="00371EFF">
        <w:rPr>
          <w:rFonts w:ascii="Arial" w:hAnsi="Arial" w:cs="Arial"/>
        </w:rPr>
        <w:t xml:space="preserve"> sotterranea</w:t>
      </w:r>
      <w:r>
        <w:rPr>
          <w:rFonts w:ascii="Arial" w:hAnsi="Arial" w:cs="Arial"/>
        </w:rPr>
        <w:t xml:space="preserve">, una ski room e ampi spazi esterni. </w:t>
      </w:r>
    </w:p>
    <w:p w14:paraId="7EC21FDF" w14:textId="77777777" w:rsidR="00271A75" w:rsidRPr="00371EFF" w:rsidRDefault="00271A75" w:rsidP="00D928B2">
      <w:pPr>
        <w:jc w:val="both"/>
        <w:rPr>
          <w:rFonts w:ascii="Arial" w:hAnsi="Arial" w:cs="Arial"/>
        </w:rPr>
      </w:pPr>
    </w:p>
    <w:p w14:paraId="7F14BF3B" w14:textId="398D98E7" w:rsidR="00617C6C" w:rsidRPr="00371EFF" w:rsidRDefault="001C6E24" w:rsidP="00D928B2">
      <w:pPr>
        <w:jc w:val="both"/>
        <w:rPr>
          <w:rFonts w:ascii="Arial" w:hAnsi="Arial" w:cs="Arial"/>
        </w:rPr>
      </w:pPr>
      <w:r w:rsidRPr="00371EFF">
        <w:rPr>
          <w:rFonts w:ascii="Arial" w:hAnsi="Arial" w:cs="Arial"/>
        </w:rPr>
        <w:t xml:space="preserve">L’edificio presenta un’alternanza tra pareti lignee e ampie vetrate. </w:t>
      </w:r>
      <w:r w:rsidR="00A228AC" w:rsidRPr="00371EFF">
        <w:rPr>
          <w:rFonts w:ascii="Arial" w:hAnsi="Arial" w:cs="Arial"/>
        </w:rPr>
        <w:t>Il rivestimento</w:t>
      </w:r>
      <w:r w:rsidR="0057514C" w:rsidRPr="00371EFF">
        <w:rPr>
          <w:rFonts w:ascii="Arial" w:hAnsi="Arial" w:cs="Arial"/>
        </w:rPr>
        <w:t xml:space="preserve"> della </w:t>
      </w:r>
      <w:r w:rsidR="00617C6C" w:rsidRPr="00371EFF">
        <w:rPr>
          <w:rFonts w:ascii="Arial" w:hAnsi="Arial" w:cs="Arial"/>
        </w:rPr>
        <w:t>struttura</w:t>
      </w:r>
      <w:r w:rsidR="00A228AC" w:rsidRPr="00371EFF">
        <w:rPr>
          <w:rFonts w:ascii="Arial" w:hAnsi="Arial" w:cs="Arial"/>
        </w:rPr>
        <w:t xml:space="preserve">, </w:t>
      </w:r>
      <w:r w:rsidR="0057514C" w:rsidRPr="00371EFF">
        <w:rPr>
          <w:rFonts w:ascii="Arial" w:hAnsi="Arial" w:cs="Arial"/>
        </w:rPr>
        <w:t xml:space="preserve">così </w:t>
      </w:r>
      <w:r w:rsidR="00A228AC" w:rsidRPr="00371EFF">
        <w:rPr>
          <w:rFonts w:ascii="Arial" w:hAnsi="Arial" w:cs="Arial"/>
        </w:rPr>
        <w:t>come suggeri</w:t>
      </w:r>
      <w:r w:rsidR="00617C6C" w:rsidRPr="00371EFF">
        <w:rPr>
          <w:rFonts w:ascii="Arial" w:hAnsi="Arial" w:cs="Arial"/>
        </w:rPr>
        <w:t>to originariamente da</w:t>
      </w:r>
      <w:r w:rsidR="00A228AC" w:rsidRPr="00371EFF">
        <w:rPr>
          <w:rFonts w:ascii="Arial" w:hAnsi="Arial" w:cs="Arial"/>
        </w:rPr>
        <w:t xml:space="preserve"> </w:t>
      </w:r>
      <w:proofErr w:type="spellStart"/>
      <w:r w:rsidR="00A228AC" w:rsidRPr="00371EFF">
        <w:rPr>
          <w:rFonts w:ascii="Arial" w:hAnsi="Arial" w:cs="Arial"/>
        </w:rPr>
        <w:t>Kengo</w:t>
      </w:r>
      <w:proofErr w:type="spellEnd"/>
      <w:r w:rsidR="00A228AC" w:rsidRPr="00371EFF">
        <w:rPr>
          <w:rFonts w:ascii="Arial" w:hAnsi="Arial" w:cs="Arial"/>
        </w:rPr>
        <w:t xml:space="preserve"> </w:t>
      </w:r>
      <w:proofErr w:type="spellStart"/>
      <w:r w:rsidR="00A228AC" w:rsidRPr="00371EFF">
        <w:rPr>
          <w:rFonts w:ascii="Arial" w:hAnsi="Arial" w:cs="Arial"/>
        </w:rPr>
        <w:t>Kuma</w:t>
      </w:r>
      <w:proofErr w:type="spellEnd"/>
      <w:r w:rsidR="00617C6C" w:rsidRPr="00371EFF">
        <w:rPr>
          <w:rFonts w:ascii="Arial" w:hAnsi="Arial" w:cs="Arial"/>
        </w:rPr>
        <w:t xml:space="preserve"> nel progetto iniziale del 2018</w:t>
      </w:r>
      <w:r w:rsidR="00A228AC" w:rsidRPr="00371EFF">
        <w:rPr>
          <w:rFonts w:ascii="Arial" w:hAnsi="Arial" w:cs="Arial"/>
        </w:rPr>
        <w:t>, è di larice lasciato al naturale con un bordo irregolare c</w:t>
      </w:r>
      <w:r w:rsidR="00617C6C" w:rsidRPr="00371EFF">
        <w:rPr>
          <w:rFonts w:ascii="Arial" w:hAnsi="Arial" w:cs="Arial"/>
        </w:rPr>
        <w:t xml:space="preserve">he richiama l’irregolarità </w:t>
      </w:r>
      <w:r w:rsidRPr="00371EFF">
        <w:rPr>
          <w:rFonts w:ascii="Arial" w:hAnsi="Arial" w:cs="Arial"/>
        </w:rPr>
        <w:t>propria del legno</w:t>
      </w:r>
      <w:r w:rsidR="00617C6C" w:rsidRPr="00371EFF">
        <w:rPr>
          <w:rFonts w:ascii="Arial" w:hAnsi="Arial" w:cs="Arial"/>
        </w:rPr>
        <w:t>. Le</w:t>
      </w:r>
      <w:r w:rsidR="00A228AC" w:rsidRPr="00371EFF">
        <w:rPr>
          <w:rFonts w:ascii="Arial" w:hAnsi="Arial" w:cs="Arial"/>
        </w:rPr>
        <w:t xml:space="preserve"> tavole naturali </w:t>
      </w:r>
      <w:r w:rsidR="00617C6C" w:rsidRPr="00371EFF">
        <w:rPr>
          <w:rFonts w:ascii="Arial" w:hAnsi="Arial" w:cs="Arial"/>
        </w:rPr>
        <w:t xml:space="preserve">sono </w:t>
      </w:r>
      <w:r w:rsidR="00A228AC" w:rsidRPr="00371EFF">
        <w:rPr>
          <w:rFonts w:ascii="Arial" w:hAnsi="Arial" w:cs="Arial"/>
        </w:rPr>
        <w:t xml:space="preserve">alte quattro metri </w:t>
      </w:r>
      <w:proofErr w:type="gramStart"/>
      <w:r w:rsidR="00617C6C" w:rsidRPr="00371EFF">
        <w:rPr>
          <w:rFonts w:ascii="Arial" w:hAnsi="Arial" w:cs="Arial"/>
        </w:rPr>
        <w:t>ed</w:t>
      </w:r>
      <w:proofErr w:type="gramEnd"/>
      <w:r w:rsidR="00617C6C" w:rsidRPr="00371EFF">
        <w:rPr>
          <w:rFonts w:ascii="Arial" w:hAnsi="Arial" w:cs="Arial"/>
        </w:rPr>
        <w:t xml:space="preserve"> </w:t>
      </w:r>
      <w:r w:rsidR="003C1672">
        <w:rPr>
          <w:rFonts w:ascii="Arial" w:hAnsi="Arial" w:cs="Arial"/>
        </w:rPr>
        <w:t xml:space="preserve">si prevede </w:t>
      </w:r>
      <w:r w:rsidR="00617C6C" w:rsidRPr="00371EFF">
        <w:rPr>
          <w:rFonts w:ascii="Arial" w:hAnsi="Arial" w:cs="Arial"/>
        </w:rPr>
        <w:t>di sottoporle a un trattamento a vapore per garantirne la durata e la difesa dagli agenti atmosferici.</w:t>
      </w:r>
      <w:r w:rsidR="00A228AC" w:rsidRPr="00371EFF">
        <w:rPr>
          <w:rFonts w:ascii="Arial" w:hAnsi="Arial" w:cs="Arial"/>
        </w:rPr>
        <w:t xml:space="preserve"> </w:t>
      </w:r>
    </w:p>
    <w:p w14:paraId="012597F6" w14:textId="77777777" w:rsidR="001C6E24" w:rsidRPr="00371EFF" w:rsidRDefault="001C6E24" w:rsidP="00D928B2">
      <w:pPr>
        <w:jc w:val="both"/>
        <w:rPr>
          <w:rFonts w:ascii="Arial" w:hAnsi="Arial" w:cs="Arial"/>
        </w:rPr>
      </w:pPr>
    </w:p>
    <w:p w14:paraId="29FFB2F3" w14:textId="63C19D37" w:rsidR="001C6E24" w:rsidRPr="00371EFF" w:rsidRDefault="001C6E24" w:rsidP="001C6E24">
      <w:pPr>
        <w:jc w:val="both"/>
        <w:rPr>
          <w:rFonts w:ascii="Arial" w:hAnsi="Arial" w:cs="Arial"/>
        </w:rPr>
      </w:pPr>
      <w:r w:rsidRPr="00371EFF">
        <w:rPr>
          <w:rFonts w:ascii="Arial" w:hAnsi="Arial" w:cs="Arial"/>
        </w:rPr>
        <w:t>Un grande parcheggio inte</w:t>
      </w:r>
      <w:r w:rsidR="004C567F" w:rsidRPr="00371EFF">
        <w:rPr>
          <w:rFonts w:ascii="Arial" w:hAnsi="Arial" w:cs="Arial"/>
        </w:rPr>
        <w:t>rrato</w:t>
      </w:r>
      <w:r w:rsidRPr="00371EFF">
        <w:rPr>
          <w:rFonts w:ascii="Arial" w:hAnsi="Arial" w:cs="Arial"/>
        </w:rPr>
        <w:t xml:space="preserve"> nella collina </w:t>
      </w:r>
      <w:r w:rsidR="004C567F" w:rsidRPr="00371EFF">
        <w:rPr>
          <w:rFonts w:ascii="Arial" w:hAnsi="Arial" w:cs="Arial"/>
        </w:rPr>
        <w:t xml:space="preserve">coperta di betulle </w:t>
      </w:r>
      <w:r w:rsidRPr="00371EFF">
        <w:rPr>
          <w:rFonts w:ascii="Arial" w:hAnsi="Arial" w:cs="Arial"/>
        </w:rPr>
        <w:t xml:space="preserve">sarà in grado di ospitare circa </w:t>
      </w:r>
      <w:r w:rsidR="004C567F" w:rsidRPr="00371EFF">
        <w:rPr>
          <w:rFonts w:ascii="Arial" w:hAnsi="Arial" w:cs="Arial"/>
        </w:rPr>
        <w:t>ottanta</w:t>
      </w:r>
      <w:r w:rsidRPr="00371EFF">
        <w:rPr>
          <w:rFonts w:ascii="Arial" w:hAnsi="Arial" w:cs="Arial"/>
        </w:rPr>
        <w:t xml:space="preserve"> auto, mentre sul lato nord dell'edificio aprirà un ristorante </w:t>
      </w:r>
      <w:r w:rsidR="004C567F" w:rsidRPr="00371EFF">
        <w:rPr>
          <w:rFonts w:ascii="Arial" w:hAnsi="Arial" w:cs="Arial"/>
        </w:rPr>
        <w:t>al piano terra</w:t>
      </w:r>
      <w:r w:rsidR="00D5242C">
        <w:rPr>
          <w:rFonts w:ascii="Arial" w:hAnsi="Arial" w:cs="Arial"/>
        </w:rPr>
        <w:t xml:space="preserve"> di circa 150 metri quadri</w:t>
      </w:r>
      <w:r w:rsidR="004C567F" w:rsidRPr="00371EFF">
        <w:rPr>
          <w:rFonts w:ascii="Arial" w:hAnsi="Arial" w:cs="Arial"/>
        </w:rPr>
        <w:t>, con una capienza prevista fino a 100 persone.</w:t>
      </w:r>
    </w:p>
    <w:p w14:paraId="1A437C2E" w14:textId="77777777" w:rsidR="001C6E24" w:rsidRPr="00371EFF" w:rsidRDefault="001C6E24" w:rsidP="00D928B2">
      <w:pPr>
        <w:jc w:val="both"/>
        <w:rPr>
          <w:rFonts w:ascii="Arial" w:hAnsi="Arial" w:cs="Arial"/>
        </w:rPr>
      </w:pPr>
    </w:p>
    <w:p w14:paraId="621B27C7" w14:textId="1D583EC2" w:rsidR="0011244A" w:rsidRDefault="004C567F" w:rsidP="00A228AC">
      <w:pPr>
        <w:jc w:val="both"/>
        <w:rPr>
          <w:rFonts w:ascii="Arial" w:hAnsi="Arial" w:cs="Arial"/>
        </w:rPr>
      </w:pPr>
      <w:r w:rsidRPr="00371EFF">
        <w:rPr>
          <w:rFonts w:ascii="Arial" w:hAnsi="Arial" w:cs="Arial"/>
        </w:rPr>
        <w:t xml:space="preserve">L'inizio dei lavori è previsto nel marzo del 2023 con apertura nel 2026. </w:t>
      </w:r>
      <w:r w:rsidR="0057514C" w:rsidRPr="00371EFF">
        <w:rPr>
          <w:rFonts w:ascii="Arial" w:hAnsi="Arial" w:cs="Arial"/>
        </w:rPr>
        <w:t>Quando il Reba Palace di Courmayeur aprirà le sue porte, gli Ospiti avranno la possibilità di vivere una esperienza unica</w:t>
      </w:r>
      <w:r w:rsidR="003C1672">
        <w:rPr>
          <w:rFonts w:ascii="Arial" w:hAnsi="Arial" w:cs="Arial"/>
        </w:rPr>
        <w:t>: s</w:t>
      </w:r>
      <w:r w:rsidR="00617C6C" w:rsidRPr="00371EFF">
        <w:rPr>
          <w:rFonts w:ascii="Arial" w:hAnsi="Arial" w:cs="Arial"/>
        </w:rPr>
        <w:t>arà</w:t>
      </w:r>
      <w:r w:rsidR="00A228AC" w:rsidRPr="00371EFF">
        <w:rPr>
          <w:rFonts w:ascii="Arial" w:hAnsi="Arial" w:cs="Arial"/>
        </w:rPr>
        <w:t xml:space="preserve"> come </w:t>
      </w:r>
      <w:r w:rsidRPr="00371EFF">
        <w:rPr>
          <w:rFonts w:ascii="Arial" w:hAnsi="Arial" w:cs="Arial"/>
        </w:rPr>
        <w:t>trovarsi</w:t>
      </w:r>
      <w:r w:rsidR="00A228AC" w:rsidRPr="00371EFF">
        <w:rPr>
          <w:rFonts w:ascii="Arial" w:hAnsi="Arial" w:cs="Arial"/>
        </w:rPr>
        <w:t xml:space="preserve"> all'</w:t>
      </w:r>
      <w:r w:rsidR="00617C6C" w:rsidRPr="00371EFF">
        <w:rPr>
          <w:rFonts w:ascii="Arial" w:hAnsi="Arial" w:cs="Arial"/>
        </w:rPr>
        <w:t>interno di uno scrigno in legno</w:t>
      </w:r>
      <w:r w:rsidR="000E09D7" w:rsidRPr="00371EFF">
        <w:rPr>
          <w:rFonts w:ascii="Arial" w:hAnsi="Arial" w:cs="Arial"/>
        </w:rPr>
        <w:t xml:space="preserve"> immerso nel verde</w:t>
      </w:r>
      <w:r w:rsidR="00617C6C" w:rsidRPr="00371EFF">
        <w:rPr>
          <w:rFonts w:ascii="Arial" w:hAnsi="Arial" w:cs="Arial"/>
        </w:rPr>
        <w:t>,</w:t>
      </w:r>
      <w:r w:rsidR="00A228AC" w:rsidRPr="00371EFF">
        <w:rPr>
          <w:rFonts w:ascii="Arial" w:hAnsi="Arial" w:cs="Arial"/>
        </w:rPr>
        <w:t xml:space="preserve"> </w:t>
      </w:r>
      <w:r w:rsidR="00D928B2" w:rsidRPr="00371EFF">
        <w:rPr>
          <w:rFonts w:ascii="Arial" w:hAnsi="Arial" w:cs="Arial"/>
        </w:rPr>
        <w:t xml:space="preserve">con </w:t>
      </w:r>
      <w:r w:rsidR="00E55406" w:rsidRPr="00371EFF">
        <w:rPr>
          <w:rFonts w:ascii="Arial" w:hAnsi="Arial" w:cs="Arial"/>
        </w:rPr>
        <w:t xml:space="preserve">vista mozzafiato sul </w:t>
      </w:r>
      <w:r w:rsidR="001C6E24" w:rsidRPr="00371EFF">
        <w:rPr>
          <w:rFonts w:ascii="Arial" w:hAnsi="Arial" w:cs="Arial"/>
        </w:rPr>
        <w:t xml:space="preserve">Monte </w:t>
      </w:r>
      <w:proofErr w:type="spellStart"/>
      <w:r w:rsidR="001C6E24" w:rsidRPr="00371EFF">
        <w:rPr>
          <w:rFonts w:ascii="Arial" w:hAnsi="Arial" w:cs="Arial"/>
        </w:rPr>
        <w:t>Chetif</w:t>
      </w:r>
      <w:proofErr w:type="spellEnd"/>
      <w:r w:rsidR="001C6E24" w:rsidRPr="00371EFF">
        <w:rPr>
          <w:rFonts w:ascii="Arial" w:hAnsi="Arial" w:cs="Arial"/>
        </w:rPr>
        <w:t xml:space="preserve"> e sul </w:t>
      </w:r>
      <w:r w:rsidRPr="00371EFF">
        <w:rPr>
          <w:rFonts w:ascii="Arial" w:hAnsi="Arial" w:cs="Arial"/>
        </w:rPr>
        <w:t>Monte Bianco.</w:t>
      </w:r>
    </w:p>
    <w:p w14:paraId="5D6C6307" w14:textId="221FF97B" w:rsidR="00DF6AE8" w:rsidRDefault="00DF6AE8" w:rsidP="00A228AC">
      <w:pPr>
        <w:jc w:val="both"/>
        <w:rPr>
          <w:rFonts w:ascii="Arial" w:hAnsi="Arial" w:cs="Arial"/>
        </w:rPr>
      </w:pPr>
    </w:p>
    <w:p w14:paraId="468DD5D1" w14:textId="77777777" w:rsidR="00DF6AE8" w:rsidRPr="00557B84" w:rsidRDefault="00DF6AE8" w:rsidP="00DF6AE8">
      <w:pPr>
        <w:rPr>
          <w:rFonts w:ascii="Arial" w:hAnsi="Arial" w:cs="Arial"/>
        </w:rPr>
      </w:pPr>
      <w:r w:rsidRPr="00557B84">
        <w:rPr>
          <w:rFonts w:ascii="Arial" w:hAnsi="Arial" w:cs="Arial"/>
        </w:rPr>
        <w:t>Lorena Alessio Architetti</w:t>
      </w:r>
    </w:p>
    <w:p w14:paraId="4A509A8D" w14:textId="77777777" w:rsidR="00DF6AE8" w:rsidRPr="00557B84" w:rsidRDefault="00DF6AE8" w:rsidP="00DF6AE8">
      <w:pPr>
        <w:rPr>
          <w:rFonts w:ascii="Arial" w:hAnsi="Arial" w:cs="Arial"/>
        </w:rPr>
      </w:pPr>
      <w:proofErr w:type="spellStart"/>
      <w:r w:rsidRPr="00557B84">
        <w:rPr>
          <w:rFonts w:ascii="Arial" w:hAnsi="Arial" w:cs="Arial"/>
        </w:rPr>
        <w:t>laa</w:t>
      </w:r>
      <w:proofErr w:type="spellEnd"/>
      <w:r w:rsidRPr="00557B84">
        <w:rPr>
          <w:rFonts w:ascii="Arial" w:hAnsi="Arial" w:cs="Arial"/>
        </w:rPr>
        <w:t xml:space="preserve">- </w:t>
      </w:r>
      <w:proofErr w:type="spellStart"/>
      <w:r w:rsidRPr="00557B84">
        <w:rPr>
          <w:rFonts w:ascii="Arial" w:hAnsi="Arial" w:cs="Arial"/>
        </w:rPr>
        <w:t>lorenaalessioarchitetti</w:t>
      </w:r>
      <w:proofErr w:type="spellEnd"/>
    </w:p>
    <w:p w14:paraId="1145F515" w14:textId="77777777" w:rsidR="00DF6AE8" w:rsidRPr="00557B84" w:rsidRDefault="00DF6AE8" w:rsidP="00DF6AE8">
      <w:pPr>
        <w:rPr>
          <w:rFonts w:ascii="Arial" w:hAnsi="Arial" w:cs="Arial"/>
        </w:rPr>
      </w:pPr>
      <w:r w:rsidRPr="00557B84">
        <w:rPr>
          <w:rFonts w:ascii="Arial" w:hAnsi="Arial" w:cs="Arial"/>
        </w:rPr>
        <w:t>Via Cernaia, 27</w:t>
      </w:r>
    </w:p>
    <w:p w14:paraId="43D7E2A6" w14:textId="77777777" w:rsidR="00DF6AE8" w:rsidRPr="00557B84" w:rsidRDefault="00DF6AE8" w:rsidP="00DF6AE8">
      <w:pPr>
        <w:rPr>
          <w:rFonts w:ascii="Arial" w:hAnsi="Arial" w:cs="Arial"/>
        </w:rPr>
      </w:pPr>
      <w:r w:rsidRPr="00557B84">
        <w:rPr>
          <w:rFonts w:ascii="Arial" w:hAnsi="Arial" w:cs="Arial"/>
        </w:rPr>
        <w:t xml:space="preserve">10121 Torino – </w:t>
      </w:r>
      <w:proofErr w:type="spellStart"/>
      <w:r w:rsidRPr="00557B84">
        <w:rPr>
          <w:rFonts w:ascii="Arial" w:hAnsi="Arial" w:cs="Arial"/>
        </w:rPr>
        <w:t>Italy</w:t>
      </w:r>
      <w:proofErr w:type="spellEnd"/>
    </w:p>
    <w:p w14:paraId="4C1EC0BD" w14:textId="77777777" w:rsidR="00DF6AE8" w:rsidRPr="00557B84" w:rsidRDefault="00DF6AE8" w:rsidP="00DF6AE8">
      <w:pPr>
        <w:rPr>
          <w:rFonts w:ascii="Arial" w:hAnsi="Arial" w:cs="Arial"/>
        </w:rPr>
      </w:pPr>
      <w:r w:rsidRPr="00557B84">
        <w:rPr>
          <w:rFonts w:ascii="Arial" w:hAnsi="Arial" w:cs="Arial"/>
        </w:rPr>
        <w:t>tel. +390115856341</w:t>
      </w:r>
    </w:p>
    <w:p w14:paraId="52D4E29C" w14:textId="77777777" w:rsidR="00DF6AE8" w:rsidRPr="00557B84" w:rsidRDefault="00DF6AE8" w:rsidP="00DF6AE8">
      <w:pPr>
        <w:rPr>
          <w:rFonts w:ascii="Arial" w:hAnsi="Arial" w:cs="Arial"/>
        </w:rPr>
      </w:pPr>
      <w:r w:rsidRPr="00557B84">
        <w:rPr>
          <w:rFonts w:ascii="Arial" w:hAnsi="Arial" w:cs="Arial"/>
        </w:rPr>
        <w:t xml:space="preserve">Instagram: </w:t>
      </w:r>
      <w:proofErr w:type="spellStart"/>
      <w:r w:rsidRPr="00557B84">
        <w:rPr>
          <w:rFonts w:ascii="Arial" w:hAnsi="Arial" w:cs="Arial"/>
        </w:rPr>
        <w:t>laa_lorenaalessioarchitetti</w:t>
      </w:r>
      <w:proofErr w:type="spellEnd"/>
      <w:r w:rsidRPr="00557B84">
        <w:rPr>
          <w:rFonts w:ascii="Arial" w:hAnsi="Arial" w:cs="Arial"/>
        </w:rPr>
        <w:t xml:space="preserve"> </w:t>
      </w:r>
    </w:p>
    <w:p w14:paraId="4C064D3E" w14:textId="77777777" w:rsidR="00DF6AE8" w:rsidRPr="00557B84" w:rsidRDefault="00DF6AE8" w:rsidP="00DF6AE8">
      <w:pPr>
        <w:rPr>
          <w:rFonts w:ascii="Arial" w:hAnsi="Arial" w:cs="Arial"/>
        </w:rPr>
      </w:pPr>
      <w:r w:rsidRPr="00557B84">
        <w:rPr>
          <w:rFonts w:ascii="Arial" w:hAnsi="Arial" w:cs="Arial"/>
        </w:rPr>
        <w:t xml:space="preserve">Linkedin: Lorena Alessio </w:t>
      </w:r>
    </w:p>
    <w:p w14:paraId="22EC95B9" w14:textId="77777777" w:rsidR="00DF6AE8" w:rsidRDefault="00DF6AE8" w:rsidP="00DF6AE8">
      <w:pPr>
        <w:jc w:val="right"/>
        <w:rPr>
          <w:rFonts w:ascii="Arial" w:hAnsi="Arial" w:cs="Arial"/>
        </w:rPr>
      </w:pPr>
    </w:p>
    <w:p w14:paraId="5061D67D" w14:textId="0C466B9D" w:rsidR="00DF6AE8" w:rsidRPr="00557B84" w:rsidRDefault="00DF6AE8" w:rsidP="00DF6A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B84">
        <w:rPr>
          <w:rFonts w:ascii="Arial" w:hAnsi="Arial" w:cs="Arial"/>
        </w:rPr>
        <w:t>er richieste stampa e interviste personalizzate</w:t>
      </w:r>
    </w:p>
    <w:p w14:paraId="546E67DB" w14:textId="77777777" w:rsidR="00DF6AE8" w:rsidRPr="00557B84" w:rsidRDefault="00DF6AE8" w:rsidP="00DF6AE8">
      <w:pPr>
        <w:jc w:val="right"/>
        <w:rPr>
          <w:rFonts w:ascii="Arial" w:hAnsi="Arial" w:cs="Arial"/>
        </w:rPr>
      </w:pPr>
    </w:p>
    <w:p w14:paraId="2A930C5C" w14:textId="77777777" w:rsidR="00DF6AE8" w:rsidRPr="00557B84" w:rsidRDefault="00DF6AE8" w:rsidP="00DF6AE8">
      <w:pPr>
        <w:jc w:val="right"/>
        <w:rPr>
          <w:rFonts w:ascii="Arial" w:hAnsi="Arial" w:cs="Arial"/>
        </w:rPr>
      </w:pPr>
      <w:r w:rsidRPr="00557B84">
        <w:rPr>
          <w:rFonts w:ascii="Arial" w:hAnsi="Arial" w:cs="Arial"/>
        </w:rPr>
        <w:t xml:space="preserve">OGS PR and Communication  </w:t>
      </w:r>
    </w:p>
    <w:p w14:paraId="664DEA0E" w14:textId="77777777" w:rsidR="00DF6AE8" w:rsidRPr="00557B84" w:rsidRDefault="00DF6AE8" w:rsidP="00DF6AE8">
      <w:pPr>
        <w:jc w:val="right"/>
        <w:rPr>
          <w:rFonts w:ascii="Arial" w:hAnsi="Arial" w:cs="Arial"/>
        </w:rPr>
      </w:pPr>
      <w:r w:rsidRPr="00557B84">
        <w:rPr>
          <w:rFonts w:ascii="Arial" w:hAnsi="Arial" w:cs="Arial"/>
        </w:rPr>
        <w:t xml:space="preserve">Via </w:t>
      </w:r>
      <w:proofErr w:type="spellStart"/>
      <w:r w:rsidRPr="00557B84">
        <w:rPr>
          <w:rFonts w:ascii="Arial" w:hAnsi="Arial" w:cs="Arial"/>
        </w:rPr>
        <w:t>Koristka</w:t>
      </w:r>
      <w:proofErr w:type="spellEnd"/>
      <w:r w:rsidRPr="00557B84">
        <w:rPr>
          <w:rFonts w:ascii="Arial" w:hAnsi="Arial" w:cs="Arial"/>
        </w:rPr>
        <w:t xml:space="preserve"> 3, Milano  </w:t>
      </w:r>
    </w:p>
    <w:p w14:paraId="5619039C" w14:textId="77777777" w:rsidR="00DF6AE8" w:rsidRPr="00557B84" w:rsidRDefault="00DF6AE8" w:rsidP="00DF6AE8">
      <w:pPr>
        <w:jc w:val="right"/>
        <w:rPr>
          <w:rFonts w:ascii="Arial" w:hAnsi="Arial" w:cs="Arial"/>
        </w:rPr>
      </w:pPr>
      <w:r w:rsidRPr="00557B84">
        <w:rPr>
          <w:rFonts w:ascii="Arial" w:hAnsi="Arial" w:cs="Arial"/>
        </w:rPr>
        <w:t xml:space="preserve">www.ogscommunication.com- info@ogscommunication.com </w:t>
      </w:r>
    </w:p>
    <w:p w14:paraId="10B11F55" w14:textId="77777777" w:rsidR="00DF6AE8" w:rsidRDefault="00DF6AE8" w:rsidP="00DF6AE8">
      <w:pPr>
        <w:jc w:val="right"/>
        <w:rPr>
          <w:rFonts w:ascii="Arial" w:hAnsi="Arial" w:cs="Arial"/>
        </w:rPr>
      </w:pPr>
      <w:r w:rsidRPr="00557B84">
        <w:rPr>
          <w:rFonts w:ascii="Arial" w:hAnsi="Arial" w:cs="Arial"/>
        </w:rPr>
        <w:t>+39 02 3450610</w:t>
      </w:r>
    </w:p>
    <w:p w14:paraId="3FB2B9C7" w14:textId="5D15E7C5" w:rsidR="00DF6AE8" w:rsidRPr="00371EFF" w:rsidRDefault="00DF6AE8" w:rsidP="00DF6AE8">
      <w:pPr>
        <w:jc w:val="right"/>
        <w:rPr>
          <w:rFonts w:ascii="Arial" w:hAnsi="Arial" w:cs="Arial"/>
        </w:rPr>
      </w:pPr>
      <w:r w:rsidRPr="00557B84">
        <w:rPr>
          <w:rFonts w:ascii="Arial" w:hAnsi="Arial" w:cs="Arial"/>
        </w:rPr>
        <w:t>press.ogscommunication.com</w:t>
      </w:r>
    </w:p>
    <w:sectPr w:rsidR="00DF6AE8" w:rsidRPr="00371EFF" w:rsidSect="007A0B56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B67A" w14:textId="77777777" w:rsidR="007A0B56" w:rsidRDefault="007A0B56" w:rsidP="007A0B56">
      <w:r>
        <w:separator/>
      </w:r>
    </w:p>
  </w:endnote>
  <w:endnote w:type="continuationSeparator" w:id="0">
    <w:p w14:paraId="642316B9" w14:textId="77777777" w:rsidR="007A0B56" w:rsidRDefault="007A0B56" w:rsidP="007A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A847" w14:textId="77777777" w:rsidR="007A0B56" w:rsidRDefault="007A0B56" w:rsidP="007A0B56">
      <w:r>
        <w:separator/>
      </w:r>
    </w:p>
  </w:footnote>
  <w:footnote w:type="continuationSeparator" w:id="0">
    <w:p w14:paraId="15C81368" w14:textId="77777777" w:rsidR="007A0B56" w:rsidRDefault="007A0B56" w:rsidP="007A0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7A"/>
    <w:rsid w:val="0001461D"/>
    <w:rsid w:val="00070895"/>
    <w:rsid w:val="00071EAF"/>
    <w:rsid w:val="000E09D7"/>
    <w:rsid w:val="000F71D9"/>
    <w:rsid w:val="0011244A"/>
    <w:rsid w:val="00132A4A"/>
    <w:rsid w:val="00154B21"/>
    <w:rsid w:val="001758EB"/>
    <w:rsid w:val="001935B5"/>
    <w:rsid w:val="001C6E24"/>
    <w:rsid w:val="00225B30"/>
    <w:rsid w:val="00231863"/>
    <w:rsid w:val="00244940"/>
    <w:rsid w:val="002578FE"/>
    <w:rsid w:val="00271A75"/>
    <w:rsid w:val="002745E5"/>
    <w:rsid w:val="002B5DE2"/>
    <w:rsid w:val="003520D0"/>
    <w:rsid w:val="00371EFF"/>
    <w:rsid w:val="00386A7A"/>
    <w:rsid w:val="003C1672"/>
    <w:rsid w:val="003C5873"/>
    <w:rsid w:val="003D163B"/>
    <w:rsid w:val="003D5CED"/>
    <w:rsid w:val="004A7FF1"/>
    <w:rsid w:val="004C567F"/>
    <w:rsid w:val="005007B5"/>
    <w:rsid w:val="00514DA2"/>
    <w:rsid w:val="0052417E"/>
    <w:rsid w:val="0057514C"/>
    <w:rsid w:val="006056C2"/>
    <w:rsid w:val="00617C6C"/>
    <w:rsid w:val="0063535D"/>
    <w:rsid w:val="006424BE"/>
    <w:rsid w:val="00644D6A"/>
    <w:rsid w:val="00646CA0"/>
    <w:rsid w:val="0065407E"/>
    <w:rsid w:val="00674B21"/>
    <w:rsid w:val="00676223"/>
    <w:rsid w:val="00684455"/>
    <w:rsid w:val="006B7CBA"/>
    <w:rsid w:val="006C0618"/>
    <w:rsid w:val="007210BD"/>
    <w:rsid w:val="0072389D"/>
    <w:rsid w:val="00750D82"/>
    <w:rsid w:val="007A0076"/>
    <w:rsid w:val="007A0B56"/>
    <w:rsid w:val="007D18D4"/>
    <w:rsid w:val="007E414A"/>
    <w:rsid w:val="007F5575"/>
    <w:rsid w:val="00823A6B"/>
    <w:rsid w:val="00847C6E"/>
    <w:rsid w:val="00883100"/>
    <w:rsid w:val="00897E1F"/>
    <w:rsid w:val="008D1BC0"/>
    <w:rsid w:val="008E0363"/>
    <w:rsid w:val="008F40CF"/>
    <w:rsid w:val="00957097"/>
    <w:rsid w:val="00971C38"/>
    <w:rsid w:val="00983C61"/>
    <w:rsid w:val="00A228AC"/>
    <w:rsid w:val="00A32A6B"/>
    <w:rsid w:val="00A41BA8"/>
    <w:rsid w:val="00A65CAC"/>
    <w:rsid w:val="00A6626F"/>
    <w:rsid w:val="00AF6577"/>
    <w:rsid w:val="00B004A3"/>
    <w:rsid w:val="00B17D80"/>
    <w:rsid w:val="00B3067F"/>
    <w:rsid w:val="00B60775"/>
    <w:rsid w:val="00B90984"/>
    <w:rsid w:val="00BB4285"/>
    <w:rsid w:val="00C4423C"/>
    <w:rsid w:val="00C5415C"/>
    <w:rsid w:val="00C948EC"/>
    <w:rsid w:val="00CC0540"/>
    <w:rsid w:val="00CD3365"/>
    <w:rsid w:val="00CD440B"/>
    <w:rsid w:val="00CD6154"/>
    <w:rsid w:val="00D00719"/>
    <w:rsid w:val="00D46C32"/>
    <w:rsid w:val="00D5242C"/>
    <w:rsid w:val="00D9109D"/>
    <w:rsid w:val="00D928B2"/>
    <w:rsid w:val="00D93C79"/>
    <w:rsid w:val="00DA64EB"/>
    <w:rsid w:val="00DB1BE7"/>
    <w:rsid w:val="00DD1D71"/>
    <w:rsid w:val="00DF6114"/>
    <w:rsid w:val="00DF6AE8"/>
    <w:rsid w:val="00E44210"/>
    <w:rsid w:val="00E55406"/>
    <w:rsid w:val="00E85218"/>
    <w:rsid w:val="00F0265C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7B6A4"/>
  <w14:defaultImageDpi w14:val="300"/>
  <w15:docId w15:val="{45507ADE-B115-4D35-89E0-2083526D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228A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228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244A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0B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B56"/>
  </w:style>
  <w:style w:type="paragraph" w:styleId="Pidipagina">
    <w:name w:val="footer"/>
    <w:basedOn w:val="Normale"/>
    <w:link w:val="PidipaginaCarattere"/>
    <w:uiPriority w:val="99"/>
    <w:unhideWhenUsed/>
    <w:rsid w:val="007A0B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671C-7F5D-417B-86B0-4417B22E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Govoni</dc:creator>
  <cp:keywords/>
  <dc:description/>
  <cp:lastModifiedBy>Ogs.06</cp:lastModifiedBy>
  <cp:revision>8</cp:revision>
  <cp:lastPrinted>2022-11-14T17:28:00Z</cp:lastPrinted>
  <dcterms:created xsi:type="dcterms:W3CDTF">2022-11-15T15:51:00Z</dcterms:created>
  <dcterms:modified xsi:type="dcterms:W3CDTF">2023-02-13T14:36:00Z</dcterms:modified>
</cp:coreProperties>
</file>