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8249" w14:textId="77777777" w:rsidR="00D219BF" w:rsidRPr="002669B5" w:rsidRDefault="00D219BF" w:rsidP="007764ED">
      <w:pPr>
        <w:jc w:val="right"/>
        <w:rPr>
          <w:rFonts w:ascii="Arial" w:hAnsi="Arial" w:cs="Arial"/>
          <w:i/>
          <w:sz w:val="22"/>
          <w:szCs w:val="22"/>
        </w:rPr>
      </w:pPr>
      <w:r w:rsidRPr="002669B5">
        <w:rPr>
          <w:rFonts w:ascii="Arial" w:hAnsi="Arial" w:cs="Arial"/>
          <w:i/>
          <w:sz w:val="22"/>
          <w:szCs w:val="22"/>
        </w:rPr>
        <w:t>Informacja prasowa</w:t>
      </w:r>
    </w:p>
    <w:p w14:paraId="7524EC01" w14:textId="77777777" w:rsidR="00D219BF" w:rsidRPr="002669B5" w:rsidRDefault="00D219BF" w:rsidP="007764ED">
      <w:pPr>
        <w:jc w:val="right"/>
        <w:rPr>
          <w:rFonts w:ascii="Arial" w:hAnsi="Arial" w:cs="Arial"/>
          <w:i/>
          <w:sz w:val="22"/>
          <w:szCs w:val="22"/>
        </w:rPr>
      </w:pPr>
    </w:p>
    <w:p w14:paraId="247ED920" w14:textId="2364691C" w:rsidR="00D219BF" w:rsidRPr="002669B5" w:rsidRDefault="00D219BF" w:rsidP="007764ED">
      <w:pPr>
        <w:jc w:val="right"/>
        <w:rPr>
          <w:rFonts w:ascii="Arial" w:hAnsi="Arial" w:cs="Arial"/>
          <w:sz w:val="22"/>
          <w:szCs w:val="22"/>
        </w:rPr>
      </w:pPr>
      <w:r w:rsidRPr="002669B5">
        <w:rPr>
          <w:rFonts w:ascii="Arial" w:hAnsi="Arial" w:cs="Arial"/>
          <w:sz w:val="22"/>
          <w:szCs w:val="22"/>
        </w:rPr>
        <w:t xml:space="preserve">Warszawa, </w:t>
      </w:r>
      <w:r w:rsidR="004B05CE">
        <w:rPr>
          <w:rFonts w:ascii="Arial" w:hAnsi="Arial" w:cs="Arial"/>
          <w:sz w:val="22"/>
          <w:szCs w:val="22"/>
        </w:rPr>
        <w:t>2</w:t>
      </w:r>
      <w:r w:rsidR="00557089">
        <w:rPr>
          <w:rFonts w:ascii="Arial" w:hAnsi="Arial" w:cs="Arial"/>
          <w:sz w:val="22"/>
          <w:szCs w:val="22"/>
        </w:rPr>
        <w:t>4</w:t>
      </w:r>
      <w:r w:rsidR="001D1A8B" w:rsidRPr="002669B5">
        <w:rPr>
          <w:rFonts w:ascii="Arial" w:hAnsi="Arial" w:cs="Arial"/>
          <w:sz w:val="22"/>
          <w:szCs w:val="22"/>
        </w:rPr>
        <w:t xml:space="preserve"> </w:t>
      </w:r>
      <w:r w:rsidR="00423219" w:rsidRPr="002669B5">
        <w:rPr>
          <w:rFonts w:ascii="Arial" w:hAnsi="Arial" w:cs="Arial"/>
          <w:sz w:val="22"/>
          <w:szCs w:val="22"/>
        </w:rPr>
        <w:t>maj</w:t>
      </w:r>
      <w:r w:rsidR="006A781D" w:rsidRPr="002669B5">
        <w:rPr>
          <w:rFonts w:ascii="Arial" w:hAnsi="Arial" w:cs="Arial"/>
          <w:sz w:val="22"/>
          <w:szCs w:val="22"/>
        </w:rPr>
        <w:t xml:space="preserve">a </w:t>
      </w:r>
      <w:r w:rsidRPr="002669B5">
        <w:rPr>
          <w:rFonts w:ascii="Arial" w:hAnsi="Arial" w:cs="Arial"/>
          <w:sz w:val="22"/>
          <w:szCs w:val="22"/>
        </w:rPr>
        <w:t>2023 r.</w:t>
      </w:r>
    </w:p>
    <w:p w14:paraId="43433F5E" w14:textId="77777777" w:rsidR="00D219BF" w:rsidRPr="002669B5" w:rsidRDefault="00D219BF" w:rsidP="007764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8C9D78" w14:textId="77777777" w:rsidR="002669B5" w:rsidRPr="002669B5" w:rsidRDefault="002669B5" w:rsidP="007764ED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2D67FF0" w14:textId="77777777" w:rsidR="002669B5" w:rsidRDefault="002669B5" w:rsidP="007764ED">
      <w:pPr>
        <w:widowControl w:val="0"/>
        <w:spacing w:before="120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 w:rsidRPr="002669B5">
        <w:rPr>
          <w:rFonts w:ascii="Arial" w:eastAsia="Arial" w:hAnsi="Arial" w:cs="Arial"/>
          <w:b/>
          <w:color w:val="222222"/>
          <w:sz w:val="28"/>
          <w:szCs w:val="28"/>
        </w:rPr>
        <w:t>Marek Kaliszuk ratuje ludzkie życie!</w:t>
      </w:r>
    </w:p>
    <w:p w14:paraId="501124ED" w14:textId="77777777" w:rsidR="00156F03" w:rsidRPr="002669B5" w:rsidRDefault="00156F03" w:rsidP="007764ED">
      <w:pPr>
        <w:widowControl w:val="0"/>
        <w:spacing w:before="120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58EE3765" w14:textId="11B64508" w:rsidR="00635419" w:rsidRDefault="002669B5" w:rsidP="007764ED">
      <w:pPr>
        <w:widowControl w:val="0"/>
        <w:spacing w:before="120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 xml:space="preserve">W maju tego roku Marek Kaliszuk, znany aktor filmowy, teatralny i wokalista </w:t>
      </w:r>
      <w:r w:rsidR="008418A8">
        <w:rPr>
          <w:rFonts w:ascii="Arial" w:eastAsia="Arial" w:hAnsi="Arial" w:cs="Arial"/>
          <w:b/>
          <w:color w:val="222222"/>
          <w:sz w:val="22"/>
          <w:szCs w:val="22"/>
        </w:rPr>
        <w:t xml:space="preserve">odegrał bardzo ważną rolę w życiu osoby walczącej z nowotworem krwi - </w:t>
      </w: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 xml:space="preserve">został dawcą 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krwiotwórczych </w:t>
      </w: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>komórek macierzystych</w:t>
      </w:r>
      <w:r w:rsidR="008418A8">
        <w:rPr>
          <w:rFonts w:ascii="Arial" w:eastAsia="Arial" w:hAnsi="Arial" w:cs="Arial"/>
          <w:b/>
          <w:color w:val="222222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Do bazy potencjalnych dawców szpiku </w:t>
      </w:r>
      <w:r w:rsidR="008418A8">
        <w:rPr>
          <w:rFonts w:ascii="Arial" w:eastAsia="Arial" w:hAnsi="Arial" w:cs="Arial"/>
          <w:b/>
          <w:color w:val="222222"/>
          <w:sz w:val="22"/>
          <w:szCs w:val="22"/>
        </w:rPr>
        <w:t xml:space="preserve">Fundacji DKMS </w:t>
      </w:r>
      <w:r>
        <w:rPr>
          <w:rFonts w:ascii="Arial" w:eastAsia="Arial" w:hAnsi="Arial" w:cs="Arial"/>
          <w:b/>
          <w:color w:val="222222"/>
          <w:sz w:val="22"/>
          <w:szCs w:val="22"/>
        </w:rPr>
        <w:t>zarejestrował się 9 lat temu, podczas jednej z akcji, zorganizowanej z udziałem artystów</w:t>
      </w:r>
      <w:r w:rsidR="008418A8">
        <w:rPr>
          <w:rFonts w:ascii="Arial" w:eastAsia="Arial" w:hAnsi="Arial" w:cs="Arial"/>
          <w:b/>
          <w:color w:val="222222"/>
          <w:sz w:val="22"/>
          <w:szCs w:val="22"/>
        </w:rPr>
        <w:t>.</w:t>
      </w:r>
      <w:r w:rsidR="00E8403E"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 w:rsidR="008418A8">
        <w:rPr>
          <w:rFonts w:ascii="Arial" w:eastAsia="Arial" w:hAnsi="Arial" w:cs="Arial"/>
          <w:b/>
          <w:color w:val="222222"/>
          <w:sz w:val="22"/>
          <w:szCs w:val="22"/>
        </w:rPr>
        <w:t>Nie</w:t>
      </w:r>
      <w:r w:rsidR="00E8403E">
        <w:rPr>
          <w:rFonts w:ascii="Arial" w:eastAsia="Arial" w:hAnsi="Arial" w:cs="Arial"/>
          <w:b/>
          <w:color w:val="222222"/>
          <w:sz w:val="22"/>
          <w:szCs w:val="22"/>
        </w:rPr>
        <w:t xml:space="preserve"> spodziewał się wtedy, że kiedyś przyjdzie moment, w którym </w:t>
      </w:r>
      <w:r w:rsidR="008418A8">
        <w:rPr>
          <w:rFonts w:ascii="Arial" w:eastAsia="Arial" w:hAnsi="Arial" w:cs="Arial"/>
          <w:b/>
          <w:color w:val="222222"/>
          <w:sz w:val="22"/>
          <w:szCs w:val="22"/>
        </w:rPr>
        <w:t xml:space="preserve">czyjeś życie będzie zależało od jego decyzji. Aktor pokazał w swoich </w:t>
      </w:r>
      <w:r w:rsidR="00635419">
        <w:rPr>
          <w:rFonts w:ascii="Arial" w:eastAsia="Arial" w:hAnsi="Arial" w:cs="Arial"/>
          <w:b/>
          <w:color w:val="222222"/>
          <w:sz w:val="22"/>
          <w:szCs w:val="22"/>
        </w:rPr>
        <w:t>mediach społecznościowych</w:t>
      </w:r>
      <w:r w:rsidR="008418A8">
        <w:rPr>
          <w:rFonts w:ascii="Arial" w:eastAsia="Arial" w:hAnsi="Arial" w:cs="Arial"/>
          <w:b/>
          <w:color w:val="222222"/>
          <w:sz w:val="22"/>
          <w:szCs w:val="22"/>
        </w:rPr>
        <w:t xml:space="preserve"> dzień pobrania, by uświadomić innych w jak prosty sposób można komuś pomóc. </w:t>
      </w:r>
      <w:r w:rsidR="00410A94">
        <w:rPr>
          <w:rFonts w:ascii="Arial" w:eastAsia="Arial" w:hAnsi="Arial" w:cs="Arial"/>
          <w:b/>
          <w:color w:val="222222"/>
          <w:sz w:val="22"/>
          <w:szCs w:val="22"/>
        </w:rPr>
        <w:t>Donacja odbyła się w niezwykle ważnym czasie, ponieważ w już za kilka dni, 28 maja, obchodzić będziemy Światowy Dzień Walki z Nowotworami Krwi.</w:t>
      </w:r>
    </w:p>
    <w:p w14:paraId="13E921E2" w14:textId="77777777" w:rsidR="00222D5D" w:rsidRPr="00222D5D" w:rsidRDefault="00222D5D" w:rsidP="007764ED">
      <w:pPr>
        <w:widowControl w:val="0"/>
        <w:spacing w:before="120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</w:p>
    <w:p w14:paraId="22EE2714" w14:textId="486DEF2B" w:rsidR="002669B5" w:rsidRDefault="00E8403E" w:rsidP="007764ED">
      <w:pPr>
        <w:widowControl w:val="0"/>
        <w:spacing w:before="120"/>
        <w:jc w:val="both"/>
        <w:rPr>
          <w:rFonts w:ascii="Arial" w:eastAsia="Arial" w:hAnsi="Arial" w:cs="Arial"/>
          <w:b/>
          <w:bCs/>
          <w:color w:val="222222"/>
          <w:sz w:val="22"/>
          <w:szCs w:val="22"/>
        </w:rPr>
      </w:pPr>
      <w:r w:rsidRPr="00E8403E">
        <w:rPr>
          <w:rFonts w:ascii="Arial" w:eastAsia="Arial" w:hAnsi="Arial" w:cs="Arial"/>
          <w:b/>
          <w:bCs/>
          <w:color w:val="222222"/>
          <w:sz w:val="22"/>
          <w:szCs w:val="22"/>
        </w:rPr>
        <w:t>Życiowa rola</w:t>
      </w:r>
      <w:r w:rsidR="00A83DE3">
        <w:rPr>
          <w:rFonts w:ascii="Arial" w:eastAsia="Arial" w:hAnsi="Arial" w:cs="Arial"/>
          <w:b/>
          <w:bCs/>
          <w:color w:val="222222"/>
          <w:sz w:val="22"/>
          <w:szCs w:val="22"/>
        </w:rPr>
        <w:t xml:space="preserve"> Marka Kaliszuka</w:t>
      </w:r>
    </w:p>
    <w:p w14:paraId="4EC30536" w14:textId="77777777" w:rsidR="0024128C" w:rsidRDefault="0024128C" w:rsidP="007764ED">
      <w:pPr>
        <w:jc w:val="both"/>
        <w:rPr>
          <w:rFonts w:ascii="Arial" w:eastAsia="Arial" w:hAnsi="Arial" w:cs="Arial"/>
          <w:b/>
          <w:bCs/>
          <w:color w:val="222222"/>
          <w:sz w:val="22"/>
          <w:szCs w:val="22"/>
        </w:rPr>
      </w:pPr>
    </w:p>
    <w:p w14:paraId="2046AEB6" w14:textId="3D2EFD95" w:rsidR="002669B5" w:rsidRDefault="00635419" w:rsidP="007764ED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Niezależnie</w:t>
      </w:r>
      <w:r w:rsidRPr="002669B5">
        <w:rPr>
          <w:rFonts w:ascii="Arial" w:eastAsia="Calibri" w:hAnsi="Arial" w:cs="Arial"/>
          <w:color w:val="000000"/>
          <w:sz w:val="22"/>
          <w:szCs w:val="22"/>
        </w:rPr>
        <w:t xml:space="preserve"> od tego kim jesteśmy, co robimy w życiu, jakie są nasze pasje i marzenia, to wszyscy możemy odegrać życiową rolę w rzeczywistości drugiej osoby, dając jej szansę na zdrowie. Przekonał się o tym </w:t>
      </w:r>
      <w:r w:rsidR="00030485">
        <w:rPr>
          <w:rFonts w:ascii="Arial" w:eastAsia="Calibri" w:hAnsi="Arial" w:cs="Arial"/>
          <w:color w:val="000000"/>
          <w:sz w:val="22"/>
          <w:szCs w:val="22"/>
        </w:rPr>
        <w:t xml:space="preserve">aktor </w:t>
      </w:r>
      <w:r w:rsidRPr="002669B5">
        <w:rPr>
          <w:rFonts w:ascii="Arial" w:eastAsia="Calibri" w:hAnsi="Arial" w:cs="Arial"/>
          <w:color w:val="000000"/>
          <w:sz w:val="22"/>
          <w:szCs w:val="22"/>
        </w:rPr>
        <w:t>Marek Kaliszuk,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który już dziś jest dawcą faktycznym. 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 xml:space="preserve">Pobranie </w:t>
      </w:r>
      <w:r w:rsidR="00030485">
        <w:rPr>
          <w:rFonts w:ascii="Arial" w:eastAsia="Arial" w:hAnsi="Arial" w:cs="Arial"/>
          <w:color w:val="222222"/>
          <w:sz w:val="22"/>
          <w:szCs w:val="22"/>
        </w:rPr>
        <w:t>odbyło się w maju,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 xml:space="preserve"> w Centrum Medycznym Damiana w Warszawie.</w:t>
      </w:r>
    </w:p>
    <w:p w14:paraId="4E9E4AED" w14:textId="683F01A6" w:rsidR="00030485" w:rsidRDefault="007764ED" w:rsidP="007764ED">
      <w:pPr>
        <w:widowControl w:val="0"/>
        <w:spacing w:before="1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7764ED">
        <w:rPr>
          <w:rFonts w:ascii="Arial" w:eastAsia="Arial" w:hAnsi="Arial" w:cs="Arial"/>
          <w:color w:val="222222"/>
          <w:sz w:val="22"/>
          <w:szCs w:val="22"/>
        </w:rPr>
        <w:t xml:space="preserve">Czy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aktor </w:t>
      </w:r>
      <w:r w:rsidRPr="007764ED">
        <w:rPr>
          <w:rFonts w:ascii="Arial" w:eastAsia="Arial" w:hAnsi="Arial" w:cs="Arial"/>
          <w:color w:val="222222"/>
          <w:sz w:val="22"/>
          <w:szCs w:val="22"/>
        </w:rPr>
        <w:t>wahał się, gdy po 9 latach usłyszał w słuchawce pytanie: "Czy podtrzymuje Pan swoją decyzję?"</w:t>
      </w:r>
      <w:r w:rsidR="00A367EF">
        <w:rPr>
          <w:rFonts w:ascii="Arial" w:eastAsia="Arial" w:hAnsi="Arial" w:cs="Arial"/>
          <w:color w:val="222222"/>
          <w:sz w:val="22"/>
          <w:szCs w:val="22"/>
        </w:rPr>
        <w:t>.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007764ED">
        <w:rPr>
          <w:rFonts w:ascii="Arial" w:eastAsia="Arial" w:hAnsi="Arial" w:cs="Arial"/>
          <w:color w:val="222222"/>
          <w:sz w:val="22"/>
          <w:szCs w:val="22"/>
        </w:rPr>
        <w:t>Nie, choć początkowo miał obawy wynikające z braku świadomości, na czym to wszystko będzie polegać</w:t>
      </w:r>
      <w:r w:rsidR="00A367EF">
        <w:rPr>
          <w:rFonts w:ascii="Arial" w:eastAsia="Arial" w:hAnsi="Arial" w:cs="Arial"/>
          <w:color w:val="222222"/>
          <w:sz w:val="22"/>
          <w:szCs w:val="22"/>
        </w:rPr>
        <w:t>,</w:t>
      </w:r>
      <w:r w:rsidRPr="007764ED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A367EF">
        <w:rPr>
          <w:rFonts w:ascii="Arial" w:eastAsia="Arial" w:hAnsi="Arial" w:cs="Arial"/>
          <w:color w:val="222222"/>
          <w:sz w:val="22"/>
          <w:szCs w:val="22"/>
        </w:rPr>
        <w:t>c</w:t>
      </w:r>
      <w:r w:rsidRPr="007764ED">
        <w:rPr>
          <w:rFonts w:ascii="Arial" w:eastAsia="Arial" w:hAnsi="Arial" w:cs="Arial"/>
          <w:color w:val="222222"/>
          <w:sz w:val="22"/>
          <w:szCs w:val="22"/>
        </w:rPr>
        <w:t xml:space="preserve">zy będzie bezpieczne dla </w:t>
      </w:r>
      <w:r>
        <w:rPr>
          <w:rFonts w:ascii="Arial" w:eastAsia="Arial" w:hAnsi="Arial" w:cs="Arial"/>
          <w:color w:val="222222"/>
          <w:sz w:val="22"/>
          <w:szCs w:val="22"/>
        </w:rPr>
        <w:t>niego</w:t>
      </w:r>
      <w:r w:rsidRPr="007764ED">
        <w:rPr>
          <w:rFonts w:ascii="Arial" w:eastAsia="Arial" w:hAnsi="Arial" w:cs="Arial"/>
          <w:color w:val="222222"/>
          <w:sz w:val="22"/>
          <w:szCs w:val="22"/>
        </w:rPr>
        <w:t xml:space="preserve"> i czy musi się liczyć z jakimś dyskomfortem lub bólem.</w:t>
      </w:r>
      <w:r w:rsidR="009D7600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007764ED">
        <w:rPr>
          <w:rFonts w:ascii="Arial" w:eastAsia="Arial" w:hAnsi="Arial" w:cs="Arial"/>
          <w:color w:val="222222"/>
          <w:sz w:val="22"/>
          <w:szCs w:val="22"/>
        </w:rPr>
        <w:t>Dziś wie, że nie było się czego bać. Poza tym nie miał żadnych wątpliwości.</w:t>
      </w:r>
    </w:p>
    <w:p w14:paraId="73A16AEA" w14:textId="77777777" w:rsidR="00F348DD" w:rsidRDefault="00F348DD" w:rsidP="007764ED">
      <w:pPr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691AF772" w14:textId="259A2FB0" w:rsidR="00030485" w:rsidRPr="00516E62" w:rsidRDefault="00030485" w:rsidP="007764ED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C6F64">
        <w:rPr>
          <w:rFonts w:ascii="Arial" w:hAnsi="Arial" w:cs="Arial"/>
          <w:i/>
          <w:iCs/>
          <w:color w:val="000000"/>
          <w:sz w:val="22"/>
          <w:szCs w:val="22"/>
        </w:rPr>
        <w:t xml:space="preserve">Gdy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telefon </w:t>
      </w:r>
      <w:r w:rsidRPr="00BC6F64">
        <w:rPr>
          <w:rFonts w:ascii="Arial" w:hAnsi="Arial" w:cs="Arial"/>
          <w:i/>
          <w:iCs/>
          <w:color w:val="000000"/>
          <w:sz w:val="22"/>
          <w:szCs w:val="22"/>
        </w:rPr>
        <w:t>zadzwonił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po kilku latach</w:t>
      </w:r>
      <w:r w:rsidRPr="00BC6F64">
        <w:rPr>
          <w:rFonts w:ascii="Arial" w:hAnsi="Arial" w:cs="Arial"/>
          <w:i/>
          <w:iCs/>
          <w:color w:val="000000"/>
          <w:sz w:val="22"/>
          <w:szCs w:val="22"/>
        </w:rPr>
        <w:t>, nie dowierzałem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BC6F64">
        <w:rPr>
          <w:rFonts w:ascii="Arial" w:hAnsi="Arial" w:cs="Arial"/>
          <w:i/>
          <w:iCs/>
          <w:color w:val="000000"/>
          <w:sz w:val="22"/>
          <w:szCs w:val="22"/>
        </w:rPr>
        <w:t>Po uświadomieniu sobie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 jak wiele mogę zrobić dla kogoś, dla kogo moja decyzja jest jedyną szansą na dalsze życie, miałem ciarki, </w:t>
      </w:r>
      <w:r w:rsidRPr="00BC6F64">
        <w:rPr>
          <w:rFonts w:ascii="Arial" w:hAnsi="Arial" w:cs="Arial"/>
          <w:i/>
          <w:iCs/>
          <w:color w:val="000000"/>
          <w:sz w:val="22"/>
          <w:szCs w:val="22"/>
        </w:rPr>
        <w:t>ogarnęło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 mnie wzruszenie i poczucie misji, którą po prostu muszę wykonać. Czy miałem wątpliwości? Miałem, ale wynikały one głównie z niewiedzy. Nie miałem świadomości na czym to wszystko będzie dokładnie polegało. Zastanawiałem się, czy na pewno będzie to bezpieczne dla mnie i czy muszę się liczyć z jakimś dyskomfortem lub bólem. Taki naturalny lęk przed nieznanym. Dziś wiem, że nie było się czego bać. Wiem też, że każdy potencjalny dawca musi podejść do tematu niezwykle poważnie i odpowiedzialnie. Jeśli mówimy A, to musimy powiedzieć też B. Pamiętajmy, że w tej sytuacji życie biorcy jest w rękach dawcy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>i to dosłownie!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B5620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F55147">
        <w:rPr>
          <w:rFonts w:ascii="Arial" w:hAnsi="Arial" w:cs="Arial"/>
          <w:b/>
          <w:bCs/>
          <w:color w:val="000000"/>
          <w:sz w:val="22"/>
          <w:szCs w:val="22"/>
        </w:rPr>
        <w:t>mówi</w:t>
      </w:r>
      <w:r w:rsidRPr="00DB5620">
        <w:rPr>
          <w:rFonts w:ascii="Arial" w:hAnsi="Arial" w:cs="Arial"/>
          <w:b/>
          <w:bCs/>
          <w:color w:val="000000"/>
          <w:sz w:val="22"/>
          <w:szCs w:val="22"/>
        </w:rPr>
        <w:t xml:space="preserve"> Marek Kaliszuk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30CBBFA" w14:textId="4DB03E2E" w:rsidR="002669B5" w:rsidRDefault="002669B5" w:rsidP="007764ED">
      <w:pPr>
        <w:widowControl w:val="0"/>
        <w:spacing w:before="1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Co nim kierowało? W jednej chwili pomyślał, jak bardzo by pragnął, aby znalazł się ktoś, kto odda </w:t>
      </w:r>
      <w:r w:rsidR="0095430B">
        <w:rPr>
          <w:rFonts w:ascii="Arial" w:eastAsia="Arial" w:hAnsi="Arial" w:cs="Arial"/>
          <w:color w:val="222222"/>
          <w:sz w:val="22"/>
          <w:szCs w:val="22"/>
        </w:rPr>
        <w:t xml:space="preserve">krwiotwórcze 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komórki macierzyste, gdyby to on lub ktoś z </w:t>
      </w:r>
      <w:r w:rsidR="00030485">
        <w:rPr>
          <w:rFonts w:ascii="Arial" w:eastAsia="Arial" w:hAnsi="Arial" w:cs="Arial"/>
          <w:color w:val="222222"/>
          <w:sz w:val="22"/>
          <w:szCs w:val="22"/>
        </w:rPr>
        <w:t>j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>ego bliskich był w potrzebie.</w:t>
      </w:r>
    </w:p>
    <w:p w14:paraId="0BE2452D" w14:textId="77777777" w:rsidR="00A83DE3" w:rsidRPr="002669B5" w:rsidRDefault="00A83DE3" w:rsidP="007764ED">
      <w:pPr>
        <w:widowControl w:val="0"/>
        <w:spacing w:before="120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72024318" w14:textId="77777777" w:rsidR="002669B5" w:rsidRPr="002669B5" w:rsidRDefault="002669B5" w:rsidP="007764ED">
      <w:pPr>
        <w:widowControl w:val="0"/>
        <w:spacing w:before="120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>Wtedy już wiedział, że ma WIELKĄ MISJĘ do spełnienia!</w:t>
      </w:r>
    </w:p>
    <w:p w14:paraId="5BD4DA6A" w14:textId="1253606B" w:rsidR="002669B5" w:rsidRPr="002669B5" w:rsidRDefault="002669B5" w:rsidP="007764ED">
      <w:pPr>
        <w:widowControl w:val="0"/>
        <w:spacing w:before="1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669B5">
        <w:rPr>
          <w:rFonts w:ascii="Arial" w:eastAsia="Arial" w:hAnsi="Arial" w:cs="Arial"/>
          <w:color w:val="222222"/>
          <w:sz w:val="22"/>
          <w:szCs w:val="22"/>
        </w:rPr>
        <w:t>Wykorzystując fakt, że jest osobą publiczną (artysta znany jest z wielu ról filmowych i serialowych, mi.in: “Stulecie Winnych”, “M jak Miłość” oraz teatralnych: "Goło i Wesoło", "</w:t>
      </w:r>
      <w:proofErr w:type="gramStart"/>
      <w:r w:rsidRPr="002669B5">
        <w:rPr>
          <w:rFonts w:ascii="Arial" w:eastAsia="Arial" w:hAnsi="Arial" w:cs="Arial"/>
          <w:color w:val="222222"/>
          <w:sz w:val="22"/>
          <w:szCs w:val="22"/>
        </w:rPr>
        <w:t>O co</w:t>
      </w:r>
      <w:r w:rsidR="00B35D0F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>biega</w:t>
      </w:r>
      <w:proofErr w:type="gramEnd"/>
      <w:r w:rsidRPr="002669B5">
        <w:rPr>
          <w:rFonts w:ascii="Arial" w:eastAsia="Arial" w:hAnsi="Arial" w:cs="Arial"/>
          <w:color w:val="222222"/>
          <w:sz w:val="22"/>
          <w:szCs w:val="22"/>
        </w:rPr>
        <w:t>?" czy "Wieczór Panieński Plus". W niedalekich planach ma również wydanie swojej pierwszej płyty), postanowił propagować t</w:t>
      </w:r>
      <w:r w:rsidR="00A83DE3">
        <w:rPr>
          <w:rFonts w:ascii="Arial" w:eastAsia="Arial" w:hAnsi="Arial" w:cs="Arial"/>
          <w:color w:val="222222"/>
          <w:sz w:val="22"/>
          <w:szCs w:val="22"/>
        </w:rPr>
        <w:t>ę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 bardzo szlachetną inicjatywę. Stał się ambasadorem </w:t>
      </w:r>
      <w:r w:rsidR="00A83DE3">
        <w:rPr>
          <w:rFonts w:ascii="Arial" w:eastAsia="Arial" w:hAnsi="Arial" w:cs="Arial"/>
          <w:color w:val="222222"/>
          <w:sz w:val="22"/>
          <w:szCs w:val="22"/>
        </w:rPr>
        <w:t xml:space="preserve">Fundacji 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DKMS. </w:t>
      </w:r>
      <w:r w:rsidRPr="002669B5">
        <w:rPr>
          <w:rFonts w:ascii="Arial" w:eastAsia="Arial" w:hAnsi="Arial" w:cs="Arial"/>
          <w:color w:val="222222"/>
          <w:sz w:val="22"/>
          <w:szCs w:val="22"/>
        </w:rPr>
        <w:lastRenderedPageBreak/>
        <w:t xml:space="preserve">Chce, aby coraz więcej osób zgłaszało się do bazy </w:t>
      </w:r>
      <w:r w:rsidR="00D175EE">
        <w:rPr>
          <w:rFonts w:ascii="Arial" w:eastAsia="Arial" w:hAnsi="Arial" w:cs="Arial"/>
          <w:color w:val="222222"/>
          <w:sz w:val="22"/>
          <w:szCs w:val="22"/>
        </w:rPr>
        <w:t>potencjalnych dawców szpiku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, ponieważ </w:t>
      </w:r>
      <w:r w:rsidR="00D175EE">
        <w:rPr>
          <w:rFonts w:ascii="Arial" w:eastAsia="Arial" w:hAnsi="Arial" w:cs="Arial"/>
          <w:color w:val="222222"/>
          <w:sz w:val="22"/>
          <w:szCs w:val="22"/>
        </w:rPr>
        <w:t xml:space="preserve">niespokrewnieni dawcy 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>wciąż są bardzo potrzebni.</w:t>
      </w:r>
    </w:p>
    <w:p w14:paraId="0FCC0787" w14:textId="18C88B08" w:rsidR="002669B5" w:rsidRPr="002669B5" w:rsidRDefault="002669B5" w:rsidP="007764ED">
      <w:pPr>
        <w:widowControl w:val="0"/>
        <w:spacing w:before="120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r w:rsidRPr="002669B5">
        <w:rPr>
          <w:rFonts w:ascii="Arial" w:eastAsia="Arial" w:hAnsi="Arial" w:cs="Arial"/>
          <w:color w:val="222222"/>
          <w:sz w:val="22"/>
          <w:szCs w:val="22"/>
        </w:rPr>
        <w:t>Na przeszczep</w:t>
      </w:r>
      <w:r w:rsidR="00635419">
        <w:rPr>
          <w:rFonts w:ascii="Arial" w:eastAsia="Arial" w:hAnsi="Arial" w:cs="Arial"/>
          <w:color w:val="222222"/>
          <w:sz w:val="22"/>
          <w:szCs w:val="22"/>
        </w:rPr>
        <w:t>ienie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 szpiku i </w:t>
      </w:r>
      <w:r w:rsidR="00635419">
        <w:rPr>
          <w:rFonts w:ascii="Arial" w:eastAsia="Arial" w:hAnsi="Arial" w:cs="Arial"/>
          <w:color w:val="222222"/>
          <w:sz w:val="22"/>
          <w:szCs w:val="22"/>
        </w:rPr>
        <w:t xml:space="preserve">krwiotwórczych 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komórek macierzystych na całym świecie czeka </w:t>
      </w:r>
      <w:r w:rsidR="00635419">
        <w:rPr>
          <w:rFonts w:ascii="Arial" w:eastAsia="Arial" w:hAnsi="Arial" w:cs="Arial"/>
          <w:color w:val="222222"/>
          <w:sz w:val="22"/>
          <w:szCs w:val="22"/>
        </w:rPr>
        <w:t>wielu pacjentów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 chorych na białaczkę i inne nowotwory krwi. </w:t>
      </w: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>W Polsce co 40 minut, a na świecie co 27 sekund ktoś dowiaduje się, że choruje na nowotwór krwi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. </w:t>
      </w: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 xml:space="preserve">Dla wielu z nich znalezienie </w:t>
      </w:r>
      <w:r w:rsidR="00635419">
        <w:rPr>
          <w:rFonts w:ascii="Arial" w:eastAsia="Arial" w:hAnsi="Arial" w:cs="Arial"/>
          <w:b/>
          <w:color w:val="222222"/>
          <w:sz w:val="22"/>
          <w:szCs w:val="22"/>
        </w:rPr>
        <w:t>niespokrewnionego „</w:t>
      </w: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>bliźniaka genetycznego</w:t>
      </w:r>
      <w:r w:rsidR="00635419">
        <w:rPr>
          <w:rFonts w:ascii="Arial" w:eastAsia="Arial" w:hAnsi="Arial" w:cs="Arial"/>
          <w:b/>
          <w:color w:val="222222"/>
          <w:sz w:val="22"/>
          <w:szCs w:val="22"/>
        </w:rPr>
        <w:t>”</w:t>
      </w: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 xml:space="preserve"> jest jedyną i</w:t>
      </w:r>
      <w:r w:rsidR="00635419"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 xml:space="preserve">ostatnią szansą na wyzdrowienie </w:t>
      </w:r>
      <w:r w:rsidR="00635419">
        <w:rPr>
          <w:rFonts w:ascii="Arial" w:eastAsia="Arial" w:hAnsi="Arial" w:cs="Arial"/>
          <w:b/>
          <w:color w:val="222222"/>
          <w:sz w:val="22"/>
          <w:szCs w:val="22"/>
        </w:rPr>
        <w:t>oraz</w:t>
      </w: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 xml:space="preserve"> dalsze życie.</w:t>
      </w:r>
    </w:p>
    <w:p w14:paraId="2149728D" w14:textId="63B4E4C0" w:rsidR="002669B5" w:rsidRPr="002669B5" w:rsidRDefault="002669B5" w:rsidP="007764ED">
      <w:pPr>
        <w:widowControl w:val="0"/>
        <w:spacing w:before="1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Marek Kaliszuk poprzez komunikację w mediach chce </w:t>
      </w:r>
      <w:r w:rsidR="008975B9">
        <w:rPr>
          <w:rFonts w:ascii="Arial" w:eastAsia="Arial" w:hAnsi="Arial" w:cs="Arial"/>
          <w:color w:val="222222"/>
          <w:sz w:val="22"/>
          <w:szCs w:val="22"/>
        </w:rPr>
        <w:t>przybliżyć</w:t>
      </w:r>
      <w:r w:rsidR="00A83DE3">
        <w:rPr>
          <w:rFonts w:ascii="Arial" w:eastAsia="Arial" w:hAnsi="Arial" w:cs="Arial"/>
          <w:color w:val="222222"/>
          <w:sz w:val="22"/>
          <w:szCs w:val="22"/>
        </w:rPr>
        <w:t xml:space="preserve"> procedurę zostania dawcą szpiku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, bo wiele osób nie wie, jak wygląda cały proces. </w:t>
      </w:r>
      <w:r w:rsidR="002F6A0D">
        <w:rPr>
          <w:rFonts w:ascii="Arial" w:eastAsia="Arial" w:hAnsi="Arial" w:cs="Arial"/>
          <w:color w:val="222222"/>
          <w:sz w:val="22"/>
          <w:szCs w:val="22"/>
        </w:rPr>
        <w:t>S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am na własnej skórze przekonał się, że przebiega bardzo sprawnie, ponieważ pracownicy </w:t>
      </w:r>
      <w:r w:rsidR="00A83DE3">
        <w:rPr>
          <w:rFonts w:ascii="Arial" w:eastAsia="Arial" w:hAnsi="Arial" w:cs="Arial"/>
          <w:color w:val="222222"/>
          <w:sz w:val="22"/>
          <w:szCs w:val="22"/>
        </w:rPr>
        <w:t>fundacji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 koordynują wszystko krok po kroku</w:t>
      </w:r>
      <w:r w:rsidR="002F6A0D">
        <w:rPr>
          <w:rFonts w:ascii="Arial" w:eastAsia="Arial" w:hAnsi="Arial" w:cs="Arial"/>
          <w:color w:val="222222"/>
          <w:sz w:val="22"/>
          <w:szCs w:val="22"/>
        </w:rPr>
        <w:t xml:space="preserve"> -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2F6A0D">
        <w:rPr>
          <w:rFonts w:ascii="Arial" w:eastAsia="Arial" w:hAnsi="Arial" w:cs="Arial"/>
          <w:color w:val="222222"/>
          <w:sz w:val="22"/>
          <w:szCs w:val="22"/>
        </w:rPr>
        <w:t>umawiają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 na badania, odpowiadają na wszystkie pytania, rozwiewają wątpliwości i pytają </w:t>
      </w:r>
      <w:r w:rsidR="00A83DE3">
        <w:rPr>
          <w:rFonts w:ascii="Arial" w:eastAsia="Arial" w:hAnsi="Arial" w:cs="Arial"/>
          <w:color w:val="222222"/>
          <w:sz w:val="22"/>
          <w:szCs w:val="22"/>
        </w:rPr>
        <w:br/>
      </w: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o samopoczucie. </w:t>
      </w:r>
      <w:r w:rsidR="002F6A0D">
        <w:rPr>
          <w:rFonts w:ascii="Arial" w:eastAsia="Arial" w:hAnsi="Arial" w:cs="Arial"/>
          <w:color w:val="222222"/>
          <w:sz w:val="22"/>
          <w:szCs w:val="22"/>
        </w:rPr>
        <w:t>Aktor chce też zwiększyć świadomość na temat tego, że każda zdrowa osoba, w wieku 18-55 lat, może dołączyć do grona dawców!</w:t>
      </w:r>
    </w:p>
    <w:p w14:paraId="19BC6105" w14:textId="6D8822ED" w:rsidR="002669B5" w:rsidRPr="002669B5" w:rsidRDefault="002F6A0D" w:rsidP="007764ED">
      <w:pPr>
        <w:widowControl w:val="0"/>
        <w:spacing w:before="12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W bazie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potencjalnych 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>dawców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szpiku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 xml:space="preserve"> można </w:t>
      </w:r>
      <w:r>
        <w:rPr>
          <w:rFonts w:ascii="Arial" w:eastAsia="Arial" w:hAnsi="Arial" w:cs="Arial"/>
          <w:color w:val="222222"/>
          <w:sz w:val="22"/>
          <w:szCs w:val="22"/>
        </w:rPr>
        <w:t>zarejestrować się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 xml:space="preserve"> w bardzo prosty sposób</w:t>
      </w:r>
      <w:r>
        <w:rPr>
          <w:rFonts w:ascii="Arial" w:eastAsia="Arial" w:hAnsi="Arial" w:cs="Arial"/>
          <w:color w:val="222222"/>
          <w:sz w:val="22"/>
          <w:szCs w:val="22"/>
        </w:rPr>
        <w:t>.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>W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>ystarczy zamówić pakiet rejestracyjny na stronie</w:t>
      </w:r>
      <w:r w:rsidR="00A83DE3">
        <w:rPr>
          <w:rFonts w:ascii="Arial" w:eastAsia="Arial" w:hAnsi="Arial" w:cs="Arial"/>
          <w:color w:val="222222"/>
          <w:sz w:val="22"/>
          <w:szCs w:val="22"/>
        </w:rPr>
        <w:t xml:space="preserve"> Fundacji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 xml:space="preserve"> DKMS, wypełnić go, pobrać wymaz</w:t>
      </w:r>
      <w:r w:rsidR="00A83DE3">
        <w:rPr>
          <w:rFonts w:ascii="Arial" w:eastAsia="Arial" w:hAnsi="Arial" w:cs="Arial"/>
          <w:color w:val="222222"/>
          <w:sz w:val="22"/>
          <w:szCs w:val="22"/>
        </w:rPr>
        <w:t xml:space="preserve"> z wewnętrznej strony policzka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 xml:space="preserve"> i odesłać </w:t>
      </w:r>
      <w:r>
        <w:rPr>
          <w:rFonts w:ascii="Arial" w:eastAsia="Arial" w:hAnsi="Arial" w:cs="Arial"/>
          <w:color w:val="222222"/>
          <w:sz w:val="22"/>
          <w:szCs w:val="22"/>
        </w:rPr>
        <w:t>na</w:t>
      </w:r>
      <w:r w:rsidR="002669B5" w:rsidRPr="002669B5">
        <w:rPr>
          <w:rFonts w:ascii="Arial" w:eastAsia="Arial" w:hAnsi="Arial" w:cs="Arial"/>
          <w:color w:val="222222"/>
          <w:sz w:val="22"/>
          <w:szCs w:val="22"/>
        </w:rPr>
        <w:t xml:space="preserve"> wskazany adres. W ten sposób można zwiększyć szanse na uratowanie ludzkiego życia.</w:t>
      </w:r>
    </w:p>
    <w:p w14:paraId="6AE2AF77" w14:textId="2013CE20" w:rsidR="002669B5" w:rsidRPr="002669B5" w:rsidRDefault="002669B5" w:rsidP="007764ED">
      <w:pPr>
        <w:widowControl w:val="0"/>
        <w:spacing w:before="12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669B5">
        <w:rPr>
          <w:rFonts w:ascii="Arial" w:eastAsia="Arial" w:hAnsi="Arial" w:cs="Arial"/>
          <w:color w:val="222222"/>
          <w:sz w:val="22"/>
          <w:szCs w:val="22"/>
        </w:rPr>
        <w:t xml:space="preserve">Na pytanie - </w:t>
      </w: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 xml:space="preserve">Czy pobranie było dla </w:t>
      </w:r>
      <w:r w:rsidR="00A83DE3">
        <w:rPr>
          <w:rFonts w:ascii="Arial" w:eastAsia="Arial" w:hAnsi="Arial" w:cs="Arial"/>
          <w:b/>
          <w:color w:val="222222"/>
          <w:sz w:val="22"/>
          <w:szCs w:val="22"/>
        </w:rPr>
        <w:t>a</w:t>
      </w:r>
      <w:r w:rsidRPr="002669B5">
        <w:rPr>
          <w:rFonts w:ascii="Arial" w:eastAsia="Arial" w:hAnsi="Arial" w:cs="Arial"/>
          <w:b/>
          <w:color w:val="222222"/>
          <w:sz w:val="22"/>
          <w:szCs w:val="22"/>
        </w:rPr>
        <w:t>rtysty obciążające?</w:t>
      </w:r>
      <w:r w:rsidR="00A83DE3"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  <w:r w:rsidRPr="00A83DE3">
        <w:rPr>
          <w:rFonts w:ascii="Arial" w:eastAsia="Arial" w:hAnsi="Arial" w:cs="Arial"/>
          <w:bCs/>
          <w:color w:val="222222"/>
          <w:sz w:val="22"/>
          <w:szCs w:val="22"/>
        </w:rPr>
        <w:t xml:space="preserve">- </w:t>
      </w:r>
      <w:r w:rsidRPr="002669B5">
        <w:rPr>
          <w:rFonts w:ascii="Arial" w:eastAsia="Arial" w:hAnsi="Arial" w:cs="Arial"/>
          <w:color w:val="222222"/>
          <w:sz w:val="22"/>
          <w:szCs w:val="22"/>
        </w:rPr>
        <w:t>Marek Kaliszuk odpowiada:</w:t>
      </w:r>
    </w:p>
    <w:p w14:paraId="33E1B2B5" w14:textId="4B4A02AD" w:rsidR="002669B5" w:rsidRPr="00A83DE3" w:rsidRDefault="002669B5" w:rsidP="007764ED">
      <w:pPr>
        <w:widowControl w:val="0"/>
        <w:spacing w:before="120"/>
        <w:jc w:val="both"/>
        <w:rPr>
          <w:rFonts w:ascii="Arial" w:eastAsia="Arial" w:hAnsi="Arial" w:cs="Arial"/>
          <w:i/>
          <w:iCs/>
          <w:color w:val="222222"/>
          <w:sz w:val="22"/>
          <w:szCs w:val="22"/>
        </w:rPr>
      </w:pPr>
      <w:r w:rsidRPr="00A83DE3">
        <w:rPr>
          <w:rFonts w:ascii="Arial" w:eastAsia="Arial" w:hAnsi="Arial" w:cs="Arial"/>
          <w:i/>
          <w:iCs/>
          <w:color w:val="222222"/>
          <w:sz w:val="22"/>
          <w:szCs w:val="22"/>
        </w:rPr>
        <w:t>Jeśli chodzi o moje samopoczucie w czasie przyjmowania czynnika wzrostu, w dniu pobrania i po wszystkim, towarzyszyło mi uczucie zmęczenia i sporo spałem. W drugiej dobie bolał mnie kręgosłup, ale te objawy zniknęły po zażyciu leków przeciwbólowych. Oczywiście najlepiej wspominam dzień pobrania. To jest atomowa mieszanka emocji, której nie da się opisać i porównać z niczym innym - trochę strachu, dużo adrenaliny, mnóstwo nadziei, radości i   chyba dumy lub poczucia spełnienia.</w:t>
      </w:r>
      <w:r w:rsidR="00A83DE3">
        <w:rPr>
          <w:rFonts w:ascii="Arial" w:eastAsia="Arial" w:hAnsi="Arial" w:cs="Arial"/>
          <w:i/>
          <w:iCs/>
          <w:color w:val="222222"/>
          <w:sz w:val="22"/>
          <w:szCs w:val="22"/>
        </w:rPr>
        <w:t xml:space="preserve"> </w:t>
      </w:r>
      <w:r w:rsidRPr="00A83DE3">
        <w:rPr>
          <w:rFonts w:ascii="Arial" w:eastAsia="Arial" w:hAnsi="Arial" w:cs="Arial"/>
          <w:i/>
          <w:iCs/>
          <w:color w:val="222222"/>
          <w:sz w:val="22"/>
          <w:szCs w:val="22"/>
        </w:rPr>
        <w:t>Ale to naprawdę NIC, kiedy wiesz, że oddajesz cząstkę siebie, aby ocalić komuś życie.</w:t>
      </w:r>
      <w:r w:rsidR="00A83DE3">
        <w:rPr>
          <w:rFonts w:ascii="Arial" w:eastAsia="Arial" w:hAnsi="Arial" w:cs="Arial"/>
          <w:i/>
          <w:iCs/>
          <w:color w:val="222222"/>
          <w:sz w:val="22"/>
          <w:szCs w:val="22"/>
        </w:rPr>
        <w:t xml:space="preserve"> </w:t>
      </w:r>
      <w:r w:rsidRPr="00A83DE3">
        <w:rPr>
          <w:rFonts w:ascii="Arial" w:eastAsia="Arial" w:hAnsi="Arial" w:cs="Arial"/>
          <w:i/>
          <w:iCs/>
          <w:color w:val="222222"/>
          <w:sz w:val="22"/>
          <w:szCs w:val="22"/>
        </w:rPr>
        <w:t>Po</w:t>
      </w:r>
      <w:r w:rsidR="00B35D0F">
        <w:rPr>
          <w:rFonts w:ascii="Arial" w:eastAsia="Arial" w:hAnsi="Arial" w:cs="Arial"/>
          <w:i/>
          <w:iCs/>
          <w:color w:val="222222"/>
          <w:sz w:val="22"/>
          <w:szCs w:val="22"/>
        </w:rPr>
        <w:t xml:space="preserve"> </w:t>
      </w:r>
      <w:r w:rsidRPr="00A83DE3">
        <w:rPr>
          <w:rFonts w:ascii="Arial" w:eastAsia="Arial" w:hAnsi="Arial" w:cs="Arial"/>
          <w:i/>
          <w:iCs/>
          <w:color w:val="222222"/>
          <w:sz w:val="22"/>
          <w:szCs w:val="22"/>
        </w:rPr>
        <w:t>tygodniu od pobrania komórek macierzystych wróciłem do pełnej aktywności i normalnego funkcjonowania. Obecnie czuję się bardzo dobrze!</w:t>
      </w:r>
    </w:p>
    <w:p w14:paraId="749191C2" w14:textId="0C990E17" w:rsidR="002669B5" w:rsidRPr="00B35D0F" w:rsidRDefault="002669B5" w:rsidP="007764ED">
      <w:pPr>
        <w:widowControl w:val="0"/>
        <w:spacing w:before="120"/>
        <w:jc w:val="both"/>
        <w:rPr>
          <w:rFonts w:ascii="Arial" w:eastAsia="Arial" w:hAnsi="Arial" w:cs="Arial"/>
          <w:bCs/>
          <w:color w:val="222222"/>
          <w:sz w:val="22"/>
          <w:szCs w:val="22"/>
        </w:rPr>
      </w:pPr>
      <w:r w:rsidRPr="00B35D0F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Zachęcam wszystkich do </w:t>
      </w:r>
      <w:r w:rsidR="00852A67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za</w:t>
      </w:r>
      <w:r w:rsidRPr="00B35D0F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rejestrowania się, bo kiedy czyjeś życie znajdzie się w Twoich rękach, nie zatrzymuj go dla siebie. Podziel się tym, co najcenniejsze i zostań dawcą </w:t>
      </w:r>
      <w:r w:rsidR="00222D5D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 xml:space="preserve">krwiotwórczych </w:t>
      </w:r>
      <w:r w:rsidRPr="00B35D0F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komórek macierzystych</w:t>
      </w:r>
      <w:r w:rsidR="00845CF2">
        <w:rPr>
          <w:rFonts w:ascii="Arial" w:eastAsia="Arial" w:hAnsi="Arial" w:cs="Arial"/>
          <w:bCs/>
          <w:i/>
          <w:iCs/>
          <w:color w:val="222222"/>
          <w:sz w:val="22"/>
          <w:szCs w:val="22"/>
        </w:rPr>
        <w:t>!</w:t>
      </w:r>
      <w:r w:rsidR="00B35D0F">
        <w:rPr>
          <w:rFonts w:ascii="Arial" w:eastAsia="Arial" w:hAnsi="Arial" w:cs="Arial"/>
          <w:bCs/>
          <w:color w:val="222222"/>
          <w:sz w:val="22"/>
          <w:szCs w:val="22"/>
        </w:rPr>
        <w:t xml:space="preserve"> </w:t>
      </w:r>
      <w:r w:rsidR="00B35D0F" w:rsidRPr="00B35D0F">
        <w:rPr>
          <w:rFonts w:ascii="Arial" w:eastAsia="Arial" w:hAnsi="Arial" w:cs="Arial"/>
          <w:b/>
          <w:color w:val="222222"/>
          <w:sz w:val="22"/>
          <w:szCs w:val="22"/>
        </w:rPr>
        <w:t>– dodaje aktor.</w:t>
      </w:r>
    </w:p>
    <w:p w14:paraId="05182BEF" w14:textId="77777777" w:rsidR="00BC6F64" w:rsidRPr="002669B5" w:rsidRDefault="00BC6F64" w:rsidP="007764E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2A71C6" w14:textId="38A0DAC0" w:rsidR="00D219BF" w:rsidRPr="00323D25" w:rsidRDefault="00D219BF" w:rsidP="007764ED">
      <w:pPr>
        <w:jc w:val="both"/>
        <w:rPr>
          <w:rFonts w:ascii="Arial" w:hAnsi="Arial" w:cs="Arial"/>
          <w:sz w:val="20"/>
          <w:szCs w:val="20"/>
        </w:rPr>
      </w:pPr>
    </w:p>
    <w:p w14:paraId="2B5B86EE" w14:textId="77777777" w:rsidR="00D219BF" w:rsidRPr="002669B5" w:rsidRDefault="00D219BF" w:rsidP="007764ED">
      <w:pPr>
        <w:jc w:val="both"/>
        <w:rPr>
          <w:rStyle w:val="BrakA"/>
          <w:rFonts w:ascii="Arial" w:eastAsia="Arial" w:hAnsi="Arial" w:cs="Arial"/>
          <w:b/>
          <w:bCs/>
          <w:sz w:val="22"/>
          <w:szCs w:val="22"/>
        </w:rPr>
      </w:pPr>
    </w:p>
    <w:p w14:paraId="6B9B4FF2" w14:textId="77777777" w:rsidR="00425A31" w:rsidRDefault="00D219BF" w:rsidP="007764ED">
      <w:pPr>
        <w:rPr>
          <w:rFonts w:ascii="Arial" w:hAnsi="Arial" w:cs="Arial"/>
          <w:b/>
          <w:color w:val="00000A"/>
          <w:sz w:val="22"/>
          <w:szCs w:val="22"/>
          <w:u w:val="single"/>
        </w:rPr>
      </w:pPr>
      <w:r w:rsidRPr="002669B5">
        <w:rPr>
          <w:rFonts w:ascii="Arial" w:hAnsi="Arial" w:cs="Arial"/>
          <w:b/>
          <w:color w:val="00000A"/>
          <w:sz w:val="22"/>
          <w:szCs w:val="22"/>
          <w:u w:val="single"/>
        </w:rPr>
        <w:t>Kontakt dla mediów:</w:t>
      </w:r>
    </w:p>
    <w:p w14:paraId="40862444" w14:textId="77777777" w:rsidR="00A83DE3" w:rsidRDefault="00A83DE3" w:rsidP="007764ED">
      <w:pPr>
        <w:rPr>
          <w:rFonts w:ascii="Arial" w:hAnsi="Arial" w:cs="Arial"/>
          <w:b/>
          <w:color w:val="00000A"/>
          <w:sz w:val="22"/>
          <w:szCs w:val="22"/>
          <w:u w:val="single"/>
        </w:rPr>
      </w:pPr>
    </w:p>
    <w:p w14:paraId="34FF745F" w14:textId="7AADAC8D" w:rsidR="00876923" w:rsidRDefault="00876923" w:rsidP="00876923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</w:t>
      </w:r>
      <w:proofErr w:type="spellStart"/>
      <w:r>
        <w:rPr>
          <w:rFonts w:ascii="Arial" w:hAnsi="Arial" w:cs="Arial"/>
          <w:b/>
          <w:color w:val="00000A"/>
          <w:sz w:val="18"/>
          <w:szCs w:val="18"/>
          <w:lang w:val="pl-PL"/>
        </w:rPr>
        <w:t>Przysłupska</w:t>
      </w:r>
      <w:proofErr w:type="spellEnd"/>
      <w:r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                </w:t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</w:t>
      </w:r>
    </w:p>
    <w:p w14:paraId="472035DB" w14:textId="52ED74FB" w:rsidR="00876923" w:rsidRDefault="00876923" w:rsidP="00876923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</w:t>
      </w:r>
    </w:p>
    <w:p w14:paraId="39BEE821" w14:textId="03B85DA7" w:rsidR="00876923" w:rsidRPr="00876923" w:rsidRDefault="00876923" w:rsidP="00876923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</w:rPr>
      </w:pPr>
      <w:r w:rsidRPr="0087692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e-mail: magda.przyslupska@dkms.pl </w:t>
      </w:r>
      <w:r w:rsidRPr="00876923">
        <w:rPr>
          <w:rFonts w:ascii="Arial" w:hAnsi="Arial" w:cs="Arial"/>
          <w:color w:val="00000A"/>
          <w:sz w:val="18"/>
          <w:szCs w:val="18"/>
        </w:rPr>
        <w:tab/>
      </w:r>
      <w:r w:rsidRPr="00876923">
        <w:rPr>
          <w:rFonts w:ascii="Arial" w:hAnsi="Arial" w:cs="Arial"/>
          <w:color w:val="00000A"/>
          <w:sz w:val="18"/>
          <w:szCs w:val="18"/>
        </w:rPr>
        <w:tab/>
      </w:r>
      <w:r w:rsidRPr="00876923">
        <w:rPr>
          <w:rFonts w:ascii="Arial" w:hAnsi="Arial" w:cs="Arial"/>
          <w:color w:val="00000A"/>
          <w:sz w:val="18"/>
          <w:szCs w:val="18"/>
        </w:rPr>
        <w:tab/>
        <w:t xml:space="preserve">                </w:t>
      </w:r>
    </w:p>
    <w:p w14:paraId="17DB255C" w14:textId="78105BBD" w:rsidR="00D470FE" w:rsidRPr="002669B5" w:rsidRDefault="00876923" w:rsidP="008769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A"/>
          <w:sz w:val="18"/>
          <w:szCs w:val="18"/>
        </w:rPr>
        <w:t>tel.:(+48) 662 277</w:t>
      </w:r>
      <w:r>
        <w:rPr>
          <w:rFonts w:ascii="Arial" w:hAnsi="Arial" w:cs="Arial"/>
          <w:color w:val="00000A"/>
          <w:sz w:val="18"/>
          <w:szCs w:val="18"/>
        </w:rPr>
        <w:t> </w:t>
      </w:r>
      <w:r>
        <w:rPr>
          <w:rFonts w:ascii="Arial" w:hAnsi="Arial" w:cs="Arial"/>
          <w:color w:val="00000A"/>
          <w:sz w:val="18"/>
          <w:szCs w:val="18"/>
        </w:rPr>
        <w:t>904</w:t>
      </w:r>
      <w:r>
        <w:rPr>
          <w:rFonts w:ascii="Arial" w:hAnsi="Arial" w:cs="Arial"/>
          <w:color w:val="00000A"/>
          <w:sz w:val="18"/>
          <w:szCs w:val="18"/>
        </w:rPr>
        <w:tab/>
      </w:r>
    </w:p>
    <w:sectPr w:rsidR="00D470FE" w:rsidRPr="002669B5" w:rsidSect="0024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E61B" w14:textId="77777777" w:rsidR="002B4286" w:rsidRDefault="002B4286" w:rsidP="00D219BF">
      <w:r>
        <w:separator/>
      </w:r>
    </w:p>
  </w:endnote>
  <w:endnote w:type="continuationSeparator" w:id="0">
    <w:p w14:paraId="053F6018" w14:textId="77777777" w:rsidR="002B4286" w:rsidRDefault="002B4286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Calibri"/>
    <w:panose1 w:val="020B0604020202020204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9BD1" w14:textId="77777777" w:rsidR="00C21AF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D0" w14:textId="77777777" w:rsidR="00243748" w:rsidRDefault="004653DD">
    <w:pPr>
      <w:pStyle w:val="Stopka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35C" w14:textId="77777777" w:rsidR="00C21AF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BA85" w14:textId="77777777" w:rsidR="002B4286" w:rsidRDefault="002B4286" w:rsidP="00D219BF">
      <w:r>
        <w:separator/>
      </w:r>
    </w:p>
  </w:footnote>
  <w:footnote w:type="continuationSeparator" w:id="0">
    <w:p w14:paraId="3BEDD313" w14:textId="77777777" w:rsidR="002B4286" w:rsidRDefault="002B4286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BFC" w14:textId="77777777" w:rsidR="00C21AF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DD22" w14:textId="77777777" w:rsidR="00243748" w:rsidRDefault="004653DD">
    <w:pPr>
      <w:pStyle w:val="Nagwek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D4E" w14:textId="77777777" w:rsidR="00C21AF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30363">
    <w:abstractNumId w:val="3"/>
  </w:num>
  <w:num w:numId="2" w16cid:durableId="1511067561">
    <w:abstractNumId w:val="1"/>
  </w:num>
  <w:num w:numId="3" w16cid:durableId="756176820">
    <w:abstractNumId w:val="0"/>
  </w:num>
  <w:num w:numId="4" w16cid:durableId="231359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3BE6"/>
    <w:rsid w:val="00014B63"/>
    <w:rsid w:val="00015658"/>
    <w:rsid w:val="0002353C"/>
    <w:rsid w:val="000257D4"/>
    <w:rsid w:val="00030485"/>
    <w:rsid w:val="00032683"/>
    <w:rsid w:val="0003317F"/>
    <w:rsid w:val="00050AD1"/>
    <w:rsid w:val="000556A1"/>
    <w:rsid w:val="00074CF0"/>
    <w:rsid w:val="00077C88"/>
    <w:rsid w:val="0008174F"/>
    <w:rsid w:val="00090167"/>
    <w:rsid w:val="00095B71"/>
    <w:rsid w:val="000A515A"/>
    <w:rsid w:val="000A6D8D"/>
    <w:rsid w:val="000B2FB6"/>
    <w:rsid w:val="000C689D"/>
    <w:rsid w:val="000D010C"/>
    <w:rsid w:val="000D2FBD"/>
    <w:rsid w:val="000D4AB1"/>
    <w:rsid w:val="000F42B7"/>
    <w:rsid w:val="000F46D7"/>
    <w:rsid w:val="000F6379"/>
    <w:rsid w:val="000F64D9"/>
    <w:rsid w:val="00103B42"/>
    <w:rsid w:val="00112809"/>
    <w:rsid w:val="00112B87"/>
    <w:rsid w:val="00115A44"/>
    <w:rsid w:val="00116092"/>
    <w:rsid w:val="00131854"/>
    <w:rsid w:val="001340DD"/>
    <w:rsid w:val="00141582"/>
    <w:rsid w:val="00141CE7"/>
    <w:rsid w:val="001439A9"/>
    <w:rsid w:val="00143C1C"/>
    <w:rsid w:val="001449B7"/>
    <w:rsid w:val="001508F0"/>
    <w:rsid w:val="00156D05"/>
    <w:rsid w:val="00156F03"/>
    <w:rsid w:val="00173EA7"/>
    <w:rsid w:val="00177680"/>
    <w:rsid w:val="001B11FD"/>
    <w:rsid w:val="001C7981"/>
    <w:rsid w:val="001D1A8B"/>
    <w:rsid w:val="001D1B95"/>
    <w:rsid w:val="001D40FA"/>
    <w:rsid w:val="001E18D0"/>
    <w:rsid w:val="001E6BB9"/>
    <w:rsid w:val="001F2B35"/>
    <w:rsid w:val="001F52C3"/>
    <w:rsid w:val="001F733F"/>
    <w:rsid w:val="0020704D"/>
    <w:rsid w:val="002113FA"/>
    <w:rsid w:val="002120DD"/>
    <w:rsid w:val="00222D5D"/>
    <w:rsid w:val="00240C76"/>
    <w:rsid w:val="0024128C"/>
    <w:rsid w:val="00255EF2"/>
    <w:rsid w:val="00255F0C"/>
    <w:rsid w:val="002573B3"/>
    <w:rsid w:val="00264864"/>
    <w:rsid w:val="0026562D"/>
    <w:rsid w:val="002669B5"/>
    <w:rsid w:val="00267740"/>
    <w:rsid w:val="00290588"/>
    <w:rsid w:val="00293476"/>
    <w:rsid w:val="0029755F"/>
    <w:rsid w:val="002A4389"/>
    <w:rsid w:val="002A72BF"/>
    <w:rsid w:val="002B2D7A"/>
    <w:rsid w:val="002B31A3"/>
    <w:rsid w:val="002B4286"/>
    <w:rsid w:val="002B5722"/>
    <w:rsid w:val="002C087D"/>
    <w:rsid w:val="002C45F2"/>
    <w:rsid w:val="002D2FA8"/>
    <w:rsid w:val="002D3FBD"/>
    <w:rsid w:val="002E0202"/>
    <w:rsid w:val="002E629E"/>
    <w:rsid w:val="002F35AE"/>
    <w:rsid w:val="002F4C9E"/>
    <w:rsid w:val="002F5D87"/>
    <w:rsid w:val="002F6A0D"/>
    <w:rsid w:val="00301C4D"/>
    <w:rsid w:val="00304095"/>
    <w:rsid w:val="00313767"/>
    <w:rsid w:val="00317E7E"/>
    <w:rsid w:val="00323D25"/>
    <w:rsid w:val="00325AD3"/>
    <w:rsid w:val="00330825"/>
    <w:rsid w:val="00335AE2"/>
    <w:rsid w:val="00341FDB"/>
    <w:rsid w:val="003457C2"/>
    <w:rsid w:val="003477AD"/>
    <w:rsid w:val="00347B0D"/>
    <w:rsid w:val="0035103A"/>
    <w:rsid w:val="00352FCC"/>
    <w:rsid w:val="00372D4D"/>
    <w:rsid w:val="0037640E"/>
    <w:rsid w:val="0038021D"/>
    <w:rsid w:val="003810CA"/>
    <w:rsid w:val="0038522B"/>
    <w:rsid w:val="003870E1"/>
    <w:rsid w:val="003A44F9"/>
    <w:rsid w:val="003A61AB"/>
    <w:rsid w:val="003B3612"/>
    <w:rsid w:val="003D0E95"/>
    <w:rsid w:val="003D5B2F"/>
    <w:rsid w:val="003F071E"/>
    <w:rsid w:val="003F2D62"/>
    <w:rsid w:val="00401B7E"/>
    <w:rsid w:val="0040715A"/>
    <w:rsid w:val="00410553"/>
    <w:rsid w:val="00410A94"/>
    <w:rsid w:val="00423219"/>
    <w:rsid w:val="0042561A"/>
    <w:rsid w:val="00425A31"/>
    <w:rsid w:val="00427428"/>
    <w:rsid w:val="00430DE1"/>
    <w:rsid w:val="0043248F"/>
    <w:rsid w:val="00433F21"/>
    <w:rsid w:val="004446E1"/>
    <w:rsid w:val="0044636E"/>
    <w:rsid w:val="00453ADB"/>
    <w:rsid w:val="00460C8F"/>
    <w:rsid w:val="004653DD"/>
    <w:rsid w:val="00474244"/>
    <w:rsid w:val="00483067"/>
    <w:rsid w:val="004851AD"/>
    <w:rsid w:val="00486CCA"/>
    <w:rsid w:val="004A3ABA"/>
    <w:rsid w:val="004A614A"/>
    <w:rsid w:val="004B05CE"/>
    <w:rsid w:val="004B2615"/>
    <w:rsid w:val="004B7B6A"/>
    <w:rsid w:val="004C0D33"/>
    <w:rsid w:val="004C0DFA"/>
    <w:rsid w:val="004D7752"/>
    <w:rsid w:val="004E23A1"/>
    <w:rsid w:val="004F2663"/>
    <w:rsid w:val="004F38A6"/>
    <w:rsid w:val="0050359B"/>
    <w:rsid w:val="00503F6A"/>
    <w:rsid w:val="00513FB6"/>
    <w:rsid w:val="00520CA0"/>
    <w:rsid w:val="00522852"/>
    <w:rsid w:val="00523DB1"/>
    <w:rsid w:val="00537196"/>
    <w:rsid w:val="00542972"/>
    <w:rsid w:val="00542E34"/>
    <w:rsid w:val="00543F9D"/>
    <w:rsid w:val="00553350"/>
    <w:rsid w:val="00556130"/>
    <w:rsid w:val="00557089"/>
    <w:rsid w:val="005602FE"/>
    <w:rsid w:val="00571397"/>
    <w:rsid w:val="00587F19"/>
    <w:rsid w:val="005A6177"/>
    <w:rsid w:val="005B1588"/>
    <w:rsid w:val="005B7BFB"/>
    <w:rsid w:val="005C349F"/>
    <w:rsid w:val="005D11FF"/>
    <w:rsid w:val="005D1BA4"/>
    <w:rsid w:val="005D7236"/>
    <w:rsid w:val="005F3496"/>
    <w:rsid w:val="005F3C9C"/>
    <w:rsid w:val="005F4C53"/>
    <w:rsid w:val="005F515A"/>
    <w:rsid w:val="00605CFB"/>
    <w:rsid w:val="00610CC9"/>
    <w:rsid w:val="00611BED"/>
    <w:rsid w:val="00626005"/>
    <w:rsid w:val="00632C9D"/>
    <w:rsid w:val="00635419"/>
    <w:rsid w:val="00641C1F"/>
    <w:rsid w:val="00647D8D"/>
    <w:rsid w:val="00647F6F"/>
    <w:rsid w:val="006564CC"/>
    <w:rsid w:val="006565E2"/>
    <w:rsid w:val="00661EF2"/>
    <w:rsid w:val="00664ABB"/>
    <w:rsid w:val="00683CB8"/>
    <w:rsid w:val="00683EBA"/>
    <w:rsid w:val="00697B82"/>
    <w:rsid w:val="006A0B84"/>
    <w:rsid w:val="006A176B"/>
    <w:rsid w:val="006A781D"/>
    <w:rsid w:val="006B3F1B"/>
    <w:rsid w:val="006C1098"/>
    <w:rsid w:val="006C4740"/>
    <w:rsid w:val="006D41E2"/>
    <w:rsid w:val="006D55A6"/>
    <w:rsid w:val="006D7889"/>
    <w:rsid w:val="006E7D1E"/>
    <w:rsid w:val="006F06C2"/>
    <w:rsid w:val="007612AE"/>
    <w:rsid w:val="007615BE"/>
    <w:rsid w:val="007764ED"/>
    <w:rsid w:val="00783D74"/>
    <w:rsid w:val="007965B5"/>
    <w:rsid w:val="007A2B61"/>
    <w:rsid w:val="007A62BA"/>
    <w:rsid w:val="007B0CB5"/>
    <w:rsid w:val="007B434A"/>
    <w:rsid w:val="007B7DDC"/>
    <w:rsid w:val="007D79A5"/>
    <w:rsid w:val="007E7558"/>
    <w:rsid w:val="007F2572"/>
    <w:rsid w:val="007F793E"/>
    <w:rsid w:val="00804446"/>
    <w:rsid w:val="00804979"/>
    <w:rsid w:val="00806DD0"/>
    <w:rsid w:val="00811D65"/>
    <w:rsid w:val="00820229"/>
    <w:rsid w:val="00826CB1"/>
    <w:rsid w:val="00831A09"/>
    <w:rsid w:val="00835375"/>
    <w:rsid w:val="00837A5D"/>
    <w:rsid w:val="00837BF7"/>
    <w:rsid w:val="008418A8"/>
    <w:rsid w:val="008432EA"/>
    <w:rsid w:val="00845CF2"/>
    <w:rsid w:val="008516AB"/>
    <w:rsid w:val="00851F23"/>
    <w:rsid w:val="00852A67"/>
    <w:rsid w:val="00862DE4"/>
    <w:rsid w:val="00876923"/>
    <w:rsid w:val="00885FD7"/>
    <w:rsid w:val="00886FBF"/>
    <w:rsid w:val="008975B9"/>
    <w:rsid w:val="008A1C21"/>
    <w:rsid w:val="008A4073"/>
    <w:rsid w:val="008B2743"/>
    <w:rsid w:val="008B4085"/>
    <w:rsid w:val="008C0A0F"/>
    <w:rsid w:val="008C3F42"/>
    <w:rsid w:val="008D16DD"/>
    <w:rsid w:val="008D4E38"/>
    <w:rsid w:val="008D556C"/>
    <w:rsid w:val="008D7A1E"/>
    <w:rsid w:val="008E3306"/>
    <w:rsid w:val="008E59BC"/>
    <w:rsid w:val="008E6F5B"/>
    <w:rsid w:val="008F2C92"/>
    <w:rsid w:val="009009D6"/>
    <w:rsid w:val="00905DC8"/>
    <w:rsid w:val="00912F12"/>
    <w:rsid w:val="00917324"/>
    <w:rsid w:val="00931E28"/>
    <w:rsid w:val="00932B9F"/>
    <w:rsid w:val="00943CB6"/>
    <w:rsid w:val="0094409B"/>
    <w:rsid w:val="0095430B"/>
    <w:rsid w:val="00955EF0"/>
    <w:rsid w:val="00965010"/>
    <w:rsid w:val="009705BC"/>
    <w:rsid w:val="009709DC"/>
    <w:rsid w:val="00980705"/>
    <w:rsid w:val="0099500F"/>
    <w:rsid w:val="009969FD"/>
    <w:rsid w:val="00997951"/>
    <w:rsid w:val="009A5BA4"/>
    <w:rsid w:val="009A687E"/>
    <w:rsid w:val="009B12D8"/>
    <w:rsid w:val="009D033A"/>
    <w:rsid w:val="009D1B94"/>
    <w:rsid w:val="009D7600"/>
    <w:rsid w:val="009E2937"/>
    <w:rsid w:val="009E759E"/>
    <w:rsid w:val="009F1B32"/>
    <w:rsid w:val="009F7396"/>
    <w:rsid w:val="00A04A86"/>
    <w:rsid w:val="00A06074"/>
    <w:rsid w:val="00A23936"/>
    <w:rsid w:val="00A2499B"/>
    <w:rsid w:val="00A3612E"/>
    <w:rsid w:val="00A367EF"/>
    <w:rsid w:val="00A37EF8"/>
    <w:rsid w:val="00A45D74"/>
    <w:rsid w:val="00A61D2D"/>
    <w:rsid w:val="00A652FA"/>
    <w:rsid w:val="00A656DC"/>
    <w:rsid w:val="00A724B4"/>
    <w:rsid w:val="00A83DE3"/>
    <w:rsid w:val="00A83E0A"/>
    <w:rsid w:val="00A935E5"/>
    <w:rsid w:val="00A96478"/>
    <w:rsid w:val="00AA3F42"/>
    <w:rsid w:val="00AA6350"/>
    <w:rsid w:val="00AA6E1D"/>
    <w:rsid w:val="00AB1BFE"/>
    <w:rsid w:val="00AC6C26"/>
    <w:rsid w:val="00AD4B03"/>
    <w:rsid w:val="00AD58F0"/>
    <w:rsid w:val="00AF7A90"/>
    <w:rsid w:val="00B02100"/>
    <w:rsid w:val="00B03D7D"/>
    <w:rsid w:val="00B12B76"/>
    <w:rsid w:val="00B159F6"/>
    <w:rsid w:val="00B15F82"/>
    <w:rsid w:val="00B3040C"/>
    <w:rsid w:val="00B35D0F"/>
    <w:rsid w:val="00B4116E"/>
    <w:rsid w:val="00B412AC"/>
    <w:rsid w:val="00B615B8"/>
    <w:rsid w:val="00B61D9E"/>
    <w:rsid w:val="00B622EF"/>
    <w:rsid w:val="00B81426"/>
    <w:rsid w:val="00B91049"/>
    <w:rsid w:val="00BA348F"/>
    <w:rsid w:val="00BB53CE"/>
    <w:rsid w:val="00BC6F64"/>
    <w:rsid w:val="00BD0EB0"/>
    <w:rsid w:val="00BE0738"/>
    <w:rsid w:val="00BF5592"/>
    <w:rsid w:val="00BF5774"/>
    <w:rsid w:val="00C0109B"/>
    <w:rsid w:val="00C02B51"/>
    <w:rsid w:val="00C0483E"/>
    <w:rsid w:val="00C04880"/>
    <w:rsid w:val="00C04BD2"/>
    <w:rsid w:val="00C04CDD"/>
    <w:rsid w:val="00C223A5"/>
    <w:rsid w:val="00C4079D"/>
    <w:rsid w:val="00C41D31"/>
    <w:rsid w:val="00C5148C"/>
    <w:rsid w:val="00C51FBC"/>
    <w:rsid w:val="00C54E70"/>
    <w:rsid w:val="00C66140"/>
    <w:rsid w:val="00C67713"/>
    <w:rsid w:val="00C71FF1"/>
    <w:rsid w:val="00C81F02"/>
    <w:rsid w:val="00C856D3"/>
    <w:rsid w:val="00C85CD0"/>
    <w:rsid w:val="00C87B1B"/>
    <w:rsid w:val="00C9052E"/>
    <w:rsid w:val="00CA388E"/>
    <w:rsid w:val="00CB2C32"/>
    <w:rsid w:val="00CC2149"/>
    <w:rsid w:val="00CC2BC1"/>
    <w:rsid w:val="00CD6B62"/>
    <w:rsid w:val="00CE0636"/>
    <w:rsid w:val="00CE0B62"/>
    <w:rsid w:val="00CF7193"/>
    <w:rsid w:val="00D0004C"/>
    <w:rsid w:val="00D04563"/>
    <w:rsid w:val="00D146C9"/>
    <w:rsid w:val="00D16513"/>
    <w:rsid w:val="00D175EE"/>
    <w:rsid w:val="00D219BF"/>
    <w:rsid w:val="00D273A6"/>
    <w:rsid w:val="00D30044"/>
    <w:rsid w:val="00D43C3A"/>
    <w:rsid w:val="00D470FE"/>
    <w:rsid w:val="00D51293"/>
    <w:rsid w:val="00D521D2"/>
    <w:rsid w:val="00D53648"/>
    <w:rsid w:val="00D808EF"/>
    <w:rsid w:val="00DA2AD9"/>
    <w:rsid w:val="00DA3B9F"/>
    <w:rsid w:val="00DA4C02"/>
    <w:rsid w:val="00DB379C"/>
    <w:rsid w:val="00DB5620"/>
    <w:rsid w:val="00DC2EAE"/>
    <w:rsid w:val="00DC3254"/>
    <w:rsid w:val="00DC4065"/>
    <w:rsid w:val="00DC7834"/>
    <w:rsid w:val="00DD1848"/>
    <w:rsid w:val="00DD412F"/>
    <w:rsid w:val="00DE1800"/>
    <w:rsid w:val="00E026ED"/>
    <w:rsid w:val="00E12BB9"/>
    <w:rsid w:val="00E16FC3"/>
    <w:rsid w:val="00E35088"/>
    <w:rsid w:val="00E375EC"/>
    <w:rsid w:val="00E469E3"/>
    <w:rsid w:val="00E50755"/>
    <w:rsid w:val="00E641F9"/>
    <w:rsid w:val="00E72B59"/>
    <w:rsid w:val="00E8403E"/>
    <w:rsid w:val="00E965FC"/>
    <w:rsid w:val="00EA1A60"/>
    <w:rsid w:val="00EC24B7"/>
    <w:rsid w:val="00EE68E1"/>
    <w:rsid w:val="00EF1AB9"/>
    <w:rsid w:val="00F3002A"/>
    <w:rsid w:val="00F348DD"/>
    <w:rsid w:val="00F3793F"/>
    <w:rsid w:val="00F40F3B"/>
    <w:rsid w:val="00F55147"/>
    <w:rsid w:val="00F719FA"/>
    <w:rsid w:val="00F86A0C"/>
    <w:rsid w:val="00FB16EE"/>
    <w:rsid w:val="00FC2ED8"/>
    <w:rsid w:val="00FC5ACC"/>
    <w:rsid w:val="00FE793A"/>
    <w:rsid w:val="00FF5029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219BF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Pogrubienie">
    <w:name w:val="Strong"/>
    <w:uiPriority w:val="22"/>
    <w:qFormat/>
    <w:rsid w:val="00D219BF"/>
    <w:rPr>
      <w:b/>
      <w:bCs/>
    </w:rPr>
  </w:style>
  <w:style w:type="paragraph" w:styleId="Akapitzlist">
    <w:name w:val="List Paragraph"/>
    <w:basedOn w:val="Normalny"/>
    <w:uiPriority w:val="34"/>
    <w:qFormat/>
    <w:rsid w:val="00D219BF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9B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3C3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D87"/>
    <w:rPr>
      <w:color w:val="605E5C"/>
      <w:shd w:val="clear" w:color="auto" w:fill="E1DFDD"/>
    </w:rPr>
  </w:style>
  <w:style w:type="paragraph" w:customStyle="1" w:styleId="m-4798271866536962774msolistparagraph">
    <w:name w:val="m_-4798271866536962774msolistparagraph"/>
    <w:basedOn w:val="Normalny"/>
    <w:rsid w:val="0057139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CE0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A78CD4-DFCF-7148-A7ED-9D7604CA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52</cp:revision>
  <dcterms:created xsi:type="dcterms:W3CDTF">2023-05-24T08:14:00Z</dcterms:created>
  <dcterms:modified xsi:type="dcterms:W3CDTF">2023-05-24T12:03:00Z</dcterms:modified>
</cp:coreProperties>
</file>