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E1" w:rsidRDefault="00B0283C" w:rsidP="00184DC6">
      <w:pPr>
        <w:jc w:val="both"/>
        <w:rPr>
          <w:b/>
        </w:rPr>
      </w:pPr>
      <w:r w:rsidRPr="0024142D">
        <w:rPr>
          <w:b/>
        </w:rPr>
        <w:t xml:space="preserve">Nowość! Najszybciej schnąca gipsowa masa </w:t>
      </w:r>
      <w:r w:rsidR="00307F72">
        <w:rPr>
          <w:b/>
        </w:rPr>
        <w:t>wyrównawcza</w:t>
      </w:r>
      <w:r w:rsidRPr="0024142D">
        <w:rPr>
          <w:b/>
        </w:rPr>
        <w:t xml:space="preserve"> na świecie - UZIN NC 112 Turbo</w:t>
      </w:r>
    </w:p>
    <w:p w:rsidR="0024142D" w:rsidRDefault="00184DC6" w:rsidP="00184DC6">
      <w:pPr>
        <w:jc w:val="both"/>
        <w:rPr>
          <w:b/>
        </w:rPr>
      </w:pPr>
      <w:r>
        <w:rPr>
          <w:b/>
        </w:rPr>
        <w:t>Czas to pieniądz - to powiedzenie znane jest zwłaszcza inwestorom i wykonawcom z branży b</w:t>
      </w:r>
      <w:r w:rsidR="00A34767">
        <w:rPr>
          <w:b/>
        </w:rPr>
        <w:t>udowlanej. Kosztowne przestoje</w:t>
      </w:r>
      <w:r w:rsidR="005B2A5B">
        <w:rPr>
          <w:b/>
        </w:rPr>
        <w:t xml:space="preserve"> i</w:t>
      </w:r>
      <w:r w:rsidR="00A34767">
        <w:rPr>
          <w:b/>
        </w:rPr>
        <w:t xml:space="preserve"> </w:t>
      </w:r>
      <w:r>
        <w:rPr>
          <w:b/>
        </w:rPr>
        <w:t xml:space="preserve">konieczność wielokrotnego dojazdu na inwestycję to realne problemy </w:t>
      </w:r>
      <w:r w:rsidR="00B63A3D">
        <w:rPr>
          <w:b/>
        </w:rPr>
        <w:t>współczesnych fachowców</w:t>
      </w:r>
      <w:r>
        <w:rPr>
          <w:b/>
        </w:rPr>
        <w:t xml:space="preserve">. W świecie, w którym najcenniejszą walutą staje się czas, na wagę złota są rozwiązania szybkie i precyzyjne. </w:t>
      </w:r>
    </w:p>
    <w:p w:rsidR="00184DC6" w:rsidRDefault="00184DC6" w:rsidP="00184DC6">
      <w:pPr>
        <w:jc w:val="both"/>
      </w:pPr>
      <w:r>
        <w:t xml:space="preserve">Ten trend </w:t>
      </w:r>
      <w:r w:rsidR="00307F72">
        <w:t>dobrze rozumieją</w:t>
      </w:r>
      <w:r>
        <w:t xml:space="preserve"> technolodzy koncernu </w:t>
      </w:r>
      <w:proofErr w:type="spellStart"/>
      <w:r>
        <w:t>Uzin</w:t>
      </w:r>
      <w:proofErr w:type="spellEnd"/>
      <w:r>
        <w:t xml:space="preserve"> </w:t>
      </w:r>
      <w:proofErr w:type="spellStart"/>
      <w:r>
        <w:t>Utz</w:t>
      </w:r>
      <w:proofErr w:type="spellEnd"/>
      <w:r>
        <w:t xml:space="preserve"> AG, którzy odpowiadają za rozwój produktów</w:t>
      </w:r>
      <w:r w:rsidR="00F75D59">
        <w:t xml:space="preserve"> marki. Intensywne prace zaowocowały stworzeniem pierwszej na rynku masy gipsowej, która wygrywa z</w:t>
      </w:r>
      <w:r w:rsidR="009E4577">
        <w:t xml:space="preserve"> większością masa cementowych</w:t>
      </w:r>
      <w:r w:rsidR="00F75D59">
        <w:t xml:space="preserve"> w konkurencji czasu schnięcia. </w:t>
      </w:r>
    </w:p>
    <w:p w:rsidR="00F75D59" w:rsidRDefault="00F75D59" w:rsidP="00184DC6">
      <w:pPr>
        <w:jc w:val="both"/>
        <w:rPr>
          <w:i/>
        </w:rPr>
      </w:pPr>
      <w:r>
        <w:t xml:space="preserve">- </w:t>
      </w:r>
      <w:r>
        <w:rPr>
          <w:i/>
        </w:rPr>
        <w:t>W tym roku w ofercie naszej firmy pojawiła się nowa generacja wylewek samopoziomujących</w:t>
      </w:r>
      <w:r w:rsidR="00AF754D">
        <w:rPr>
          <w:i/>
        </w:rPr>
        <w:t xml:space="preserve">, które wykorzystują innowacyjną technologię </w:t>
      </w:r>
      <w:proofErr w:type="spellStart"/>
      <w:r w:rsidR="00AF754D">
        <w:rPr>
          <w:i/>
        </w:rPr>
        <w:t>LevelPlus</w:t>
      </w:r>
      <w:proofErr w:type="spellEnd"/>
      <w:r w:rsidR="00AF754D">
        <w:rPr>
          <w:i/>
        </w:rPr>
        <w:t xml:space="preserve"> </w:t>
      </w:r>
      <w:proofErr w:type="spellStart"/>
      <w:r w:rsidR="00AF754D">
        <w:rPr>
          <w:i/>
        </w:rPr>
        <w:t>Effect</w:t>
      </w:r>
      <w:proofErr w:type="spellEnd"/>
      <w:r w:rsidR="00AF754D">
        <w:rPr>
          <w:i/>
        </w:rPr>
        <w:t xml:space="preserve"> S</w:t>
      </w:r>
      <w:r>
        <w:rPr>
          <w:i/>
        </w:rPr>
        <w:t>. Jej czołową reprezentantką jest właśnie masa UZIN NC 112 Turbo</w:t>
      </w:r>
      <w:r w:rsidR="00AF754D">
        <w:rPr>
          <w:i/>
        </w:rPr>
        <w:t xml:space="preserve"> - </w:t>
      </w:r>
      <w:r w:rsidR="00AF754D">
        <w:t xml:space="preserve">mówi Magdalena Remiszewska, Product Manager marki UZIN. - </w:t>
      </w:r>
      <w:r w:rsidR="00AF754D">
        <w:rPr>
          <w:i/>
        </w:rPr>
        <w:t>Generację S wyróżniają udoskonalone reakcje wiązania, co przekłada się na maksymalne skrócenie czasu schnięcia mas. Zwiększyła się także stabilność produktów na wpływ czynników atmosferycznych.</w:t>
      </w:r>
    </w:p>
    <w:p w:rsidR="005D241B" w:rsidRDefault="005D241B" w:rsidP="00184DC6">
      <w:pPr>
        <w:jc w:val="both"/>
        <w:rPr>
          <w:b/>
        </w:rPr>
      </w:pPr>
      <w:r w:rsidRPr="005D241B">
        <w:rPr>
          <w:b/>
        </w:rPr>
        <w:t>Właściwości i zastosowanie</w:t>
      </w:r>
    </w:p>
    <w:p w:rsidR="005D241B" w:rsidRDefault="000A7187" w:rsidP="00184DC6">
      <w:pPr>
        <w:jc w:val="both"/>
      </w:pPr>
      <w:r>
        <w:t xml:space="preserve">UZIN NC 112 Turbo jest </w:t>
      </w:r>
      <w:r w:rsidRPr="00307F72">
        <w:rPr>
          <w:b/>
        </w:rPr>
        <w:t>uniwersalną masą wyrównującą</w:t>
      </w:r>
      <w:r>
        <w:t xml:space="preserve">, którą można stosować przed montażem wszystkich typów podłóg. Z uwagi na </w:t>
      </w:r>
      <w:r w:rsidRPr="00307F72">
        <w:rPr>
          <w:b/>
        </w:rPr>
        <w:t>wytrzymałą i wyjątkowo gładką powierzchnię</w:t>
      </w:r>
      <w:r>
        <w:t>, którą tworzy</w:t>
      </w:r>
      <w:r w:rsidR="009A05AF">
        <w:t>,</w:t>
      </w:r>
      <w:r>
        <w:t xml:space="preserve"> sprawdzi się zarówno pod wykładziny dywanowe i elastyczne, jak i luksusowe podłogi winylowe (LVT). W przypadku tych ostatnich, równe podłoże jest szczególnie istotne - </w:t>
      </w:r>
      <w:r w:rsidR="00E07A6D">
        <w:t xml:space="preserve">posadzki LVT mają najczęściej 2-3 mm grubości, więc wszystkie nierówności szybko stają się na nich widoczne. </w:t>
      </w:r>
    </w:p>
    <w:p w:rsidR="002604BD" w:rsidRDefault="002604BD" w:rsidP="00184DC6">
      <w:pPr>
        <w:jc w:val="both"/>
      </w:pPr>
      <w:r>
        <w:t xml:space="preserve">UZIN NC 112 Turbo można stosować także pod wszystkie rodzaje podłóg drewnianych, ceramikę oraz kamień naturalny. </w:t>
      </w:r>
    </w:p>
    <w:p w:rsidR="00307F72" w:rsidRDefault="00307F72" w:rsidP="00184DC6">
      <w:pPr>
        <w:jc w:val="both"/>
      </w:pPr>
      <w:r w:rsidRPr="00307F72">
        <w:t xml:space="preserve">Stabilność masy sprawia, że jest </w:t>
      </w:r>
      <w:r w:rsidRPr="00307F72">
        <w:rPr>
          <w:b/>
        </w:rPr>
        <w:t>bardzo bezpieczna</w:t>
      </w:r>
      <w:r>
        <w:rPr>
          <w:b/>
        </w:rPr>
        <w:t xml:space="preserve"> i wygodna</w:t>
      </w:r>
      <w:r w:rsidRPr="00307F72">
        <w:t xml:space="preserve"> w stosowaniu. Niemal całkowity brak naprężeń wewnętrznych umożliwia jej stosowanie także na tzw. podłoża krytyczne (np. jastrychy mieszane czy asfaltowe).</w:t>
      </w:r>
      <w:r>
        <w:t xml:space="preserve"> Jej zastosowanie jest ograniczone zakresem grubości warstwy do 10 mm.</w:t>
      </w:r>
    </w:p>
    <w:p w:rsidR="00A8678A" w:rsidRDefault="00A8678A" w:rsidP="00184DC6">
      <w:pPr>
        <w:jc w:val="both"/>
        <w:rPr>
          <w:b/>
        </w:rPr>
      </w:pPr>
      <w:r>
        <w:rPr>
          <w:b/>
        </w:rPr>
        <w:t>Zalety</w:t>
      </w:r>
    </w:p>
    <w:p w:rsidR="00A8678A" w:rsidRPr="00A8678A" w:rsidRDefault="00A8678A" w:rsidP="00184DC6">
      <w:pPr>
        <w:jc w:val="both"/>
      </w:pPr>
      <w:r>
        <w:t xml:space="preserve">Podstawową zaletą tej masy jest </w:t>
      </w:r>
      <w:r w:rsidRPr="00307F72">
        <w:rPr>
          <w:b/>
        </w:rPr>
        <w:t>szybkość schnięcia</w:t>
      </w:r>
      <w:r>
        <w:t xml:space="preserve">. W porównaniu </w:t>
      </w:r>
      <w:r w:rsidR="005B2A5B">
        <w:t xml:space="preserve">ze </w:t>
      </w:r>
      <w:r>
        <w:t>zwykły</w:t>
      </w:r>
      <w:r w:rsidR="005B2A5B">
        <w:t>mi</w:t>
      </w:r>
      <w:r>
        <w:t xml:space="preserve"> mas</w:t>
      </w:r>
      <w:r w:rsidR="005B2A5B">
        <w:t>ami</w:t>
      </w:r>
      <w:r w:rsidR="0095045C">
        <w:t xml:space="preserve"> </w:t>
      </w:r>
      <w:r>
        <w:t>anhydrytowy</w:t>
      </w:r>
      <w:r w:rsidR="005B2A5B">
        <w:t>mi</w:t>
      </w:r>
      <w:r>
        <w:t xml:space="preserve"> UZIN NC 112 Turbo wysycha </w:t>
      </w:r>
      <w:r w:rsidRPr="00307F72">
        <w:rPr>
          <w:b/>
        </w:rPr>
        <w:t>4-krotnie szybciej i to niezależnie od warunków atmosferycznych panujących w pomieszczeniu</w:t>
      </w:r>
      <w:r>
        <w:t>. Już po 1-2 godzinach można wchodzić na powierzchnię, a po ok. 6 godzinach montować wykładziny. Układanie podłogi drewnianej lub korkowej można rozpocząć już po 12 godzinach od wylania masy! Warto wspomni</w:t>
      </w:r>
      <w:r w:rsidR="00307F72">
        <w:t>eć, że te właściwości czynią ten produkt konkurencyjnym</w:t>
      </w:r>
      <w:r>
        <w:t xml:space="preserve"> wobec zwykłych rozwiązań cementowych, z którymi dotychczas masy gipsowe zawsze przegrywały</w:t>
      </w:r>
      <w:r w:rsidR="009A05AF">
        <w:t>,</w:t>
      </w:r>
      <w:r>
        <w:t xml:space="preserve"> jeśli chodzi o czas schnięcia. </w:t>
      </w:r>
    </w:p>
    <w:p w:rsidR="005D241B" w:rsidRDefault="00A8678A" w:rsidP="005D241B">
      <w:pPr>
        <w:jc w:val="both"/>
      </w:pPr>
      <w:r>
        <w:t>Drugą przewagą jest powierzchnia</w:t>
      </w:r>
      <w:r w:rsidR="009A05AF">
        <w:t>, którą</w:t>
      </w:r>
      <w:r>
        <w:t xml:space="preserve"> uzyskuje się po wylaniu masy</w:t>
      </w:r>
      <w:r w:rsidR="0014079A">
        <w:t xml:space="preserve"> - </w:t>
      </w:r>
      <w:r w:rsidR="009A05AF">
        <w:rPr>
          <w:b/>
        </w:rPr>
        <w:t>bardzo wytrzymała i </w:t>
      </w:r>
      <w:r w:rsidR="0014079A" w:rsidRPr="00307F72">
        <w:rPr>
          <w:b/>
        </w:rPr>
        <w:t>ekstremalnie wręcz gładka</w:t>
      </w:r>
      <w:r w:rsidR="0014079A">
        <w:t>, co w wielu przypadkach eliminuje</w:t>
      </w:r>
      <w:r w:rsidR="00F10868">
        <w:t xml:space="preserve"> konieczność </w:t>
      </w:r>
      <w:r w:rsidR="0014079A">
        <w:t xml:space="preserve">szlifowania. To dodatkowo </w:t>
      </w:r>
      <w:r w:rsidR="00F10868">
        <w:t>pozwala zaoszczędzić czas</w:t>
      </w:r>
      <w:r w:rsidR="00307F72">
        <w:t xml:space="preserve"> wykonawcy, a inwestorowi pieniądze</w:t>
      </w:r>
      <w:r w:rsidR="00F10868">
        <w:t xml:space="preserve">. </w:t>
      </w:r>
    </w:p>
    <w:p w:rsidR="00F10868" w:rsidRDefault="00F10868" w:rsidP="005D241B">
      <w:pPr>
        <w:jc w:val="both"/>
      </w:pPr>
      <w:r>
        <w:t xml:space="preserve">Wytrzymałość powierzchni pozwala na stosowanie masy nie tylko w pomieszczeniach mieszkalnych, ale również w obiektach handlowych, użyteczności publicznej, a nawet przemysłowych - narażonych na naprawdę duże obciążenia. Wszystko dzięki zastosowaniu ulepszonej mieszanki środków </w:t>
      </w:r>
      <w:r>
        <w:lastRenderedPageBreak/>
        <w:t>wiążących i innowacyjnej kombinac</w:t>
      </w:r>
      <w:r w:rsidR="00C47C78">
        <w:t xml:space="preserve">ji dodatków uszlachetniających, która zapewnia </w:t>
      </w:r>
      <w:r w:rsidR="00C47C78" w:rsidRPr="00307F72">
        <w:rPr>
          <w:b/>
        </w:rPr>
        <w:t xml:space="preserve">wysoką twardość nawierzchni oraz odporność na </w:t>
      </w:r>
      <w:r w:rsidR="009E4577">
        <w:rPr>
          <w:b/>
        </w:rPr>
        <w:t>zginanie</w:t>
      </w:r>
      <w:r w:rsidR="009E4577">
        <w:t>.</w:t>
      </w:r>
    </w:p>
    <w:p w:rsidR="00C47C78" w:rsidRDefault="00C47C78" w:rsidP="005D241B">
      <w:pPr>
        <w:jc w:val="both"/>
      </w:pPr>
      <w:r>
        <w:t xml:space="preserve">Trzecim elementem wyróżniającym ten produkt jest </w:t>
      </w:r>
      <w:r w:rsidRPr="00307F72">
        <w:rPr>
          <w:b/>
        </w:rPr>
        <w:t>ekologia</w:t>
      </w:r>
      <w:r>
        <w:t xml:space="preserve">. Masa </w:t>
      </w:r>
      <w:r w:rsidR="00687238">
        <w:t xml:space="preserve">UZIN NC 112 Turbo charakteryzuje się niską zawartością chromianów (certyfikat GISCODE ZP 1) oraz bardzo niską emisyjnością (EMICODE EC 1 R PLUS). </w:t>
      </w:r>
    </w:p>
    <w:p w:rsidR="001F71DF" w:rsidRPr="001F71DF" w:rsidRDefault="001F71DF" w:rsidP="005D241B">
      <w:pPr>
        <w:jc w:val="both"/>
        <w:rPr>
          <w:b/>
        </w:rPr>
      </w:pPr>
      <w:r w:rsidRPr="001F71DF">
        <w:rPr>
          <w:b/>
        </w:rPr>
        <w:t>Informacje techniczne:</w:t>
      </w:r>
    </w:p>
    <w:p w:rsidR="001F71DF" w:rsidRDefault="001F71DF" w:rsidP="001F71DF">
      <w:pPr>
        <w:pStyle w:val="Akapitzlist"/>
        <w:numPr>
          <w:ilvl w:val="0"/>
          <w:numId w:val="5"/>
        </w:numPr>
        <w:jc w:val="both"/>
      </w:pPr>
      <w:r>
        <w:t xml:space="preserve">Czas obróbki: 15-20 </w:t>
      </w:r>
      <w:bookmarkStart w:id="0" w:name="_GoBack"/>
      <w:bookmarkEnd w:id="0"/>
      <w:r>
        <w:t>min.</w:t>
      </w:r>
    </w:p>
    <w:p w:rsidR="001F71DF" w:rsidRDefault="001F71DF" w:rsidP="001F71DF">
      <w:pPr>
        <w:pStyle w:val="Akapitzlist"/>
        <w:numPr>
          <w:ilvl w:val="0"/>
          <w:numId w:val="5"/>
        </w:numPr>
        <w:jc w:val="both"/>
      </w:pPr>
      <w:r>
        <w:t>Możliwość wchodzenia: po 1-2 godzinach</w:t>
      </w:r>
    </w:p>
    <w:p w:rsidR="001F71DF" w:rsidRDefault="001F71DF" w:rsidP="001F71DF">
      <w:pPr>
        <w:pStyle w:val="Akapitzlist"/>
        <w:numPr>
          <w:ilvl w:val="0"/>
          <w:numId w:val="5"/>
        </w:numPr>
        <w:jc w:val="both"/>
      </w:pPr>
      <w:r>
        <w:t>Gotowość do montażu podłóg: po ok. 6h (wykładziny), po ok. 12h (podłogi drewniane)</w:t>
      </w:r>
    </w:p>
    <w:p w:rsidR="001F71DF" w:rsidRDefault="001F71DF" w:rsidP="001F71DF">
      <w:pPr>
        <w:pStyle w:val="Akapitzlist"/>
        <w:numPr>
          <w:ilvl w:val="0"/>
          <w:numId w:val="5"/>
        </w:numPr>
        <w:jc w:val="both"/>
      </w:pPr>
      <w:r>
        <w:t>Zastosowanie: uniwersalne - pod wszystkie typy podłóg, wewnątrz pomieszczeń mieszkalnych, komercyjnych, użyteczności publicznej, przemysłowych</w:t>
      </w:r>
    </w:p>
    <w:p w:rsidR="001F71DF" w:rsidRDefault="001F71DF" w:rsidP="001F71DF">
      <w:pPr>
        <w:pStyle w:val="Akapitzlist"/>
        <w:numPr>
          <w:ilvl w:val="0"/>
          <w:numId w:val="5"/>
        </w:numPr>
        <w:jc w:val="both"/>
      </w:pPr>
      <w:r>
        <w:t>Grubość warstwy: do 10 mm</w:t>
      </w:r>
    </w:p>
    <w:p w:rsidR="001F71DF" w:rsidRDefault="001F71DF" w:rsidP="001F71DF">
      <w:pPr>
        <w:pStyle w:val="Akapitzlist"/>
        <w:numPr>
          <w:ilvl w:val="0"/>
          <w:numId w:val="5"/>
        </w:numPr>
        <w:jc w:val="both"/>
      </w:pPr>
      <w:r>
        <w:t>Niska zawartość chromianów</w:t>
      </w:r>
    </w:p>
    <w:p w:rsidR="001F71DF" w:rsidRDefault="001F71DF" w:rsidP="001F71DF">
      <w:pPr>
        <w:pStyle w:val="Akapitzlist"/>
        <w:numPr>
          <w:ilvl w:val="0"/>
          <w:numId w:val="5"/>
        </w:numPr>
        <w:jc w:val="both"/>
      </w:pPr>
      <w:r>
        <w:t>Bardzo niska emisyjność</w:t>
      </w:r>
    </w:p>
    <w:p w:rsidR="001F71DF" w:rsidRDefault="001F71DF" w:rsidP="005D241B">
      <w:pPr>
        <w:jc w:val="both"/>
      </w:pPr>
    </w:p>
    <w:p w:rsidR="005D241B" w:rsidRPr="00CA4068" w:rsidRDefault="005D241B" w:rsidP="005D241B">
      <w:pPr>
        <w:jc w:val="both"/>
        <w:rPr>
          <w:b/>
        </w:rPr>
      </w:pPr>
    </w:p>
    <w:sectPr w:rsidR="005D241B" w:rsidRPr="00CA4068" w:rsidSect="00D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058AC9" w15:done="0"/>
  <w15:commentEx w15:paraId="204E0D19" w15:done="0"/>
  <w15:commentEx w15:paraId="4EA686F6" w15:done="0"/>
  <w15:commentEx w15:paraId="468800A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356B"/>
    <w:multiLevelType w:val="multilevel"/>
    <w:tmpl w:val="1682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4641D"/>
    <w:multiLevelType w:val="multilevel"/>
    <w:tmpl w:val="07E8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80C38"/>
    <w:multiLevelType w:val="multilevel"/>
    <w:tmpl w:val="FF2A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10B15"/>
    <w:multiLevelType w:val="multilevel"/>
    <w:tmpl w:val="94EA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835BF"/>
    <w:multiLevelType w:val="hybridMultilevel"/>
    <w:tmpl w:val="55864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tosz.Grygorowicz">
    <w15:presenceInfo w15:providerId="None" w15:userId="Bartosz.Grygoro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83C"/>
    <w:rsid w:val="000A7187"/>
    <w:rsid w:val="000D5ECE"/>
    <w:rsid w:val="0014079A"/>
    <w:rsid w:val="00184DC6"/>
    <w:rsid w:val="001F71DF"/>
    <w:rsid w:val="0024142D"/>
    <w:rsid w:val="002604BD"/>
    <w:rsid w:val="002B0128"/>
    <w:rsid w:val="0030642E"/>
    <w:rsid w:val="00307F72"/>
    <w:rsid w:val="003547F1"/>
    <w:rsid w:val="003D7041"/>
    <w:rsid w:val="005078AB"/>
    <w:rsid w:val="005B2A5B"/>
    <w:rsid w:val="005D241B"/>
    <w:rsid w:val="00687238"/>
    <w:rsid w:val="0095045C"/>
    <w:rsid w:val="009A05AF"/>
    <w:rsid w:val="009E4577"/>
    <w:rsid w:val="00A34767"/>
    <w:rsid w:val="00A8678A"/>
    <w:rsid w:val="00AF4041"/>
    <w:rsid w:val="00AF754D"/>
    <w:rsid w:val="00B0283C"/>
    <w:rsid w:val="00B63A3D"/>
    <w:rsid w:val="00C47C78"/>
    <w:rsid w:val="00CA4068"/>
    <w:rsid w:val="00D83DE1"/>
    <w:rsid w:val="00DE1D96"/>
    <w:rsid w:val="00E07A6D"/>
    <w:rsid w:val="00E8195E"/>
    <w:rsid w:val="00F10868"/>
    <w:rsid w:val="00F75D59"/>
    <w:rsid w:val="00FC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E1"/>
  </w:style>
  <w:style w:type="paragraph" w:styleId="Nagwek3">
    <w:name w:val="heading 3"/>
    <w:basedOn w:val="Normalny"/>
    <w:link w:val="Nagwek3Znak"/>
    <w:uiPriority w:val="9"/>
    <w:qFormat/>
    <w:rsid w:val="005D2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24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F71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7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Kaźmierczak</dc:creator>
  <cp:lastModifiedBy>Katarzyna Kaźmierczak</cp:lastModifiedBy>
  <cp:revision>2</cp:revision>
  <dcterms:created xsi:type="dcterms:W3CDTF">2017-02-16T22:20:00Z</dcterms:created>
  <dcterms:modified xsi:type="dcterms:W3CDTF">2017-02-16T22:20:00Z</dcterms:modified>
</cp:coreProperties>
</file>