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C4D2" w14:textId="77777777" w:rsidR="00456633" w:rsidRDefault="00D543D1">
      <w:pPr>
        <w:spacing w:line="240" w:lineRule="auto"/>
        <w:rPr>
          <w:rFonts w:ascii="Calibri" w:eastAsia="Calibri" w:hAnsi="Calibri" w:cs="Calibri"/>
          <w:b/>
          <w:color w:val="385623"/>
          <w:sz w:val="26"/>
          <w:szCs w:val="26"/>
        </w:rPr>
      </w:pPr>
      <w:r>
        <w:rPr>
          <w:rFonts w:ascii="Calibri" w:eastAsia="Calibri" w:hAnsi="Calibri" w:cs="Calibri"/>
          <w:b/>
          <w:color w:val="385623"/>
          <w:sz w:val="26"/>
          <w:szCs w:val="26"/>
        </w:rPr>
        <w:t>Informacja Prasowa</w:t>
      </w:r>
      <w:r>
        <w:rPr>
          <w:noProof/>
          <w:lang w:val="pl-PL"/>
        </w:rPr>
        <w:drawing>
          <wp:anchor distT="0" distB="0" distL="114300" distR="114300" simplePos="0" relativeHeight="251658240" behindDoc="0" locked="0" layoutInCell="1" hidden="0" allowOverlap="1" wp14:anchorId="16C8553E" wp14:editId="1E7AE838">
            <wp:simplePos x="0" y="0"/>
            <wp:positionH relativeFrom="column">
              <wp:posOffset>5073975</wp:posOffset>
            </wp:positionH>
            <wp:positionV relativeFrom="paragraph">
              <wp:posOffset>0</wp:posOffset>
            </wp:positionV>
            <wp:extent cx="656590" cy="720090"/>
            <wp:effectExtent l="0" t="0" r="0" b="0"/>
            <wp:wrapSquare wrapText="bothSides" distT="0" distB="0" distL="114300" distR="114300"/>
            <wp:docPr id="4" name="image1.png" descr="http://crd.arbonne.com./PORTAL/GETIMAGE.php?spread=1&amp;type=eweb&amp;id=360417&amp;path=/Volumes/nppxsrv1_raid1/Logos/United_States/English/ArbonneCoLogos/ArbonneBugLogo/ArbonneBugLogo_364_cmyk.a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crd.arbonne.com./PORTAL/GETIMAGE.php?spread=1&amp;type=eweb&amp;id=360417&amp;path=/Volumes/nppxsrv1_raid1/Logos/United_States/English/ArbonneCoLogos/ArbonneBugLogo/ArbonneBugLogo_364_cmyk.ai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720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D9847B" w14:textId="77777777" w:rsidR="00456633" w:rsidRDefault="00456633">
      <w:pPr>
        <w:spacing w:line="240" w:lineRule="auto"/>
        <w:rPr>
          <w:rFonts w:ascii="Calibri" w:eastAsia="Calibri" w:hAnsi="Calibri" w:cs="Calibri"/>
          <w:b/>
          <w:color w:val="385623"/>
          <w:sz w:val="26"/>
          <w:szCs w:val="26"/>
        </w:rPr>
      </w:pPr>
    </w:p>
    <w:p w14:paraId="02BC3482" w14:textId="77777777" w:rsidR="00456633" w:rsidRDefault="00456633">
      <w:pPr>
        <w:pStyle w:val="Nagwek2"/>
        <w:keepNext w:val="0"/>
        <w:keepLines w:val="0"/>
        <w:spacing w:before="0" w:line="240" w:lineRule="auto"/>
        <w:rPr>
          <w:rFonts w:ascii="Calibri" w:eastAsia="Calibri" w:hAnsi="Calibri" w:cs="Calibri"/>
          <w:b/>
          <w:color w:val="385623"/>
          <w:sz w:val="26"/>
          <w:szCs w:val="26"/>
        </w:rPr>
      </w:pPr>
      <w:bookmarkStart w:id="0" w:name="_heading=h.gjdgxs" w:colFirst="0" w:colLast="0"/>
      <w:bookmarkEnd w:id="0"/>
    </w:p>
    <w:p w14:paraId="09372031" w14:textId="555D9973" w:rsidR="00456633" w:rsidRPr="004C1979" w:rsidRDefault="00456633">
      <w:pPr>
        <w:pStyle w:val="Nagwek2"/>
        <w:keepNext w:val="0"/>
        <w:keepLines w:val="0"/>
        <w:spacing w:before="0" w:line="240" w:lineRule="auto"/>
        <w:rPr>
          <w:rFonts w:ascii="Calibri" w:eastAsia="Calibri" w:hAnsi="Calibri" w:cs="Calibri"/>
          <w:b/>
          <w:color w:val="385623"/>
          <w:sz w:val="26"/>
          <w:szCs w:val="26"/>
        </w:rPr>
      </w:pPr>
      <w:bookmarkStart w:id="1" w:name="_heading=h.30j0zll" w:colFirst="0" w:colLast="0"/>
      <w:bookmarkEnd w:id="1"/>
    </w:p>
    <w:p w14:paraId="020C84DF" w14:textId="77777777" w:rsidR="004C1979" w:rsidRDefault="004C1979">
      <w:pPr>
        <w:pStyle w:val="Nagwek2"/>
        <w:keepNext w:val="0"/>
        <w:keepLines w:val="0"/>
        <w:spacing w:before="0" w:line="240" w:lineRule="auto"/>
        <w:jc w:val="center"/>
        <w:rPr>
          <w:rFonts w:ascii="Calibri" w:eastAsia="Calibri" w:hAnsi="Calibri" w:cs="Calibri"/>
          <w:b/>
          <w:color w:val="385623"/>
          <w:sz w:val="22"/>
          <w:szCs w:val="22"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b/>
          <w:color w:val="385623"/>
          <w:sz w:val="22"/>
          <w:szCs w:val="22"/>
        </w:rPr>
        <w:t>ENERGYFIZZ</w:t>
      </w:r>
    </w:p>
    <w:p w14:paraId="22DABDCA" w14:textId="18DDFE41" w:rsidR="00456633" w:rsidRDefault="004C1979">
      <w:pPr>
        <w:pStyle w:val="Nagwek2"/>
        <w:keepNext w:val="0"/>
        <w:keepLines w:val="0"/>
        <w:spacing w:before="0" w:line="240" w:lineRule="auto"/>
        <w:jc w:val="center"/>
        <w:rPr>
          <w:rFonts w:ascii="Calibri" w:eastAsia="Calibri" w:hAnsi="Calibri" w:cs="Calibri"/>
          <w:b/>
          <w:color w:val="385623"/>
          <w:sz w:val="22"/>
          <w:szCs w:val="22"/>
        </w:rPr>
      </w:pPr>
      <w:r>
        <w:rPr>
          <w:rFonts w:ascii="Calibri" w:eastAsia="Calibri" w:hAnsi="Calibri" w:cs="Calibri"/>
          <w:b/>
          <w:color w:val="385623"/>
          <w:sz w:val="22"/>
          <w:szCs w:val="22"/>
        </w:rPr>
        <w:t>PROSZEK MUSUJĄCY Z ŻEŃ-SZENIEM</w:t>
      </w:r>
      <w:r w:rsidR="00D543D1">
        <w:rPr>
          <w:rFonts w:ascii="Calibri" w:eastAsia="Calibri" w:hAnsi="Calibri" w:cs="Calibri"/>
          <w:b/>
          <w:color w:val="385623"/>
          <w:sz w:val="22"/>
          <w:szCs w:val="22"/>
        </w:rPr>
        <w:t xml:space="preserve"> </w:t>
      </w:r>
    </w:p>
    <w:p w14:paraId="3783ACD6" w14:textId="77777777" w:rsidR="00D0078D" w:rsidRDefault="00D0078D" w:rsidP="00D0078D">
      <w:pPr>
        <w:pStyle w:val="Nagwek2"/>
        <w:keepNext w:val="0"/>
        <w:keepLines w:val="0"/>
        <w:spacing w:before="0" w:line="240" w:lineRule="auto"/>
        <w:jc w:val="center"/>
        <w:rPr>
          <w:rFonts w:ascii="Calibri" w:eastAsia="Calibri" w:hAnsi="Calibri" w:cs="Calibri"/>
          <w:color w:val="385623"/>
          <w:sz w:val="22"/>
          <w:szCs w:val="22"/>
        </w:rPr>
      </w:pPr>
      <w:bookmarkStart w:id="3" w:name="_heading=h.azpw7x1p1dou" w:colFirst="0" w:colLast="0"/>
      <w:bookmarkStart w:id="4" w:name="_heading=h.d20bf555rvps" w:colFirst="0" w:colLast="0"/>
      <w:bookmarkEnd w:id="3"/>
      <w:bookmarkEnd w:id="4"/>
      <w:r>
        <w:rPr>
          <w:noProof/>
        </w:rPr>
        <w:drawing>
          <wp:anchor distT="0" distB="0" distL="114300" distR="114300" simplePos="0" relativeHeight="251660288" behindDoc="0" locked="0" layoutInCell="1" allowOverlap="1" wp14:anchorId="57B77321" wp14:editId="37CCB736">
            <wp:simplePos x="0" y="0"/>
            <wp:positionH relativeFrom="column">
              <wp:posOffset>0</wp:posOffset>
            </wp:positionH>
            <wp:positionV relativeFrom="paragraph">
              <wp:posOffset>94615</wp:posOffset>
            </wp:positionV>
            <wp:extent cx="1525905" cy="290449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87" r="22855" b="13303"/>
                    <a:stretch/>
                  </pic:blipFill>
                  <pic:spPr bwMode="auto">
                    <a:xfrm>
                      <a:off x="0" y="0"/>
                      <a:ext cx="1525905" cy="290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5" w:name="_heading=h.3znysh7" w:colFirst="0" w:colLast="0"/>
      <w:bookmarkEnd w:id="5"/>
    </w:p>
    <w:p w14:paraId="3340E5C0" w14:textId="1CA66BD6" w:rsidR="0045359D" w:rsidRDefault="004C1979" w:rsidP="00D0078D">
      <w:pPr>
        <w:pStyle w:val="Nagwek2"/>
        <w:keepNext w:val="0"/>
        <w:keepLines w:val="0"/>
        <w:spacing w:before="0" w:line="240" w:lineRule="auto"/>
        <w:jc w:val="center"/>
        <w:rPr>
          <w:rFonts w:ascii="Calibri" w:eastAsia="Calibri" w:hAnsi="Calibri" w:cs="Calibri"/>
          <w:color w:val="385623"/>
          <w:sz w:val="22"/>
          <w:szCs w:val="22"/>
        </w:rPr>
      </w:pPr>
      <w:r w:rsidRPr="004C1979">
        <w:rPr>
          <w:rFonts w:ascii="Calibri" w:eastAsia="Calibri" w:hAnsi="Calibri" w:cs="Calibri"/>
          <w:color w:val="385623"/>
          <w:sz w:val="22"/>
          <w:szCs w:val="22"/>
        </w:rPr>
        <w:t>Dodatkowa porcja energii, której potrzebujesz, by zmierzyć się z wyzwaniami dnia. Niezależnie od tego, czy używasz go jako</w:t>
      </w:r>
      <w:r>
        <w:rPr>
          <w:rFonts w:ascii="Calibri" w:eastAsia="Calibri" w:hAnsi="Calibri" w:cs="Calibri"/>
          <w:color w:val="385623"/>
          <w:sz w:val="22"/>
          <w:szCs w:val="22"/>
        </w:rPr>
        <w:t xml:space="preserve"> </w:t>
      </w:r>
      <w:r w:rsidRPr="004C1979">
        <w:rPr>
          <w:rFonts w:ascii="Calibri" w:eastAsia="Calibri" w:hAnsi="Calibri" w:cs="Calibri"/>
          <w:color w:val="385623"/>
          <w:sz w:val="22"/>
          <w:szCs w:val="22"/>
        </w:rPr>
        <w:t>zamiennika porannej kawy czy jako sposobu na popołudniową senność, po prostu rozpuść ten wegański, musujący suplement</w:t>
      </w:r>
      <w:r>
        <w:rPr>
          <w:rFonts w:ascii="Calibri" w:eastAsia="Calibri" w:hAnsi="Calibri" w:cs="Calibri"/>
          <w:color w:val="385623"/>
          <w:sz w:val="22"/>
          <w:szCs w:val="22"/>
        </w:rPr>
        <w:t xml:space="preserve"> </w:t>
      </w:r>
      <w:r w:rsidRPr="004C1979">
        <w:rPr>
          <w:rFonts w:ascii="Calibri" w:eastAsia="Calibri" w:hAnsi="Calibri" w:cs="Calibri"/>
          <w:color w:val="385623"/>
          <w:sz w:val="22"/>
          <w:szCs w:val="22"/>
        </w:rPr>
        <w:t>diety w wodzie. Ta wegańska mieszanka korzenia żeń-</w:t>
      </w:r>
      <w:proofErr w:type="spellStart"/>
      <w:r w:rsidRPr="004C1979">
        <w:rPr>
          <w:rFonts w:ascii="Calibri" w:eastAsia="Calibri" w:hAnsi="Calibri" w:cs="Calibri"/>
          <w:color w:val="385623"/>
          <w:sz w:val="22"/>
          <w:szCs w:val="22"/>
        </w:rPr>
        <w:t>szenia</w:t>
      </w:r>
      <w:proofErr w:type="spellEnd"/>
      <w:r w:rsidRPr="004C1979">
        <w:rPr>
          <w:rFonts w:ascii="Calibri" w:eastAsia="Calibri" w:hAnsi="Calibri" w:cs="Calibri"/>
          <w:color w:val="385623"/>
          <w:sz w:val="22"/>
          <w:szCs w:val="22"/>
        </w:rPr>
        <w:t>, koenzymu Q10, chromu i witamin z grupy B (w tym ryboflawiny i</w:t>
      </w:r>
      <w:r>
        <w:rPr>
          <w:rFonts w:ascii="Calibri" w:eastAsia="Calibri" w:hAnsi="Calibri" w:cs="Calibri"/>
          <w:color w:val="385623"/>
          <w:sz w:val="22"/>
          <w:szCs w:val="22"/>
        </w:rPr>
        <w:t xml:space="preserve"> </w:t>
      </w:r>
      <w:r w:rsidRPr="004C1979">
        <w:rPr>
          <w:rFonts w:ascii="Calibri" w:eastAsia="Calibri" w:hAnsi="Calibri" w:cs="Calibri"/>
          <w:color w:val="385623"/>
          <w:sz w:val="22"/>
          <w:szCs w:val="22"/>
        </w:rPr>
        <w:t>niacyny) ma w sobie także naturalną kofeinę pozyskaną z guarany i zielonej herbaty. Dostępna w różnych pysznych smakach.</w:t>
      </w:r>
      <w:r>
        <w:rPr>
          <w:rFonts w:ascii="Calibri" w:eastAsia="Calibri" w:hAnsi="Calibri" w:cs="Calibri"/>
          <w:color w:val="385623"/>
          <w:sz w:val="22"/>
          <w:szCs w:val="22"/>
        </w:rPr>
        <w:t xml:space="preserve"> </w:t>
      </w:r>
      <w:r w:rsidRPr="004C1979">
        <w:rPr>
          <w:rFonts w:ascii="Calibri" w:eastAsia="Calibri" w:hAnsi="Calibri" w:cs="Calibri"/>
          <w:color w:val="385623"/>
          <w:sz w:val="22"/>
          <w:szCs w:val="22"/>
        </w:rPr>
        <w:t>Nie zawiera sztucznych barwników, aromatów i substancji słodzących; bez syropu kukurydzianego o wysokiej zawartości</w:t>
      </w:r>
      <w:r>
        <w:rPr>
          <w:rFonts w:ascii="Calibri" w:eastAsia="Calibri" w:hAnsi="Calibri" w:cs="Calibri"/>
          <w:color w:val="385623"/>
          <w:sz w:val="22"/>
          <w:szCs w:val="22"/>
        </w:rPr>
        <w:t xml:space="preserve"> </w:t>
      </w:r>
      <w:r w:rsidRPr="004C1979">
        <w:rPr>
          <w:rFonts w:ascii="Calibri" w:eastAsia="Calibri" w:hAnsi="Calibri" w:cs="Calibri"/>
          <w:color w:val="385623"/>
          <w:sz w:val="22"/>
          <w:szCs w:val="22"/>
        </w:rPr>
        <w:t>fruktozy, nabiału i soi. Poprzednia nazwa tego produktu to Arbonne Essentials® Energetyzujący proszek musujący.</w:t>
      </w:r>
    </w:p>
    <w:p w14:paraId="51D504D2" w14:textId="77777777" w:rsidR="00D0078D" w:rsidRDefault="0045359D" w:rsidP="0045359D">
      <w:pPr>
        <w:pStyle w:val="Nagwek2"/>
        <w:spacing w:line="240" w:lineRule="auto"/>
        <w:jc w:val="center"/>
        <w:rPr>
          <w:rFonts w:ascii="Calibri" w:eastAsia="Calibri" w:hAnsi="Calibri" w:cs="Calibri"/>
          <w:b/>
          <w:color w:val="385623"/>
          <w:sz w:val="22"/>
          <w:szCs w:val="22"/>
        </w:rPr>
      </w:pPr>
      <w:r w:rsidRPr="0045359D">
        <w:rPr>
          <w:rFonts w:ascii="Calibri" w:eastAsia="Calibri" w:hAnsi="Calibri" w:cs="Calibri"/>
          <w:b/>
          <w:color w:val="385623"/>
          <w:sz w:val="22"/>
          <w:szCs w:val="22"/>
        </w:rPr>
        <w:t>30 saszetek, smak mango i brzoskwini: #2056; smak cytrusowy: #2077; smak ananasa: #2078; smak granatu: #2079; smak</w:t>
      </w:r>
      <w:r w:rsidRPr="0045359D">
        <w:rPr>
          <w:rFonts w:ascii="Calibri" w:eastAsia="Calibri" w:hAnsi="Calibri" w:cs="Calibri"/>
          <w:b/>
          <w:color w:val="385623"/>
          <w:sz w:val="22"/>
          <w:szCs w:val="22"/>
        </w:rPr>
        <w:t xml:space="preserve"> </w:t>
      </w:r>
      <w:r w:rsidRPr="0045359D">
        <w:rPr>
          <w:rFonts w:ascii="Calibri" w:eastAsia="Calibri" w:hAnsi="Calibri" w:cs="Calibri"/>
          <w:b/>
          <w:color w:val="385623"/>
          <w:sz w:val="22"/>
          <w:szCs w:val="22"/>
        </w:rPr>
        <w:t>truskawki: #2111; smak arbuza: #2112; smak czerwonej pomarańczy: #2113</w:t>
      </w:r>
    </w:p>
    <w:p w14:paraId="3A53B9F0" w14:textId="1268852D" w:rsidR="00456633" w:rsidRDefault="00D543D1" w:rsidP="0045359D">
      <w:pPr>
        <w:pStyle w:val="Nagwek2"/>
        <w:spacing w:line="240" w:lineRule="auto"/>
        <w:jc w:val="center"/>
      </w:pPr>
      <w:r>
        <w:rPr>
          <w:rFonts w:ascii="Calibri" w:eastAsia="Calibri" w:hAnsi="Calibri" w:cs="Calibri"/>
          <w:b/>
          <w:color w:val="385623"/>
          <w:sz w:val="26"/>
          <w:szCs w:val="26"/>
        </w:rPr>
        <w:t>POZNAJ CECHY PRODUKTU:</w:t>
      </w:r>
    </w:p>
    <w:p w14:paraId="146A0CA5" w14:textId="29AD7C53" w:rsidR="00543905" w:rsidRPr="00543905" w:rsidRDefault="00543905" w:rsidP="00543905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color w:val="385623"/>
          <w:sz w:val="24"/>
          <w:szCs w:val="24"/>
        </w:rPr>
      </w:pPr>
      <w:r w:rsidRPr="00543905">
        <w:rPr>
          <w:rFonts w:ascii="Calibri" w:eastAsia="Calibri" w:hAnsi="Calibri" w:cs="Calibri"/>
          <w:color w:val="385623"/>
          <w:sz w:val="24"/>
          <w:szCs w:val="24"/>
        </w:rPr>
        <w:t>Niacyna, ryboflawina, witamina B6, witamina B12 i kwas</w:t>
      </w:r>
      <w:r w:rsidRPr="00543905">
        <w:rPr>
          <w:rFonts w:ascii="Calibri" w:eastAsia="Calibri" w:hAnsi="Calibri" w:cs="Calibri"/>
          <w:color w:val="385623"/>
          <w:sz w:val="24"/>
          <w:szCs w:val="24"/>
        </w:rPr>
        <w:t xml:space="preserve"> </w:t>
      </w:r>
      <w:r w:rsidRPr="00543905">
        <w:rPr>
          <w:rFonts w:ascii="Calibri" w:eastAsia="Calibri" w:hAnsi="Calibri" w:cs="Calibri"/>
          <w:color w:val="385623"/>
          <w:sz w:val="24"/>
          <w:szCs w:val="24"/>
        </w:rPr>
        <w:t>pantotenowy przyczyniają się do utrzymania prawidłowego</w:t>
      </w:r>
      <w:r w:rsidRPr="00543905">
        <w:rPr>
          <w:rFonts w:ascii="Calibri" w:eastAsia="Calibri" w:hAnsi="Calibri" w:cs="Calibri"/>
          <w:color w:val="385623"/>
          <w:sz w:val="24"/>
          <w:szCs w:val="24"/>
        </w:rPr>
        <w:t xml:space="preserve"> </w:t>
      </w:r>
      <w:r w:rsidRPr="00543905">
        <w:rPr>
          <w:rFonts w:ascii="Calibri" w:eastAsia="Calibri" w:hAnsi="Calibri" w:cs="Calibri"/>
          <w:color w:val="385623"/>
          <w:sz w:val="24"/>
          <w:szCs w:val="24"/>
        </w:rPr>
        <w:t>metabolizmu energetycznego oraz do zmniejszenia uczucia</w:t>
      </w:r>
      <w:r w:rsidRPr="00543905">
        <w:rPr>
          <w:rFonts w:ascii="Calibri" w:eastAsia="Calibri" w:hAnsi="Calibri" w:cs="Calibri"/>
          <w:color w:val="385623"/>
          <w:sz w:val="24"/>
          <w:szCs w:val="24"/>
        </w:rPr>
        <w:t xml:space="preserve"> </w:t>
      </w:r>
      <w:r w:rsidRPr="00543905">
        <w:rPr>
          <w:rFonts w:ascii="Calibri" w:eastAsia="Calibri" w:hAnsi="Calibri" w:cs="Calibri"/>
          <w:color w:val="385623"/>
          <w:sz w:val="24"/>
          <w:szCs w:val="24"/>
        </w:rPr>
        <w:t>zmęczenia i znużenia.</w:t>
      </w:r>
    </w:p>
    <w:p w14:paraId="4A8A507C" w14:textId="3BB300DD" w:rsidR="00543905" w:rsidRPr="00543905" w:rsidRDefault="00543905" w:rsidP="00543905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color w:val="385623"/>
          <w:sz w:val="24"/>
          <w:szCs w:val="24"/>
        </w:rPr>
      </w:pPr>
      <w:r>
        <w:rPr>
          <w:rFonts w:ascii="Calibri" w:eastAsia="Calibri" w:hAnsi="Calibri" w:cs="Calibri"/>
          <w:color w:val="385623"/>
          <w:sz w:val="24"/>
          <w:szCs w:val="24"/>
        </w:rPr>
        <w:t>j</w:t>
      </w:r>
      <w:r w:rsidRPr="00543905">
        <w:rPr>
          <w:rFonts w:ascii="Calibri" w:eastAsia="Calibri" w:hAnsi="Calibri" w:cs="Calibri"/>
          <w:color w:val="385623"/>
          <w:sz w:val="24"/>
          <w:szCs w:val="24"/>
        </w:rPr>
        <w:t>edna porcja zawiera 55 mg kofeiny pochodzącej z zielonej herbaty</w:t>
      </w:r>
      <w:r w:rsidRPr="00543905">
        <w:rPr>
          <w:rFonts w:ascii="Calibri" w:eastAsia="Calibri" w:hAnsi="Calibri" w:cs="Calibri"/>
          <w:color w:val="385623"/>
          <w:sz w:val="24"/>
          <w:szCs w:val="24"/>
        </w:rPr>
        <w:t xml:space="preserve"> </w:t>
      </w:r>
      <w:r w:rsidRPr="00543905">
        <w:rPr>
          <w:rFonts w:ascii="Calibri" w:eastAsia="Calibri" w:hAnsi="Calibri" w:cs="Calibri"/>
          <w:color w:val="385623"/>
          <w:sz w:val="24"/>
          <w:szCs w:val="24"/>
        </w:rPr>
        <w:t>i guarany.</w:t>
      </w:r>
    </w:p>
    <w:p w14:paraId="4ADC97EE" w14:textId="539B7B3F" w:rsidR="00543905" w:rsidRPr="00543905" w:rsidRDefault="00543905" w:rsidP="00543905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color w:val="385623"/>
          <w:sz w:val="24"/>
          <w:szCs w:val="24"/>
        </w:rPr>
      </w:pPr>
      <w:r w:rsidRPr="00543905">
        <w:rPr>
          <w:rFonts w:ascii="Calibri" w:eastAsia="Calibri" w:hAnsi="Calibri" w:cs="Calibri"/>
          <w:color w:val="385623"/>
          <w:sz w:val="24"/>
          <w:szCs w:val="24"/>
        </w:rPr>
        <w:t>Produkt dostępny o smaku cytrusowym, ananasa, granatu,</w:t>
      </w:r>
      <w:r w:rsidRPr="00543905">
        <w:rPr>
          <w:rFonts w:ascii="Calibri" w:eastAsia="Calibri" w:hAnsi="Calibri" w:cs="Calibri"/>
          <w:color w:val="385623"/>
          <w:sz w:val="24"/>
          <w:szCs w:val="24"/>
        </w:rPr>
        <w:t xml:space="preserve"> </w:t>
      </w:r>
      <w:r w:rsidRPr="00543905">
        <w:rPr>
          <w:rFonts w:ascii="Calibri" w:eastAsia="Calibri" w:hAnsi="Calibri" w:cs="Calibri"/>
          <w:color w:val="385623"/>
          <w:sz w:val="24"/>
          <w:szCs w:val="24"/>
        </w:rPr>
        <w:t>truskawki, mango i brzoskwini, arbuza i czerwonej pomarańczy oraz</w:t>
      </w:r>
      <w:r w:rsidRPr="00543905">
        <w:rPr>
          <w:rFonts w:ascii="Calibri" w:eastAsia="Calibri" w:hAnsi="Calibri" w:cs="Calibri"/>
          <w:color w:val="385623"/>
          <w:sz w:val="24"/>
          <w:szCs w:val="24"/>
        </w:rPr>
        <w:t xml:space="preserve"> </w:t>
      </w:r>
      <w:r w:rsidRPr="00543905">
        <w:rPr>
          <w:rFonts w:ascii="Calibri" w:eastAsia="Calibri" w:hAnsi="Calibri" w:cs="Calibri"/>
          <w:color w:val="385623"/>
          <w:sz w:val="24"/>
          <w:szCs w:val="24"/>
        </w:rPr>
        <w:t>w innych smakach w ofercie świątecznej lub ograniczonej czasowo.</w:t>
      </w:r>
    </w:p>
    <w:p w14:paraId="0F972F51" w14:textId="77777777" w:rsidR="00456633" w:rsidRDefault="00D543D1">
      <w:pPr>
        <w:pStyle w:val="Nagwek2"/>
        <w:ind w:left="720"/>
        <w:rPr>
          <w:rFonts w:ascii="Calibri" w:eastAsia="Calibri" w:hAnsi="Calibri" w:cs="Calibri"/>
          <w:b/>
          <w:color w:val="385623"/>
          <w:sz w:val="26"/>
          <w:szCs w:val="26"/>
        </w:rPr>
      </w:pPr>
      <w:bookmarkStart w:id="6" w:name="_heading=h.2et92p0" w:colFirst="0" w:colLast="0"/>
      <w:bookmarkEnd w:id="6"/>
      <w:r>
        <w:br/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</w:t>
      </w:r>
      <w:r>
        <w:rPr>
          <w:rFonts w:ascii="Calibri" w:eastAsia="Calibri" w:hAnsi="Calibri" w:cs="Calibri"/>
          <w:b/>
          <w:color w:val="385623"/>
          <w:sz w:val="26"/>
          <w:szCs w:val="26"/>
        </w:rPr>
        <w:t>KLUCZOWE SKŁADNIKI I ICH ZALETY:</w:t>
      </w:r>
    </w:p>
    <w:p w14:paraId="5A78DFB8" w14:textId="77777777" w:rsidR="008E3D8F" w:rsidRPr="008E3D8F" w:rsidRDefault="008E3D8F" w:rsidP="008E3D8F">
      <w:pPr>
        <w:numPr>
          <w:ilvl w:val="0"/>
          <w:numId w:val="1"/>
        </w:numPr>
        <w:rPr>
          <w:rFonts w:ascii="Calibri" w:eastAsia="Calibri" w:hAnsi="Calibri" w:cs="Calibri"/>
          <w:color w:val="385623"/>
          <w:sz w:val="24"/>
          <w:szCs w:val="24"/>
        </w:rPr>
      </w:pPr>
      <w:r w:rsidRPr="008E3D8F">
        <w:rPr>
          <w:rFonts w:ascii="Calibri" w:eastAsia="Calibri" w:hAnsi="Calibri" w:cs="Calibri"/>
          <w:color w:val="385623"/>
          <w:sz w:val="24"/>
          <w:szCs w:val="24"/>
        </w:rPr>
        <w:t>Zawiera guaranę.</w:t>
      </w:r>
    </w:p>
    <w:p w14:paraId="6A2B8290" w14:textId="22C60CEE" w:rsidR="008E3D8F" w:rsidRPr="008E3D8F" w:rsidRDefault="008E3D8F" w:rsidP="008E3D8F">
      <w:pPr>
        <w:numPr>
          <w:ilvl w:val="0"/>
          <w:numId w:val="1"/>
        </w:numPr>
        <w:rPr>
          <w:rFonts w:ascii="Calibri" w:eastAsia="Calibri" w:hAnsi="Calibri" w:cs="Calibri"/>
          <w:color w:val="385623"/>
          <w:sz w:val="24"/>
          <w:szCs w:val="24"/>
        </w:rPr>
      </w:pPr>
      <w:r w:rsidRPr="008E3D8F">
        <w:rPr>
          <w:rFonts w:ascii="Calibri" w:eastAsia="Calibri" w:hAnsi="Calibri" w:cs="Calibri"/>
          <w:color w:val="385623"/>
          <w:sz w:val="24"/>
          <w:szCs w:val="24"/>
        </w:rPr>
        <w:t>Zawiera żeń-</w:t>
      </w:r>
      <w:proofErr w:type="spellStart"/>
      <w:r w:rsidRPr="008E3D8F">
        <w:rPr>
          <w:rFonts w:ascii="Calibri" w:eastAsia="Calibri" w:hAnsi="Calibri" w:cs="Calibri"/>
          <w:color w:val="385623"/>
          <w:sz w:val="24"/>
          <w:szCs w:val="24"/>
        </w:rPr>
        <w:t>szeń</w:t>
      </w:r>
      <w:proofErr w:type="spellEnd"/>
      <w:r w:rsidRPr="008E3D8F">
        <w:rPr>
          <w:rFonts w:ascii="Calibri" w:eastAsia="Calibri" w:hAnsi="Calibri" w:cs="Calibri"/>
          <w:color w:val="385623"/>
          <w:sz w:val="24"/>
          <w:szCs w:val="24"/>
        </w:rPr>
        <w:t>.</w:t>
      </w:r>
    </w:p>
    <w:p w14:paraId="223CBDA8" w14:textId="25DA1099" w:rsidR="008E3D8F" w:rsidRPr="008E3D8F" w:rsidRDefault="008E3D8F" w:rsidP="008E3D8F">
      <w:pPr>
        <w:numPr>
          <w:ilvl w:val="0"/>
          <w:numId w:val="1"/>
        </w:numPr>
        <w:rPr>
          <w:rFonts w:ascii="Calibri" w:eastAsia="Calibri" w:hAnsi="Calibri" w:cs="Calibri"/>
          <w:color w:val="385623"/>
          <w:sz w:val="24"/>
          <w:szCs w:val="24"/>
        </w:rPr>
      </w:pPr>
      <w:r w:rsidRPr="008E3D8F">
        <w:rPr>
          <w:rFonts w:ascii="Calibri" w:eastAsia="Calibri" w:hAnsi="Calibri" w:cs="Calibri"/>
          <w:color w:val="385623"/>
          <w:sz w:val="24"/>
          <w:szCs w:val="24"/>
        </w:rPr>
        <w:t>Zawiera koenzym Q10.</w:t>
      </w:r>
    </w:p>
    <w:p w14:paraId="58A3151D" w14:textId="4689D167" w:rsidR="008E3D8F" w:rsidRPr="008E3D8F" w:rsidRDefault="008E3D8F" w:rsidP="008E3D8F">
      <w:pPr>
        <w:numPr>
          <w:ilvl w:val="0"/>
          <w:numId w:val="1"/>
        </w:numPr>
        <w:rPr>
          <w:rFonts w:ascii="Calibri" w:eastAsia="Calibri" w:hAnsi="Calibri" w:cs="Calibri"/>
          <w:color w:val="385623"/>
          <w:sz w:val="24"/>
          <w:szCs w:val="24"/>
        </w:rPr>
      </w:pPr>
      <w:r w:rsidRPr="008E3D8F">
        <w:rPr>
          <w:rFonts w:ascii="Calibri" w:eastAsia="Calibri" w:hAnsi="Calibri" w:cs="Calibri"/>
          <w:color w:val="385623"/>
          <w:sz w:val="24"/>
          <w:szCs w:val="24"/>
        </w:rPr>
        <w:t>Chrom przyczynia się do utrzymania prawidłowego poziomu</w:t>
      </w:r>
      <w:r w:rsidRPr="008E3D8F">
        <w:rPr>
          <w:rFonts w:ascii="Calibri" w:eastAsia="Calibri" w:hAnsi="Calibri" w:cs="Calibri"/>
          <w:color w:val="385623"/>
          <w:sz w:val="24"/>
          <w:szCs w:val="24"/>
        </w:rPr>
        <w:t xml:space="preserve"> </w:t>
      </w:r>
      <w:r w:rsidRPr="008E3D8F">
        <w:rPr>
          <w:rFonts w:ascii="Calibri" w:eastAsia="Calibri" w:hAnsi="Calibri" w:cs="Calibri"/>
          <w:color w:val="385623"/>
          <w:sz w:val="24"/>
          <w:szCs w:val="24"/>
        </w:rPr>
        <w:t>glukozy we krwi.</w:t>
      </w:r>
    </w:p>
    <w:p w14:paraId="2A32BA71" w14:textId="00C9448B" w:rsidR="008E3D8F" w:rsidRPr="008E3D8F" w:rsidRDefault="008E3D8F" w:rsidP="008E3D8F">
      <w:pPr>
        <w:numPr>
          <w:ilvl w:val="0"/>
          <w:numId w:val="1"/>
        </w:numPr>
        <w:rPr>
          <w:rFonts w:ascii="Calibri" w:eastAsia="Calibri" w:hAnsi="Calibri" w:cs="Calibri"/>
          <w:color w:val="385623"/>
          <w:sz w:val="24"/>
          <w:szCs w:val="24"/>
        </w:rPr>
      </w:pPr>
      <w:r w:rsidRPr="008E3D8F">
        <w:rPr>
          <w:rFonts w:ascii="Calibri" w:eastAsia="Calibri" w:hAnsi="Calibri" w:cs="Calibri"/>
          <w:color w:val="385623"/>
          <w:sz w:val="24"/>
          <w:szCs w:val="24"/>
        </w:rPr>
        <w:t>Ryboflawina przyczynia się do utrzymania prawidłowego</w:t>
      </w:r>
      <w:r w:rsidRPr="008E3D8F">
        <w:rPr>
          <w:rFonts w:ascii="Calibri" w:eastAsia="Calibri" w:hAnsi="Calibri" w:cs="Calibri"/>
          <w:color w:val="385623"/>
          <w:sz w:val="24"/>
          <w:szCs w:val="24"/>
        </w:rPr>
        <w:t xml:space="preserve"> </w:t>
      </w:r>
      <w:r w:rsidRPr="008E3D8F">
        <w:rPr>
          <w:rFonts w:ascii="Calibri" w:eastAsia="Calibri" w:hAnsi="Calibri" w:cs="Calibri"/>
          <w:color w:val="385623"/>
          <w:sz w:val="24"/>
          <w:szCs w:val="24"/>
        </w:rPr>
        <w:t>metabolizmu.</w:t>
      </w:r>
    </w:p>
    <w:p w14:paraId="7D14F702" w14:textId="6017E2FA" w:rsidR="008E3D8F" w:rsidRPr="008E3D8F" w:rsidRDefault="008E3D8F" w:rsidP="008E3D8F">
      <w:pPr>
        <w:numPr>
          <w:ilvl w:val="0"/>
          <w:numId w:val="1"/>
        </w:numPr>
        <w:rPr>
          <w:rFonts w:ascii="Calibri" w:eastAsia="Calibri" w:hAnsi="Calibri" w:cs="Calibri"/>
          <w:color w:val="385623"/>
          <w:sz w:val="24"/>
          <w:szCs w:val="24"/>
        </w:rPr>
      </w:pPr>
      <w:r w:rsidRPr="008E3D8F">
        <w:rPr>
          <w:rFonts w:ascii="Calibri" w:eastAsia="Calibri" w:hAnsi="Calibri" w:cs="Calibri"/>
          <w:color w:val="385623"/>
          <w:sz w:val="24"/>
          <w:szCs w:val="24"/>
        </w:rPr>
        <w:t>Niacyna przyczynia się do zmniejszenia uczucia zmęczenia i</w:t>
      </w:r>
      <w:r w:rsidRPr="008E3D8F">
        <w:rPr>
          <w:rFonts w:ascii="Calibri" w:eastAsia="Calibri" w:hAnsi="Calibri" w:cs="Calibri"/>
          <w:color w:val="385623"/>
          <w:sz w:val="24"/>
          <w:szCs w:val="24"/>
        </w:rPr>
        <w:t xml:space="preserve"> </w:t>
      </w:r>
      <w:r w:rsidRPr="008E3D8F">
        <w:rPr>
          <w:rFonts w:ascii="Calibri" w:eastAsia="Calibri" w:hAnsi="Calibri" w:cs="Calibri"/>
          <w:color w:val="385623"/>
          <w:sz w:val="24"/>
          <w:szCs w:val="24"/>
        </w:rPr>
        <w:t>znużenia.</w:t>
      </w:r>
    </w:p>
    <w:p w14:paraId="5332F4A8" w14:textId="77777777" w:rsidR="00456633" w:rsidRDefault="00456633">
      <w:pPr>
        <w:rPr>
          <w:rFonts w:ascii="Calibri" w:eastAsia="Calibri" w:hAnsi="Calibri" w:cs="Calibri"/>
          <w:color w:val="385623"/>
          <w:sz w:val="22"/>
          <w:szCs w:val="22"/>
        </w:rPr>
      </w:pPr>
    </w:p>
    <w:p w14:paraId="43D76645" w14:textId="77777777" w:rsidR="00D0078D" w:rsidRDefault="00D0078D">
      <w:pPr>
        <w:jc w:val="center"/>
        <w:rPr>
          <w:rFonts w:ascii="Calibri" w:eastAsia="Calibri" w:hAnsi="Calibri" w:cs="Calibri"/>
          <w:b/>
          <w:color w:val="385623"/>
          <w:sz w:val="26"/>
          <w:szCs w:val="26"/>
        </w:rPr>
      </w:pPr>
    </w:p>
    <w:p w14:paraId="4720A7DA" w14:textId="77777777" w:rsidR="00D0078D" w:rsidRDefault="00D0078D">
      <w:pPr>
        <w:jc w:val="center"/>
        <w:rPr>
          <w:rFonts w:ascii="Calibri" w:eastAsia="Calibri" w:hAnsi="Calibri" w:cs="Calibri"/>
          <w:b/>
          <w:color w:val="385623"/>
          <w:sz w:val="26"/>
          <w:szCs w:val="26"/>
        </w:rPr>
      </w:pPr>
    </w:p>
    <w:p w14:paraId="64E0B61C" w14:textId="397B3803" w:rsidR="00456633" w:rsidRDefault="00D543D1">
      <w:pPr>
        <w:jc w:val="center"/>
        <w:rPr>
          <w:rFonts w:ascii="Calibri" w:eastAsia="Calibri" w:hAnsi="Calibri" w:cs="Calibri"/>
          <w:b/>
          <w:color w:val="385623"/>
          <w:sz w:val="26"/>
          <w:szCs w:val="26"/>
        </w:rPr>
      </w:pPr>
      <w:r>
        <w:rPr>
          <w:rFonts w:ascii="Calibri" w:eastAsia="Calibri" w:hAnsi="Calibri" w:cs="Calibri"/>
          <w:b/>
          <w:color w:val="385623"/>
          <w:sz w:val="26"/>
          <w:szCs w:val="26"/>
        </w:rPr>
        <w:lastRenderedPageBreak/>
        <w:t>SPOSÓB UŻYCIA:</w:t>
      </w:r>
    </w:p>
    <w:p w14:paraId="1BB72B4A" w14:textId="181C5B0B" w:rsidR="00456633" w:rsidRDefault="008E3D8F" w:rsidP="008E3D8F">
      <w:pPr>
        <w:rPr>
          <w:rFonts w:ascii="Calibri" w:eastAsia="Calibri" w:hAnsi="Calibri" w:cs="Calibri"/>
          <w:color w:val="385623"/>
          <w:sz w:val="22"/>
          <w:szCs w:val="22"/>
          <w:highlight w:val="white"/>
        </w:rPr>
      </w:pPr>
      <w:r w:rsidRPr="008E3D8F">
        <w:rPr>
          <w:rFonts w:ascii="Calibri" w:eastAsia="Calibri" w:hAnsi="Calibri" w:cs="Calibri"/>
          <w:color w:val="385623"/>
          <w:sz w:val="22"/>
          <w:szCs w:val="22"/>
        </w:rPr>
        <w:t>Rozpuść zawartość 1 saszetki w 400 ml wody i zamieszaj. Nie wsypuj</w:t>
      </w:r>
      <w:r>
        <w:rPr>
          <w:rFonts w:ascii="Calibri" w:eastAsia="Calibri" w:hAnsi="Calibri" w:cs="Calibri"/>
          <w:color w:val="385623"/>
          <w:sz w:val="22"/>
          <w:szCs w:val="22"/>
        </w:rPr>
        <w:t xml:space="preserve"> </w:t>
      </w:r>
      <w:r w:rsidRPr="008E3D8F">
        <w:rPr>
          <w:rFonts w:ascii="Calibri" w:eastAsia="Calibri" w:hAnsi="Calibri" w:cs="Calibri"/>
          <w:color w:val="385623"/>
          <w:sz w:val="22"/>
          <w:szCs w:val="22"/>
        </w:rPr>
        <w:t>produktu do pełnej butelki wody, ponieważ podczas rozpuszczania</w:t>
      </w:r>
      <w:r>
        <w:rPr>
          <w:rFonts w:ascii="Calibri" w:eastAsia="Calibri" w:hAnsi="Calibri" w:cs="Calibri"/>
          <w:color w:val="385623"/>
          <w:sz w:val="22"/>
          <w:szCs w:val="22"/>
        </w:rPr>
        <w:t xml:space="preserve"> </w:t>
      </w:r>
      <w:r w:rsidRPr="008E3D8F">
        <w:rPr>
          <w:rFonts w:ascii="Calibri" w:eastAsia="Calibri" w:hAnsi="Calibri" w:cs="Calibri"/>
          <w:color w:val="385623"/>
          <w:sz w:val="22"/>
          <w:szCs w:val="22"/>
        </w:rPr>
        <w:t>musujący płyn może się przelać. Nie przekraczaj zalecanej dziennej</w:t>
      </w:r>
      <w:r>
        <w:rPr>
          <w:rFonts w:ascii="Calibri" w:eastAsia="Calibri" w:hAnsi="Calibri" w:cs="Calibri"/>
          <w:color w:val="385623"/>
          <w:sz w:val="22"/>
          <w:szCs w:val="22"/>
        </w:rPr>
        <w:t xml:space="preserve"> </w:t>
      </w:r>
      <w:r w:rsidRPr="008E3D8F">
        <w:rPr>
          <w:rFonts w:ascii="Calibri" w:eastAsia="Calibri" w:hAnsi="Calibri" w:cs="Calibri"/>
          <w:color w:val="385623"/>
          <w:sz w:val="22"/>
          <w:szCs w:val="22"/>
        </w:rPr>
        <w:t>ilości spożycia (dodatkowe informacje znajdziesz na opakowaniu</w:t>
      </w:r>
      <w:r>
        <w:rPr>
          <w:rFonts w:ascii="Calibri" w:eastAsia="Calibri" w:hAnsi="Calibri" w:cs="Calibri"/>
          <w:color w:val="385623"/>
          <w:sz w:val="22"/>
          <w:szCs w:val="22"/>
        </w:rPr>
        <w:t xml:space="preserve"> </w:t>
      </w:r>
      <w:r w:rsidRPr="008E3D8F">
        <w:rPr>
          <w:rFonts w:ascii="Calibri" w:eastAsia="Calibri" w:hAnsi="Calibri" w:cs="Calibri"/>
          <w:color w:val="385623"/>
          <w:sz w:val="22"/>
          <w:szCs w:val="22"/>
        </w:rPr>
        <w:t>wybranego smaku).</w:t>
      </w:r>
    </w:p>
    <w:p w14:paraId="5D046490" w14:textId="77777777" w:rsidR="00456633" w:rsidRDefault="00456633">
      <w:pPr>
        <w:rPr>
          <w:rFonts w:ascii="Calibri" w:eastAsia="Calibri" w:hAnsi="Calibri" w:cs="Calibri"/>
          <w:color w:val="385623"/>
          <w:sz w:val="22"/>
          <w:szCs w:val="22"/>
        </w:rPr>
      </w:pPr>
    </w:p>
    <w:p w14:paraId="0C92C860" w14:textId="77777777" w:rsidR="00456633" w:rsidRDefault="00D543D1">
      <w:pPr>
        <w:spacing w:line="240" w:lineRule="auto"/>
        <w:rPr>
          <w:rFonts w:ascii="Calibri" w:eastAsia="Calibri" w:hAnsi="Calibri" w:cs="Calibri"/>
          <w:color w:val="365422"/>
          <w:sz w:val="22"/>
          <w:szCs w:val="22"/>
        </w:rPr>
      </w:pPr>
      <w:r>
        <w:rPr>
          <w:rFonts w:ascii="Calibri" w:eastAsia="Calibri" w:hAnsi="Calibri" w:cs="Calibri"/>
          <w:b/>
          <w:color w:val="365422"/>
          <w:sz w:val="22"/>
          <w:szCs w:val="22"/>
        </w:rPr>
        <w:t>Zapraszamy na:</w:t>
      </w:r>
      <w:r>
        <w:rPr>
          <w:rFonts w:ascii="Calibri" w:eastAsia="Calibri" w:hAnsi="Calibri" w:cs="Calibri"/>
          <w:color w:val="365422"/>
          <w:sz w:val="22"/>
          <w:szCs w:val="22"/>
        </w:rPr>
        <w:t xml:space="preserve"> </w:t>
      </w:r>
      <w:hyperlink r:id="rId8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www.arbonne.com</w:t>
        </w:r>
      </w:hyperlink>
    </w:p>
    <w:p w14:paraId="761DB91A" w14:textId="77777777" w:rsidR="00456633" w:rsidRDefault="00456633">
      <w:pPr>
        <w:spacing w:line="240" w:lineRule="auto"/>
        <w:rPr>
          <w:rFonts w:ascii="Calibri" w:eastAsia="Calibri" w:hAnsi="Calibri" w:cs="Calibri"/>
          <w:color w:val="365422"/>
          <w:sz w:val="22"/>
          <w:szCs w:val="22"/>
        </w:rPr>
      </w:pPr>
    </w:p>
    <w:p w14:paraId="6D531D6B" w14:textId="77777777" w:rsidR="00456633" w:rsidRDefault="00D543D1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365422"/>
          <w:sz w:val="22"/>
          <w:szCs w:val="22"/>
        </w:rPr>
        <w:t>Kontakt prasowy: Urszula Klonowska-Wizental, tel. kom.+48 514-441-937 e-mail:</w:t>
      </w:r>
      <w:r>
        <w:rPr>
          <w:rFonts w:ascii="Calibri" w:eastAsia="Calibri" w:hAnsi="Calibri" w:cs="Calibri"/>
          <w:color w:val="365422"/>
          <w:sz w:val="22"/>
          <w:szCs w:val="22"/>
        </w:rPr>
        <w:t xml:space="preserve"> </w:t>
      </w:r>
      <w:hyperlink r:id="rId9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ula@getintouch.pl</w:t>
        </w:r>
      </w:hyperlink>
      <w:r>
        <w:rPr>
          <w:rFonts w:ascii="Calibri" w:eastAsia="Calibri" w:hAnsi="Calibri" w:cs="Calibri"/>
          <w:sz w:val="22"/>
          <w:szCs w:val="22"/>
        </w:rPr>
        <w:t xml:space="preserve">, </w:t>
      </w:r>
      <w:hyperlink r:id="rId10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www.getintouch.pl</w:t>
        </w:r>
      </w:hyperlink>
      <w:r>
        <w:rPr>
          <w:rFonts w:ascii="Calibri" w:eastAsia="Calibri" w:hAnsi="Calibri" w:cs="Calibri"/>
          <w:sz w:val="22"/>
          <w:szCs w:val="22"/>
        </w:rPr>
        <w:t xml:space="preserve">, </w:t>
      </w:r>
      <w:hyperlink r:id="rId11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https://www.facebook.com/getintouchpr</w:t>
        </w:r>
      </w:hyperlink>
    </w:p>
    <w:p w14:paraId="289C7F31" w14:textId="77777777" w:rsidR="00456633" w:rsidRDefault="00456633">
      <w:pPr>
        <w:rPr>
          <w:rFonts w:ascii="Calibri" w:eastAsia="Calibri" w:hAnsi="Calibri" w:cs="Calibri"/>
          <w:color w:val="385623"/>
          <w:sz w:val="22"/>
          <w:szCs w:val="22"/>
        </w:rPr>
      </w:pPr>
    </w:p>
    <w:sectPr w:rsidR="0045663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528"/>
    <w:multiLevelType w:val="multilevel"/>
    <w:tmpl w:val="2D58D7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394B1C"/>
    <w:multiLevelType w:val="multilevel"/>
    <w:tmpl w:val="84AC2B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701278E"/>
    <w:multiLevelType w:val="multilevel"/>
    <w:tmpl w:val="5ED45A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38E2822"/>
    <w:multiLevelType w:val="multilevel"/>
    <w:tmpl w:val="DA6873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97552670">
    <w:abstractNumId w:val="0"/>
  </w:num>
  <w:num w:numId="2" w16cid:durableId="1325085237">
    <w:abstractNumId w:val="1"/>
  </w:num>
  <w:num w:numId="3" w16cid:durableId="1408530919">
    <w:abstractNumId w:val="3"/>
  </w:num>
  <w:num w:numId="4" w16cid:durableId="1908761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6633"/>
    <w:rsid w:val="0045359D"/>
    <w:rsid w:val="00456633"/>
    <w:rsid w:val="004C1979"/>
    <w:rsid w:val="00543905"/>
    <w:rsid w:val="008E3D8F"/>
    <w:rsid w:val="00D0078D"/>
    <w:rsid w:val="00D5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D817"/>
  <w15:docId w15:val="{8868DB55-1CD5-4DB0-AA79-247AD602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l" w:eastAsia="pl-PL" w:bidi="ar-SA"/>
      </w:rPr>
    </w:rPrDefault>
    <w:pPrDefault>
      <w:pPr>
        <w:shd w:val="clear" w:color="auto" w:fill="FFFFFF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bonn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facebook.com/getintouchp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etintouch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la@getintou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pa1680GxP6HyB8vg/eAyFLBjwQ==">AMUW2mVgUxwqkMRCDuh8RFyfF84wghsBL2A6E71XMstWWzeqJu1iVr189OX/KRm/NXEcgMnJPmugVRSGt1PmDZUA4g3pVSF3M84aCBNm/5jhfK/vNBy29K6IRzYFhQJAmohhxejkVCWcl4EpdAJM3lGux136VS7eFVtv2JrqObtaQwBYP+j5tyWDzTYjUVNj64B/bgfNq99mQmHLMdqd41TNy6LbsxuZUt48LDh8pcTGrkJELCR3nBY=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Wolna</cp:lastModifiedBy>
  <cp:revision>6</cp:revision>
  <dcterms:created xsi:type="dcterms:W3CDTF">2021-08-11T15:18:00Z</dcterms:created>
  <dcterms:modified xsi:type="dcterms:W3CDTF">2022-07-11T15:00:00Z</dcterms:modified>
</cp:coreProperties>
</file>