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E2" w:rsidRDefault="00A05F50" w:rsidP="00DD53D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Znamy zwycięzców prestiżowego konkursu TEKSTYLIADA</w:t>
      </w:r>
    </w:p>
    <w:p w:rsidR="00A05F50" w:rsidRDefault="00A05F50" w:rsidP="00DD53DE">
      <w:pPr>
        <w:spacing w:after="0" w:line="240" w:lineRule="auto"/>
        <w:jc w:val="both"/>
        <w:rPr>
          <w:rFonts w:cstheme="minorHAnsi"/>
          <w:b/>
        </w:rPr>
      </w:pPr>
    </w:p>
    <w:p w:rsidR="004C77B9" w:rsidRPr="00DD53DE" w:rsidRDefault="009A1579" w:rsidP="00DD53DE">
      <w:pPr>
        <w:spacing w:after="0" w:line="240" w:lineRule="auto"/>
        <w:jc w:val="both"/>
        <w:rPr>
          <w:rFonts w:cstheme="minorHAnsi"/>
          <w:b/>
        </w:rPr>
      </w:pPr>
      <w:r w:rsidRPr="00DD53DE">
        <w:rPr>
          <w:rFonts w:cstheme="minorHAnsi"/>
          <w:b/>
        </w:rPr>
        <w:t xml:space="preserve">Blisko 800 zaskakujących projektów. </w:t>
      </w:r>
      <w:r w:rsidR="00EA3AE2">
        <w:rPr>
          <w:rFonts w:cstheme="minorHAnsi"/>
          <w:b/>
        </w:rPr>
        <w:t xml:space="preserve">Ponad 500 </w:t>
      </w:r>
      <w:r w:rsidRPr="00DD53DE">
        <w:rPr>
          <w:rFonts w:cstheme="minorHAnsi"/>
          <w:b/>
        </w:rPr>
        <w:t>u</w:t>
      </w:r>
      <w:r w:rsidR="00EA3AE2">
        <w:rPr>
          <w:rFonts w:cstheme="minorHAnsi"/>
          <w:b/>
        </w:rPr>
        <w:t xml:space="preserve">talentowanych </w:t>
      </w:r>
      <w:proofErr w:type="spellStart"/>
      <w:r w:rsidRPr="00DD53DE">
        <w:rPr>
          <w:rFonts w:cstheme="minorHAnsi"/>
          <w:b/>
        </w:rPr>
        <w:t>d</w:t>
      </w:r>
      <w:r w:rsidR="00EA3AE2">
        <w:rPr>
          <w:rFonts w:cstheme="minorHAnsi"/>
          <w:b/>
        </w:rPr>
        <w:t>izajnerów</w:t>
      </w:r>
      <w:proofErr w:type="spellEnd"/>
      <w:r w:rsidRPr="00DD53DE">
        <w:rPr>
          <w:rFonts w:cstheme="minorHAnsi"/>
          <w:b/>
        </w:rPr>
        <w:t xml:space="preserve"> z całej Polski.  10 tys. zł w rękach zwycięzców, a przed nimi wizja międzynarodowej kariery w</w:t>
      </w:r>
      <w:r w:rsidR="00CC6D36" w:rsidRPr="00DD53DE">
        <w:rPr>
          <w:rFonts w:cstheme="minorHAnsi"/>
          <w:b/>
        </w:rPr>
        <w:t> </w:t>
      </w:r>
      <w:r w:rsidRPr="00DD53DE">
        <w:rPr>
          <w:rFonts w:cstheme="minorHAnsi"/>
          <w:b/>
        </w:rPr>
        <w:t xml:space="preserve">zespole LECH modern </w:t>
      </w:r>
      <w:proofErr w:type="spellStart"/>
      <w:r w:rsidRPr="00DD53DE">
        <w:rPr>
          <w:rFonts w:cstheme="minorHAnsi"/>
          <w:b/>
        </w:rPr>
        <w:t>fabrics</w:t>
      </w:r>
      <w:proofErr w:type="spellEnd"/>
      <w:r w:rsidRPr="00DD53DE">
        <w:rPr>
          <w:rFonts w:cstheme="minorHAnsi"/>
          <w:b/>
        </w:rPr>
        <w:t>, czołowego dystrybutora i producenta tkanin obiciowych w</w:t>
      </w:r>
      <w:r w:rsidR="00CC6D36" w:rsidRPr="00DD53DE">
        <w:rPr>
          <w:rFonts w:cstheme="minorHAnsi"/>
          <w:b/>
        </w:rPr>
        <w:t> </w:t>
      </w:r>
      <w:r w:rsidRPr="00DD53DE">
        <w:rPr>
          <w:rFonts w:cstheme="minorHAnsi"/>
          <w:b/>
        </w:rPr>
        <w:t>Europie. Tak przechodzi do historii II edycja konkursu T</w:t>
      </w:r>
      <w:r w:rsidR="005D7322" w:rsidRPr="00DD53DE">
        <w:rPr>
          <w:rFonts w:cstheme="minorHAnsi"/>
          <w:b/>
        </w:rPr>
        <w:t>EKSTYLIADA</w:t>
      </w:r>
      <w:r w:rsidRPr="00DD53DE">
        <w:rPr>
          <w:rFonts w:cstheme="minorHAnsi"/>
          <w:b/>
        </w:rPr>
        <w:t>. Zwycięzców poz</w:t>
      </w:r>
      <w:r w:rsidR="00D35985" w:rsidRPr="00DD53DE">
        <w:rPr>
          <w:rFonts w:cstheme="minorHAnsi"/>
          <w:b/>
        </w:rPr>
        <w:t xml:space="preserve">naliśmy podczas uroczystej gali </w:t>
      </w:r>
      <w:r w:rsidRPr="00DD53DE">
        <w:rPr>
          <w:rFonts w:cstheme="minorHAnsi"/>
          <w:b/>
        </w:rPr>
        <w:t xml:space="preserve">na targach Home </w:t>
      </w:r>
      <w:proofErr w:type="spellStart"/>
      <w:r w:rsidRPr="00DD53DE">
        <w:rPr>
          <w:rFonts w:cstheme="minorHAnsi"/>
          <w:b/>
        </w:rPr>
        <w:t>Decor</w:t>
      </w:r>
      <w:proofErr w:type="spellEnd"/>
      <w:r w:rsidRPr="00DD53DE">
        <w:rPr>
          <w:rFonts w:cstheme="minorHAnsi"/>
          <w:b/>
        </w:rPr>
        <w:t xml:space="preserve">. </w:t>
      </w:r>
    </w:p>
    <w:p w:rsidR="00CC6D36" w:rsidRPr="00DD53DE" w:rsidRDefault="00CC6D36" w:rsidP="00DD53DE">
      <w:pPr>
        <w:spacing w:after="0" w:line="240" w:lineRule="auto"/>
        <w:jc w:val="both"/>
        <w:rPr>
          <w:rFonts w:cstheme="minorHAnsi"/>
          <w:b/>
        </w:rPr>
      </w:pPr>
    </w:p>
    <w:p w:rsidR="00D35985" w:rsidRPr="00C84096" w:rsidRDefault="00D35985" w:rsidP="00DD53DE">
      <w:pPr>
        <w:spacing w:after="0" w:line="240" w:lineRule="auto"/>
        <w:jc w:val="both"/>
        <w:rPr>
          <w:rFonts w:cstheme="minorHAnsi"/>
        </w:rPr>
      </w:pPr>
      <w:r w:rsidRPr="00DD53DE">
        <w:rPr>
          <w:rFonts w:cstheme="minorHAnsi"/>
        </w:rPr>
        <w:t>Zainteresowanie kolejną edycją T</w:t>
      </w:r>
      <w:r w:rsidR="005D7322" w:rsidRPr="00DD53DE">
        <w:rPr>
          <w:rFonts w:cstheme="minorHAnsi"/>
        </w:rPr>
        <w:t>EKSTYLIADY</w:t>
      </w:r>
      <w:r w:rsidR="00A05F50">
        <w:rPr>
          <w:rFonts w:cstheme="minorHAnsi"/>
        </w:rPr>
        <w:t xml:space="preserve"> – konkursu na wzór nadruku tkaniny obiciowej,</w:t>
      </w:r>
      <w:r w:rsidR="005D7322" w:rsidRPr="00DD53DE">
        <w:rPr>
          <w:rFonts w:cstheme="minorHAnsi"/>
        </w:rPr>
        <w:t xml:space="preserve"> </w:t>
      </w:r>
      <w:r w:rsidRPr="00DD53DE">
        <w:rPr>
          <w:rFonts w:cstheme="minorHAnsi"/>
        </w:rPr>
        <w:t xml:space="preserve">przerosło najśmielsze oczekiwania organizatorów. </w:t>
      </w:r>
      <w:r w:rsidR="005D7322" w:rsidRPr="00DD53DE">
        <w:rPr>
          <w:rFonts w:cstheme="minorHAnsi"/>
        </w:rPr>
        <w:t xml:space="preserve"> </w:t>
      </w:r>
      <w:r w:rsidRPr="00DD53DE">
        <w:rPr>
          <w:rFonts w:cstheme="minorHAnsi"/>
        </w:rPr>
        <w:t xml:space="preserve">– </w:t>
      </w:r>
      <w:r w:rsidRPr="00DD53DE">
        <w:rPr>
          <w:rFonts w:cstheme="minorHAnsi"/>
          <w:i/>
        </w:rPr>
        <w:t>Weryfikacja wszystkich nadesłanych prac była dla nas nie lada wyzwaniem</w:t>
      </w:r>
      <w:r w:rsidRPr="00DD53DE">
        <w:rPr>
          <w:rFonts w:cstheme="minorHAnsi"/>
        </w:rPr>
        <w:t xml:space="preserve"> – zdradza </w:t>
      </w:r>
      <w:r w:rsidRPr="00321946">
        <w:rPr>
          <w:rFonts w:cstheme="minorHAnsi"/>
          <w:b/>
        </w:rPr>
        <w:t xml:space="preserve">Edyta Świątek, dyrektor handlowy marki LECH modern </w:t>
      </w:r>
      <w:proofErr w:type="spellStart"/>
      <w:r w:rsidRPr="00321946">
        <w:rPr>
          <w:rFonts w:cstheme="minorHAnsi"/>
          <w:b/>
        </w:rPr>
        <w:t>fabrics</w:t>
      </w:r>
      <w:proofErr w:type="spellEnd"/>
      <w:r w:rsidRPr="00DD53DE">
        <w:rPr>
          <w:rFonts w:cstheme="minorHAnsi"/>
          <w:i/>
        </w:rPr>
        <w:t>.</w:t>
      </w:r>
      <w:r w:rsidR="005D7322" w:rsidRPr="00DD53DE">
        <w:rPr>
          <w:rFonts w:cstheme="minorHAnsi"/>
          <w:i/>
        </w:rPr>
        <w:t xml:space="preserve"> </w:t>
      </w:r>
      <w:r w:rsidR="005D56E6" w:rsidRPr="00DD53DE">
        <w:rPr>
          <w:rFonts w:cstheme="minorHAnsi"/>
          <w:i/>
        </w:rPr>
        <w:t xml:space="preserve">- </w:t>
      </w:r>
      <w:r w:rsidR="005D7322" w:rsidRPr="00DD53DE">
        <w:rPr>
          <w:rFonts w:cstheme="minorHAnsi"/>
          <w:i/>
        </w:rPr>
        <w:t xml:space="preserve">Zgłosiło się bowiem ponad 500 niezwykle uzdolnionych osób z całej Polski. Wzory były bardzo różne, łączyło je natomiast jedno – bardzo wyrównany poziom – </w:t>
      </w:r>
      <w:r w:rsidR="008E4D3F" w:rsidRPr="008E4D3F">
        <w:rPr>
          <w:rFonts w:cstheme="minorHAnsi"/>
        </w:rPr>
        <w:t>dodaje</w:t>
      </w:r>
      <w:r w:rsidR="005D7322" w:rsidRPr="00DD53DE">
        <w:rPr>
          <w:rFonts w:cstheme="minorHAnsi"/>
          <w:i/>
        </w:rPr>
        <w:t xml:space="preserve">. </w:t>
      </w:r>
      <w:r w:rsidR="005D7322" w:rsidRPr="00DD53DE">
        <w:rPr>
          <w:rFonts w:cstheme="minorHAnsi"/>
        </w:rPr>
        <w:t>Organizator tym razem zrezygnował z ograniczeń i postanowił otworzyć konkurs także na doświadczonych twórców</w:t>
      </w:r>
      <w:r w:rsidR="005D7322" w:rsidRPr="00DD53DE">
        <w:rPr>
          <w:rFonts w:cstheme="minorHAnsi"/>
          <w:i/>
        </w:rPr>
        <w:t>.</w:t>
      </w:r>
      <w:r w:rsidR="005D56E6" w:rsidRPr="00DD53DE">
        <w:rPr>
          <w:rFonts w:cstheme="minorHAnsi"/>
          <w:i/>
        </w:rPr>
        <w:t xml:space="preserve"> </w:t>
      </w:r>
      <w:r w:rsidR="005D56E6" w:rsidRPr="00DD53DE">
        <w:rPr>
          <w:rFonts w:cstheme="minorHAnsi"/>
        </w:rPr>
        <w:t>Dodatkowo uczestnicy oprócz wzoru nadruku na tkaninie obiciowej mieli także zaproponować jej wizualizację na meblu.</w:t>
      </w:r>
      <w:r w:rsidR="005D7322" w:rsidRPr="00DD53DE">
        <w:rPr>
          <w:rFonts w:cstheme="minorHAnsi"/>
          <w:i/>
        </w:rPr>
        <w:t xml:space="preserve"> –</w:t>
      </w:r>
      <w:r w:rsidR="005D56E6" w:rsidRPr="00DD53DE">
        <w:rPr>
          <w:rFonts w:cstheme="minorHAnsi"/>
          <w:i/>
        </w:rPr>
        <w:t xml:space="preserve"> Większość uczestników poradziła sobie naprawdę świetnie</w:t>
      </w:r>
      <w:r w:rsidR="00CC6D36" w:rsidRPr="00DD53DE">
        <w:rPr>
          <w:rFonts w:cstheme="minorHAnsi"/>
          <w:i/>
        </w:rPr>
        <w:t xml:space="preserve"> z tym zadaniem</w:t>
      </w:r>
      <w:r w:rsidR="005D56E6" w:rsidRPr="00DD53DE">
        <w:rPr>
          <w:rFonts w:cstheme="minorHAnsi"/>
          <w:i/>
        </w:rPr>
        <w:t xml:space="preserve">. Widać, że mają duże doświadczenie w projektowaniu – </w:t>
      </w:r>
      <w:r w:rsidR="008E4D3F" w:rsidRPr="008E4D3F">
        <w:rPr>
          <w:rFonts w:cstheme="minorHAnsi"/>
        </w:rPr>
        <w:t xml:space="preserve">dodaje Edyta Świątek. </w:t>
      </w:r>
    </w:p>
    <w:p w:rsidR="005F0900" w:rsidRDefault="00CC6D36" w:rsidP="00707FF6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DD53DE">
        <w:rPr>
          <w:rFonts w:eastAsia="Times New Roman" w:cstheme="minorHAnsi"/>
          <w:lang w:eastAsia="pl-PL"/>
        </w:rPr>
        <w:t>Główny patronat medialny nad</w:t>
      </w:r>
      <w:r w:rsidR="005D56E6" w:rsidRPr="00DD53DE">
        <w:rPr>
          <w:rFonts w:eastAsia="Times New Roman" w:cstheme="minorHAnsi"/>
          <w:lang w:eastAsia="pl-PL"/>
        </w:rPr>
        <w:t xml:space="preserve"> </w:t>
      </w:r>
      <w:r w:rsidRPr="00DD53DE">
        <w:rPr>
          <w:rFonts w:eastAsia="Times New Roman" w:cstheme="minorHAnsi"/>
          <w:lang w:eastAsia="pl-PL"/>
        </w:rPr>
        <w:t>konkursem sprawował</w:t>
      </w:r>
      <w:r w:rsidR="005D56E6" w:rsidRPr="00DD53DE">
        <w:rPr>
          <w:rFonts w:eastAsia="Times New Roman" w:cstheme="minorHAnsi"/>
          <w:lang w:eastAsia="pl-PL"/>
        </w:rPr>
        <w:t xml:space="preserve"> miesięcznik </w:t>
      </w:r>
      <w:r w:rsidR="005D56E6" w:rsidRPr="00DD53DE">
        <w:rPr>
          <w:rFonts w:eastAsia="Times New Roman" w:cstheme="minorHAnsi"/>
          <w:b/>
          <w:lang w:eastAsia="pl-PL"/>
        </w:rPr>
        <w:t>BIZNES meble.pl</w:t>
      </w:r>
      <w:r w:rsidRPr="00DD53DE">
        <w:rPr>
          <w:rFonts w:eastAsia="Times New Roman" w:cstheme="minorHAnsi"/>
          <w:lang w:eastAsia="pl-PL"/>
        </w:rPr>
        <w:t xml:space="preserve">. </w:t>
      </w:r>
      <w:r w:rsidRPr="00DD53DE">
        <w:rPr>
          <w:rFonts w:cstheme="minorHAnsi"/>
          <w:lang w:eastAsia="pl-PL"/>
        </w:rPr>
        <w:t>Partnerami medialnymi były magazyny:</w:t>
      </w:r>
      <w:r w:rsidR="005D56E6" w:rsidRPr="00DD53DE">
        <w:rPr>
          <w:rFonts w:cstheme="minorHAnsi"/>
          <w:lang w:eastAsia="pl-PL"/>
        </w:rPr>
        <w:t xml:space="preserve"> </w:t>
      </w:r>
      <w:r w:rsidR="005D56E6" w:rsidRPr="00DD53DE">
        <w:rPr>
          <w:rFonts w:cstheme="minorHAnsi"/>
          <w:b/>
          <w:lang w:eastAsia="pl-PL"/>
        </w:rPr>
        <w:t>Cztery Kąty</w:t>
      </w:r>
      <w:r w:rsidRPr="00DD53DE">
        <w:rPr>
          <w:rFonts w:cstheme="minorHAnsi"/>
          <w:lang w:eastAsia="pl-PL"/>
        </w:rPr>
        <w:t xml:space="preserve"> oraz </w:t>
      </w:r>
      <w:r w:rsidR="005D56E6" w:rsidRPr="00DD53DE">
        <w:rPr>
          <w:rFonts w:cstheme="minorHAnsi"/>
          <w:b/>
          <w:lang w:eastAsia="pl-PL"/>
        </w:rPr>
        <w:t>Dom i Wnętrze</w:t>
      </w:r>
      <w:r w:rsidR="005D56E6" w:rsidRPr="00DD53DE">
        <w:rPr>
          <w:rFonts w:cstheme="minorHAnsi"/>
          <w:lang w:eastAsia="pl-PL"/>
        </w:rPr>
        <w:t xml:space="preserve">, </w:t>
      </w:r>
      <w:r w:rsidR="005D56E6" w:rsidRPr="00DD53DE">
        <w:rPr>
          <w:rFonts w:cstheme="minorHAnsi"/>
          <w:b/>
          <w:lang w:eastAsia="pl-PL"/>
        </w:rPr>
        <w:t>Domosfera.pl</w:t>
      </w:r>
      <w:r w:rsidR="005D56E6" w:rsidRPr="00DD53DE">
        <w:rPr>
          <w:rFonts w:cstheme="minorHAnsi"/>
          <w:lang w:eastAsia="pl-PL"/>
        </w:rPr>
        <w:t xml:space="preserve">, platforma </w:t>
      </w:r>
      <w:proofErr w:type="spellStart"/>
      <w:r w:rsidR="005D56E6" w:rsidRPr="00DD53DE">
        <w:rPr>
          <w:rFonts w:cstheme="minorHAnsi"/>
          <w:b/>
          <w:lang w:eastAsia="pl-PL"/>
        </w:rPr>
        <w:t>Meblarstwo.eu</w:t>
      </w:r>
      <w:proofErr w:type="spellEnd"/>
      <w:r w:rsidRPr="00DD53DE">
        <w:rPr>
          <w:rFonts w:cstheme="minorHAnsi"/>
          <w:lang w:eastAsia="pl-PL"/>
        </w:rPr>
        <w:t xml:space="preserve"> - </w:t>
      </w:r>
      <w:r w:rsidR="005D56E6" w:rsidRPr="00DD53DE">
        <w:rPr>
          <w:rFonts w:cstheme="minorHAnsi"/>
          <w:lang w:eastAsia="pl-PL"/>
        </w:rPr>
        <w:t xml:space="preserve">wydawca biuletynu </w:t>
      </w:r>
      <w:r w:rsidR="005D56E6" w:rsidRPr="00DD53DE">
        <w:rPr>
          <w:rFonts w:cstheme="minorHAnsi"/>
          <w:b/>
          <w:lang w:eastAsia="pl-PL"/>
        </w:rPr>
        <w:t xml:space="preserve">MEBLARSKA Polska, </w:t>
      </w:r>
      <w:r w:rsidR="005D56E6" w:rsidRPr="00DD53DE">
        <w:rPr>
          <w:rFonts w:cstheme="minorHAnsi"/>
          <w:lang w:eastAsia="pl-PL"/>
        </w:rPr>
        <w:t>platforma</w:t>
      </w:r>
      <w:r w:rsidR="005D56E6" w:rsidRPr="00DD53DE">
        <w:rPr>
          <w:rFonts w:cstheme="minorHAnsi"/>
          <w:b/>
          <w:lang w:eastAsia="pl-PL"/>
        </w:rPr>
        <w:t xml:space="preserve"> Biznes.meble.pl</w:t>
      </w:r>
      <w:r w:rsidRPr="00DD53DE">
        <w:rPr>
          <w:rFonts w:cstheme="minorHAnsi"/>
          <w:lang w:eastAsia="pl-PL"/>
        </w:rPr>
        <w:t xml:space="preserve"> i </w:t>
      </w:r>
      <w:r w:rsidR="005D56E6" w:rsidRPr="00DD53DE">
        <w:rPr>
          <w:rFonts w:cstheme="minorHAnsi"/>
          <w:lang w:eastAsia="pl-PL"/>
        </w:rPr>
        <w:t>targi</w:t>
      </w:r>
      <w:r w:rsidR="005D56E6" w:rsidRPr="00DD53DE">
        <w:rPr>
          <w:rFonts w:cstheme="minorHAnsi"/>
          <w:b/>
          <w:lang w:eastAsia="pl-PL"/>
        </w:rPr>
        <w:t xml:space="preserve"> Home </w:t>
      </w:r>
      <w:proofErr w:type="spellStart"/>
      <w:r w:rsidR="005D56E6" w:rsidRPr="00DD53DE">
        <w:rPr>
          <w:rFonts w:cstheme="minorHAnsi"/>
          <w:b/>
          <w:lang w:eastAsia="pl-PL"/>
        </w:rPr>
        <w:t>Decor</w:t>
      </w:r>
      <w:proofErr w:type="spellEnd"/>
      <w:r w:rsidRPr="00DD53DE">
        <w:rPr>
          <w:rFonts w:eastAsia="Times New Roman" w:cstheme="minorHAnsi"/>
          <w:lang w:eastAsia="pl-PL"/>
        </w:rPr>
        <w:t xml:space="preserve">. </w:t>
      </w:r>
      <w:r w:rsidR="005D56E6" w:rsidRPr="00DD53DE">
        <w:rPr>
          <w:rFonts w:eastAsia="Times New Roman" w:cstheme="minorHAnsi"/>
          <w:color w:val="000000"/>
          <w:lang w:eastAsia="pl-PL"/>
        </w:rPr>
        <w:t>W przest</w:t>
      </w:r>
      <w:r w:rsidRPr="00DD53DE">
        <w:rPr>
          <w:rFonts w:eastAsia="Times New Roman" w:cstheme="minorHAnsi"/>
          <w:color w:val="000000"/>
          <w:lang w:eastAsia="pl-PL"/>
        </w:rPr>
        <w:t xml:space="preserve">rzeni </w:t>
      </w:r>
      <w:proofErr w:type="spellStart"/>
      <w:r w:rsidRPr="00DD53DE">
        <w:rPr>
          <w:rFonts w:eastAsia="Times New Roman" w:cstheme="minorHAnsi"/>
          <w:color w:val="000000"/>
          <w:lang w:eastAsia="pl-PL"/>
        </w:rPr>
        <w:t>blogowej</w:t>
      </w:r>
      <w:proofErr w:type="spellEnd"/>
      <w:r w:rsidRPr="00DD53DE">
        <w:rPr>
          <w:rFonts w:eastAsia="Times New Roman" w:cstheme="minorHAnsi"/>
          <w:color w:val="000000"/>
          <w:lang w:eastAsia="pl-PL"/>
        </w:rPr>
        <w:t xml:space="preserve"> konkurs wspierały</w:t>
      </w:r>
      <w:r w:rsidR="005D56E6" w:rsidRPr="00DD53DE">
        <w:rPr>
          <w:rFonts w:eastAsia="Times New Roman" w:cstheme="minorHAnsi"/>
          <w:color w:val="000000"/>
          <w:lang w:eastAsia="pl-PL"/>
        </w:rPr>
        <w:t xml:space="preserve"> </w:t>
      </w:r>
      <w:r w:rsidR="008E4D3F" w:rsidRPr="008E4D3F">
        <w:rPr>
          <w:rFonts w:eastAsia="Times New Roman" w:cstheme="minorHAnsi"/>
          <w:b/>
          <w:color w:val="000000"/>
          <w:lang w:eastAsia="pl-PL"/>
        </w:rPr>
        <w:t>Majsterki.pl</w:t>
      </w:r>
      <w:r w:rsidRPr="00DD53DE">
        <w:rPr>
          <w:rFonts w:eastAsia="Times New Roman" w:cstheme="minorHAnsi"/>
          <w:color w:val="000000"/>
          <w:lang w:eastAsia="pl-PL"/>
        </w:rPr>
        <w:t> </w:t>
      </w:r>
      <w:r w:rsidRPr="00DD53DE">
        <w:rPr>
          <w:rFonts w:eastAsia="Times New Roman" w:cstheme="minorHAnsi"/>
          <w:lang w:eastAsia="pl-PL"/>
        </w:rPr>
        <w:tab/>
      </w:r>
    </w:p>
    <w:p w:rsidR="009B5FE7" w:rsidRPr="00707FF6" w:rsidRDefault="009B5FE7" w:rsidP="00707FF6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707FF6" w:rsidRPr="00D60871" w:rsidRDefault="005F0900" w:rsidP="009B5FE7">
      <w:pPr>
        <w:jc w:val="both"/>
      </w:pPr>
      <w:r w:rsidRPr="00DD53DE">
        <w:rPr>
          <w:rFonts w:cstheme="minorHAnsi"/>
        </w:rPr>
        <w:t xml:space="preserve">Kapituła konkursu postanowiła przyznać pierwsze miejsce </w:t>
      </w:r>
      <w:r w:rsidR="00707FF6" w:rsidRPr="00EA3AE2">
        <w:rPr>
          <w:rFonts w:eastAsia="Times New Roman" w:cstheme="minorHAnsi"/>
          <w:b/>
          <w:lang w:eastAsia="pl-PL"/>
        </w:rPr>
        <w:t>Karoli</w:t>
      </w:r>
      <w:r w:rsidR="00707FF6">
        <w:rPr>
          <w:rFonts w:eastAsia="Times New Roman" w:cstheme="minorHAnsi"/>
          <w:b/>
          <w:lang w:eastAsia="pl-PL"/>
        </w:rPr>
        <w:t>nie</w:t>
      </w:r>
      <w:r w:rsidR="00707FF6" w:rsidRPr="00EA3AE2">
        <w:rPr>
          <w:rFonts w:eastAsia="Times New Roman" w:cstheme="minorHAnsi"/>
          <w:b/>
          <w:lang w:eastAsia="pl-PL"/>
        </w:rPr>
        <w:t xml:space="preserve"> Droszcz</w:t>
      </w:r>
      <w:r w:rsidR="00707FF6">
        <w:rPr>
          <w:rFonts w:eastAsia="Times New Roman" w:cstheme="minorHAnsi"/>
          <w:lang w:eastAsia="pl-PL"/>
        </w:rPr>
        <w:t xml:space="preserve"> za </w:t>
      </w:r>
      <w:r w:rsidR="00707FF6" w:rsidRPr="00707FF6">
        <w:rPr>
          <w:rFonts w:eastAsia="Times New Roman" w:cstheme="minorHAnsi"/>
          <w:lang w:eastAsia="pl-PL"/>
        </w:rPr>
        <w:t xml:space="preserve">wzór </w:t>
      </w:r>
      <w:r w:rsidR="00707FF6" w:rsidRPr="00707FF6">
        <w:rPr>
          <w:rFonts w:eastAsia="Times New Roman" w:cstheme="minorHAnsi"/>
          <w:b/>
          <w:lang w:eastAsia="pl-PL"/>
        </w:rPr>
        <w:t xml:space="preserve">„Digital </w:t>
      </w:r>
      <w:proofErr w:type="spellStart"/>
      <w:r w:rsidR="00707FF6" w:rsidRPr="00707FF6">
        <w:rPr>
          <w:rFonts w:eastAsia="Times New Roman" w:cstheme="minorHAnsi"/>
          <w:b/>
          <w:lang w:eastAsia="pl-PL"/>
        </w:rPr>
        <w:t>Control</w:t>
      </w:r>
      <w:proofErr w:type="spellEnd"/>
      <w:r w:rsidR="00707FF6" w:rsidRPr="00707FF6">
        <w:rPr>
          <w:rFonts w:eastAsia="Times New Roman" w:cstheme="minorHAnsi"/>
          <w:b/>
          <w:lang w:eastAsia="pl-PL"/>
        </w:rPr>
        <w:t>”</w:t>
      </w:r>
      <w:r w:rsidR="00707FF6" w:rsidRPr="00707FF6">
        <w:rPr>
          <w:rFonts w:eastAsia="Times New Roman" w:cstheme="minorHAnsi"/>
          <w:lang w:eastAsia="pl-PL"/>
        </w:rPr>
        <w:t>.</w:t>
      </w:r>
      <w:r w:rsidR="00707FF6">
        <w:rPr>
          <w:rFonts w:eastAsia="Times New Roman" w:cstheme="minorHAnsi"/>
          <w:lang w:eastAsia="pl-PL"/>
        </w:rPr>
        <w:t xml:space="preserve"> –  </w:t>
      </w:r>
      <w:r w:rsidR="00707FF6" w:rsidRPr="00A05F50">
        <w:rPr>
          <w:rFonts w:eastAsia="Times New Roman" w:cstheme="minorHAnsi"/>
          <w:i/>
          <w:lang w:eastAsia="pl-PL"/>
        </w:rPr>
        <w:t xml:space="preserve">Urzekła nas interpretacja znanego motywu – telewizyjnej tablicy kontrolnej. Tkanina sprawdzi się doskonale zarówno na nowoczesnych meblach </w:t>
      </w:r>
      <w:proofErr w:type="spellStart"/>
      <w:r w:rsidR="00707FF6" w:rsidRPr="00A05F50">
        <w:rPr>
          <w:rFonts w:eastAsia="Times New Roman" w:cstheme="minorHAnsi"/>
          <w:i/>
          <w:lang w:eastAsia="pl-PL"/>
        </w:rPr>
        <w:t>loftowych</w:t>
      </w:r>
      <w:proofErr w:type="spellEnd"/>
      <w:r w:rsidR="00707FF6" w:rsidRPr="00A05F50">
        <w:rPr>
          <w:rFonts w:eastAsia="Times New Roman" w:cstheme="minorHAnsi"/>
          <w:i/>
          <w:lang w:eastAsia="pl-PL"/>
        </w:rPr>
        <w:t>, jak i formach retro</w:t>
      </w:r>
      <w:r w:rsidR="00707FF6">
        <w:rPr>
          <w:rFonts w:eastAsia="Times New Roman" w:cstheme="minorHAnsi"/>
          <w:lang w:eastAsia="pl-PL"/>
        </w:rPr>
        <w:t xml:space="preserve"> - </w:t>
      </w:r>
      <w:r w:rsidR="00707FF6" w:rsidRPr="00707FF6">
        <w:rPr>
          <w:rFonts w:cstheme="minorHAnsi"/>
        </w:rPr>
        <w:t xml:space="preserve"> </w:t>
      </w:r>
      <w:r w:rsidR="00707FF6" w:rsidRPr="00DD53DE">
        <w:rPr>
          <w:rFonts w:cstheme="minorHAnsi"/>
        </w:rPr>
        <w:t xml:space="preserve">– mówi Edyta Świątek. </w:t>
      </w:r>
      <w:r w:rsidR="00707FF6" w:rsidRPr="00DD53DE">
        <w:rPr>
          <w:rFonts w:eastAsia="ArialMT" w:cstheme="minorHAnsi"/>
        </w:rPr>
        <w:t xml:space="preserve">Laureatka otrzymała 5000 zł i deskę kreślarską, a zaprojektowana przez nią tkanina trafiła do oferty marki LECH modern </w:t>
      </w:r>
      <w:proofErr w:type="spellStart"/>
      <w:r w:rsidR="00707FF6" w:rsidRPr="00DD53DE">
        <w:rPr>
          <w:rFonts w:eastAsia="ArialMT" w:cstheme="minorHAnsi"/>
        </w:rPr>
        <w:t>fabrics</w:t>
      </w:r>
      <w:proofErr w:type="spellEnd"/>
      <w:r w:rsidR="00707FF6" w:rsidRPr="00DD53DE">
        <w:rPr>
          <w:rFonts w:eastAsia="ArialMT" w:cstheme="minorHAnsi"/>
        </w:rPr>
        <w:t xml:space="preserve">.  </w:t>
      </w:r>
      <w:r w:rsidR="009B5FE7">
        <w:rPr>
          <w:rFonts w:eastAsia="ArialMT" w:cstheme="minorHAnsi"/>
        </w:rPr>
        <w:t xml:space="preserve">- </w:t>
      </w:r>
      <w:proofErr w:type="spellStart"/>
      <w:r w:rsidR="009B5FE7" w:rsidRPr="009B5FE7">
        <w:rPr>
          <w:i/>
        </w:rPr>
        <w:t>Tekstyliada</w:t>
      </w:r>
      <w:proofErr w:type="spellEnd"/>
      <w:r w:rsidR="009B5FE7" w:rsidRPr="009B5FE7">
        <w:rPr>
          <w:i/>
        </w:rPr>
        <w:t xml:space="preserve"> to świetny pomysł. Jest wielu projektantów, którzy na stałe nie są nigdzie zatrudnieni. Dla </w:t>
      </w:r>
      <w:proofErr w:type="spellStart"/>
      <w:r w:rsidR="009B5FE7" w:rsidRPr="009B5FE7">
        <w:rPr>
          <w:i/>
        </w:rPr>
        <w:t>freelancerów</w:t>
      </w:r>
      <w:proofErr w:type="spellEnd"/>
      <w:r w:rsidR="009B5FE7" w:rsidRPr="009B5FE7">
        <w:rPr>
          <w:i/>
        </w:rPr>
        <w:t xml:space="preserve"> to idealna okazja, aby sprawdzić swoje umiejętności</w:t>
      </w:r>
      <w:r w:rsidR="009B5FE7">
        <w:t xml:space="preserve"> - podsumowuje zwyciężczyni. - </w:t>
      </w:r>
      <w:r w:rsidR="009B5FE7" w:rsidRPr="009B5FE7">
        <w:rPr>
          <w:i/>
        </w:rPr>
        <w:t xml:space="preserve">Wzór konkursowy w 100% odzwierciedla mój styl. Przy swoich pracach czerpię inspirację ze sztuki ulicznej czy abstrakcji. Na bieżąco śledzę również trendy dotyczące </w:t>
      </w:r>
      <w:proofErr w:type="spellStart"/>
      <w:r w:rsidR="009B5FE7" w:rsidRPr="009B5FE7">
        <w:rPr>
          <w:i/>
        </w:rPr>
        <w:t>designu</w:t>
      </w:r>
      <w:proofErr w:type="spellEnd"/>
      <w:r w:rsidR="009B5FE7" w:rsidRPr="009B5FE7">
        <w:rPr>
          <w:i/>
        </w:rPr>
        <w:t>, ubioru, tkanin czy wzorów tapicerskich. Na bazie obserwacji mogę stwierdzić, że rzeczywiście nowym trendem mają być wzory wykorzystujące elementy cyfrowe o wyrazistych kolorach i geometrycznych kształtach. Widać również inspiracje analogowymi rozwiązaniami. Mam tu na myśli m.in. układy scalone czy</w:t>
      </w:r>
      <w:r w:rsidR="009B5FE7">
        <w:rPr>
          <w:i/>
        </w:rPr>
        <w:t>,</w:t>
      </w:r>
      <w:r w:rsidR="009B5FE7" w:rsidRPr="009B5FE7">
        <w:rPr>
          <w:i/>
        </w:rPr>
        <w:t xml:space="preserve"> tak jak w moim przypadku</w:t>
      </w:r>
      <w:r w:rsidR="009B5FE7">
        <w:rPr>
          <w:i/>
        </w:rPr>
        <w:t>,</w:t>
      </w:r>
      <w:r w:rsidR="009B5FE7" w:rsidRPr="009B5FE7">
        <w:rPr>
          <w:i/>
        </w:rPr>
        <w:t xml:space="preserve"> ekran kontrolny dobrze znany z telewizji analogowej</w:t>
      </w:r>
      <w:r w:rsidR="00D60871">
        <w:rPr>
          <w:i/>
        </w:rPr>
        <w:t xml:space="preserve"> - </w:t>
      </w:r>
      <w:r w:rsidR="00D60871">
        <w:t>opowiada o swoim projekcie Karolina Droszcz.</w:t>
      </w:r>
    </w:p>
    <w:p w:rsidR="00DD53DE" w:rsidRPr="00707FF6" w:rsidRDefault="00707FF6" w:rsidP="00EA3AE2">
      <w:pPr>
        <w:jc w:val="both"/>
        <w:rPr>
          <w:rFonts w:cstheme="minorHAnsi"/>
        </w:rPr>
      </w:pPr>
      <w:r w:rsidRPr="00EA3AE2">
        <w:rPr>
          <w:rFonts w:eastAsia="Times New Roman" w:cstheme="minorHAnsi"/>
          <w:lang w:eastAsia="pl-PL"/>
        </w:rPr>
        <w:t xml:space="preserve">Drugie miejsce w konkursie i 3000 zł przyznano </w:t>
      </w:r>
      <w:r w:rsidR="005F0900" w:rsidRPr="00DD53DE">
        <w:rPr>
          <w:rFonts w:cstheme="minorHAnsi"/>
          <w:b/>
        </w:rPr>
        <w:t>Kindze Pawlik</w:t>
      </w:r>
      <w:r w:rsidR="005F0900" w:rsidRPr="00DD53DE">
        <w:rPr>
          <w:rFonts w:cstheme="minorHAnsi"/>
        </w:rPr>
        <w:t>, za projekt „</w:t>
      </w:r>
      <w:proofErr w:type="spellStart"/>
      <w:r w:rsidR="005F0900" w:rsidRPr="00DD53DE">
        <w:rPr>
          <w:rFonts w:cstheme="minorHAnsi"/>
          <w:b/>
        </w:rPr>
        <w:t>Wing</w:t>
      </w:r>
      <w:proofErr w:type="spellEnd"/>
      <w:r w:rsidR="005F0900" w:rsidRPr="00DD53DE">
        <w:rPr>
          <w:rFonts w:cstheme="minorHAnsi"/>
          <w:b/>
        </w:rPr>
        <w:t>”</w:t>
      </w:r>
      <w:r w:rsidR="005F0900" w:rsidRPr="00DD53DE">
        <w:rPr>
          <w:rFonts w:cstheme="minorHAnsi"/>
        </w:rPr>
        <w:t>. –</w:t>
      </w:r>
      <w:r w:rsidR="00DD53DE" w:rsidRPr="00DD53DE">
        <w:rPr>
          <w:rFonts w:cstheme="minorHAnsi"/>
        </w:rPr>
        <w:t xml:space="preserve"> </w:t>
      </w:r>
      <w:r w:rsidR="00DD53DE" w:rsidRPr="00DD53DE">
        <w:rPr>
          <w:rFonts w:cstheme="minorHAnsi"/>
          <w:i/>
        </w:rPr>
        <w:t xml:space="preserve">Wzór, </w:t>
      </w:r>
      <w:r w:rsidR="005F0900" w:rsidRPr="00DD53DE">
        <w:rPr>
          <w:rFonts w:cstheme="minorHAnsi"/>
          <w:i/>
        </w:rPr>
        <w:t xml:space="preserve">choć wykorzystuje </w:t>
      </w:r>
      <w:r w:rsidR="00DD53DE" w:rsidRPr="00DD53DE">
        <w:rPr>
          <w:rFonts w:cstheme="minorHAnsi"/>
          <w:i/>
        </w:rPr>
        <w:t>dość popularny motyw skrzydeł motyla</w:t>
      </w:r>
      <w:r w:rsidR="005F0900" w:rsidRPr="00DD53DE">
        <w:rPr>
          <w:rFonts w:cstheme="minorHAnsi"/>
          <w:i/>
        </w:rPr>
        <w:t>, został podany w bardzo no</w:t>
      </w:r>
      <w:r w:rsidR="00DD53DE" w:rsidRPr="00DD53DE">
        <w:rPr>
          <w:rFonts w:cstheme="minorHAnsi"/>
          <w:i/>
        </w:rPr>
        <w:t>woczesny sposób. Bardzo sp</w:t>
      </w:r>
      <w:r w:rsidR="00EA3AE2">
        <w:rPr>
          <w:rFonts w:cstheme="minorHAnsi"/>
          <w:i/>
        </w:rPr>
        <w:t>odobał nam się dobór kolorów oraz gra nieoczywistymi</w:t>
      </w:r>
      <w:r w:rsidR="00DD53DE" w:rsidRPr="00DD53DE">
        <w:rPr>
          <w:rFonts w:cstheme="minorHAnsi"/>
          <w:i/>
        </w:rPr>
        <w:t xml:space="preserve"> </w:t>
      </w:r>
      <w:r w:rsidR="00EA3AE2">
        <w:rPr>
          <w:rFonts w:cstheme="minorHAnsi"/>
          <w:i/>
        </w:rPr>
        <w:t>kształtami</w:t>
      </w:r>
      <w:r>
        <w:rPr>
          <w:rFonts w:cstheme="minorHAnsi"/>
          <w:i/>
        </w:rPr>
        <w:t xml:space="preserve"> – </w:t>
      </w:r>
      <w:r w:rsidRPr="00707FF6">
        <w:rPr>
          <w:rFonts w:cstheme="minorHAnsi"/>
        </w:rPr>
        <w:t>informuje Edyta Świątek</w:t>
      </w:r>
      <w:r>
        <w:rPr>
          <w:rFonts w:cstheme="minorHAnsi"/>
        </w:rPr>
        <w:t>.</w:t>
      </w:r>
    </w:p>
    <w:p w:rsidR="00EA3AE2" w:rsidRPr="00DD53DE" w:rsidRDefault="00707FF6" w:rsidP="00DD53DE">
      <w:pPr>
        <w:spacing w:before="100" w:before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Miejsce III i 2000 zł zdobyła</w:t>
      </w:r>
      <w:r w:rsidRPr="00EA3AE2" w:rsidDel="00707FF6">
        <w:rPr>
          <w:rFonts w:eastAsia="Times New Roman" w:cstheme="minorHAnsi"/>
          <w:lang w:eastAsia="pl-PL"/>
        </w:rPr>
        <w:t xml:space="preserve"> </w:t>
      </w:r>
      <w:r w:rsidR="00DD53DE" w:rsidRPr="00EA3AE2">
        <w:rPr>
          <w:rFonts w:eastAsia="Times New Roman" w:cstheme="minorHAnsi"/>
          <w:b/>
          <w:lang w:eastAsia="pl-PL"/>
        </w:rPr>
        <w:t>Domi</w:t>
      </w:r>
      <w:r>
        <w:rPr>
          <w:rFonts w:eastAsia="Times New Roman" w:cstheme="minorHAnsi"/>
          <w:b/>
          <w:lang w:eastAsia="pl-PL"/>
        </w:rPr>
        <w:t>nika</w:t>
      </w:r>
      <w:r w:rsidR="00DD53DE" w:rsidRPr="00EA3AE2">
        <w:rPr>
          <w:rFonts w:eastAsia="Times New Roman" w:cstheme="minorHAnsi"/>
          <w:b/>
          <w:lang w:eastAsia="pl-PL"/>
        </w:rPr>
        <w:t xml:space="preserve"> Cierplik</w:t>
      </w:r>
      <w:r>
        <w:rPr>
          <w:rFonts w:eastAsia="Times New Roman" w:cstheme="minorHAnsi"/>
          <w:b/>
          <w:lang w:eastAsia="pl-PL"/>
        </w:rPr>
        <w:t>owska</w:t>
      </w:r>
      <w:r w:rsidR="00DD53DE" w:rsidRPr="00EA3AE2">
        <w:rPr>
          <w:rFonts w:eastAsia="Times New Roman" w:cstheme="minorHAnsi"/>
          <w:lang w:eastAsia="pl-PL"/>
        </w:rPr>
        <w:t xml:space="preserve"> za tkaninę </w:t>
      </w:r>
      <w:r w:rsidR="00DD53DE" w:rsidRPr="00EA3AE2">
        <w:rPr>
          <w:rFonts w:eastAsia="Times New Roman" w:cstheme="minorHAnsi"/>
          <w:b/>
          <w:lang w:eastAsia="pl-PL"/>
        </w:rPr>
        <w:t>„</w:t>
      </w:r>
      <w:proofErr w:type="spellStart"/>
      <w:r w:rsidR="00DD53DE" w:rsidRPr="00EA3AE2">
        <w:rPr>
          <w:rFonts w:eastAsia="Times New Roman" w:cstheme="minorHAnsi"/>
          <w:b/>
          <w:lang w:eastAsia="pl-PL"/>
        </w:rPr>
        <w:t>Scandi</w:t>
      </w:r>
      <w:proofErr w:type="spellEnd"/>
      <w:r w:rsidR="00DD53DE" w:rsidRPr="00EA3AE2">
        <w:rPr>
          <w:rFonts w:eastAsia="Times New Roman" w:cstheme="minorHAnsi"/>
          <w:b/>
          <w:lang w:eastAsia="pl-PL"/>
        </w:rPr>
        <w:t xml:space="preserve"> Retro”</w:t>
      </w:r>
      <w:r w:rsidR="00DD53DE" w:rsidRPr="00EA3AE2">
        <w:rPr>
          <w:rFonts w:eastAsia="Times New Roman" w:cstheme="minorHAnsi"/>
          <w:lang w:eastAsia="pl-PL"/>
        </w:rPr>
        <w:t xml:space="preserve"> –</w:t>
      </w:r>
      <w:r w:rsidR="00DD53DE">
        <w:rPr>
          <w:rFonts w:eastAsia="Times New Roman" w:cstheme="minorHAnsi"/>
          <w:lang w:eastAsia="pl-PL"/>
        </w:rPr>
        <w:t xml:space="preserve"> geometryczny, niezwykle uniwersalny wzór o dużym potencjale handlowym. </w:t>
      </w:r>
    </w:p>
    <w:p w:rsidR="00DD53DE" w:rsidRPr="00DD53DE" w:rsidRDefault="00DD53DE" w:rsidP="00DD53DE">
      <w:pPr>
        <w:spacing w:line="360" w:lineRule="auto"/>
        <w:jc w:val="both"/>
        <w:rPr>
          <w:rFonts w:eastAsia="ArialMT" w:cstheme="minorHAnsi"/>
        </w:rPr>
      </w:pPr>
      <w:r w:rsidRPr="00DD53DE">
        <w:rPr>
          <w:rFonts w:eastAsia="ArialMT" w:cstheme="minorHAnsi"/>
        </w:rPr>
        <w:t xml:space="preserve"> </w:t>
      </w:r>
    </w:p>
    <w:p w:rsidR="00DD53DE" w:rsidRPr="005F0900" w:rsidRDefault="00DD53DE"/>
    <w:sectPr w:rsidR="00DD53DE" w:rsidRPr="005F0900" w:rsidSect="004C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73" w:rsidRDefault="00DC6973" w:rsidP="009A1579">
      <w:pPr>
        <w:spacing w:after="0" w:line="240" w:lineRule="auto"/>
      </w:pPr>
      <w:r>
        <w:separator/>
      </w:r>
    </w:p>
  </w:endnote>
  <w:endnote w:type="continuationSeparator" w:id="0">
    <w:p w:rsidR="00DC6973" w:rsidRDefault="00DC6973" w:rsidP="009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73" w:rsidRDefault="00DC6973" w:rsidP="009A1579">
      <w:pPr>
        <w:spacing w:after="0" w:line="240" w:lineRule="auto"/>
      </w:pPr>
      <w:r>
        <w:separator/>
      </w:r>
    </w:p>
  </w:footnote>
  <w:footnote w:type="continuationSeparator" w:id="0">
    <w:p w:rsidR="00DC6973" w:rsidRDefault="00DC6973" w:rsidP="009A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79"/>
    <w:rsid w:val="00246A1C"/>
    <w:rsid w:val="00283111"/>
    <w:rsid w:val="00321946"/>
    <w:rsid w:val="004448E8"/>
    <w:rsid w:val="00484335"/>
    <w:rsid w:val="004C77B9"/>
    <w:rsid w:val="005D56E6"/>
    <w:rsid w:val="005D7322"/>
    <w:rsid w:val="005F0900"/>
    <w:rsid w:val="006B148C"/>
    <w:rsid w:val="00707FF6"/>
    <w:rsid w:val="008E4D3F"/>
    <w:rsid w:val="009A1579"/>
    <w:rsid w:val="009B5FE7"/>
    <w:rsid w:val="00A05F50"/>
    <w:rsid w:val="00C05F0A"/>
    <w:rsid w:val="00C1027A"/>
    <w:rsid w:val="00C77C81"/>
    <w:rsid w:val="00C84096"/>
    <w:rsid w:val="00CC6D36"/>
    <w:rsid w:val="00D35985"/>
    <w:rsid w:val="00D60871"/>
    <w:rsid w:val="00D92C2E"/>
    <w:rsid w:val="00DC6973"/>
    <w:rsid w:val="00DD53DE"/>
    <w:rsid w:val="00EA3AE2"/>
    <w:rsid w:val="00F03032"/>
    <w:rsid w:val="00F94462"/>
    <w:rsid w:val="00FC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5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5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57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AE2"/>
  </w:style>
  <w:style w:type="paragraph" w:styleId="Stopka">
    <w:name w:val="footer"/>
    <w:basedOn w:val="Normalny"/>
    <w:link w:val="StopkaZnak"/>
    <w:uiPriority w:val="99"/>
    <w:semiHidden/>
    <w:unhideWhenUsed/>
    <w:rsid w:val="00EA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AE2"/>
  </w:style>
  <w:style w:type="paragraph" w:styleId="Tekstdymka">
    <w:name w:val="Balloon Text"/>
    <w:basedOn w:val="Normalny"/>
    <w:link w:val="TekstdymkaZnak"/>
    <w:uiPriority w:val="99"/>
    <w:semiHidden/>
    <w:unhideWhenUsed/>
    <w:rsid w:val="00C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Katarzyna Kaźmierczak</cp:lastModifiedBy>
  <cp:revision>2</cp:revision>
  <dcterms:created xsi:type="dcterms:W3CDTF">2017-03-20T10:06:00Z</dcterms:created>
  <dcterms:modified xsi:type="dcterms:W3CDTF">2017-03-20T10:06:00Z</dcterms:modified>
</cp:coreProperties>
</file>