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197D" w14:textId="1D3593DD" w:rsidR="002B457B" w:rsidRDefault="00000000">
      <w:pPr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Informacja prasowa                                                                                                     Warszawa, </w:t>
      </w:r>
      <w:r w:rsidR="00820BD2">
        <w:rPr>
          <w:highlight w:val="white"/>
        </w:rPr>
        <w:t>15</w:t>
      </w:r>
      <w:r>
        <w:rPr>
          <w:highlight w:val="white"/>
        </w:rPr>
        <w:t>.11</w:t>
      </w:r>
      <w:r>
        <w:rPr>
          <w:color w:val="000000"/>
          <w:highlight w:val="white"/>
        </w:rPr>
        <w:t xml:space="preserve">.2023 r. </w:t>
      </w:r>
    </w:p>
    <w:p w14:paraId="563D8DED" w14:textId="77777777" w:rsidR="002B457B" w:rsidRDefault="00000000">
      <w:pPr>
        <w:spacing w:before="120" w:after="120" w:line="240" w:lineRule="auto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Restauracja Nova Wola prezentuje jesienną odsłonę swojego menu</w:t>
      </w:r>
    </w:p>
    <w:p w14:paraId="127A9BD0" w14:textId="5767A2C8" w:rsidR="002B457B" w:rsidRDefault="00000000">
      <w:pPr>
        <w:spacing w:before="120" w:after="120" w:line="240" w:lineRule="auto"/>
        <w:jc w:val="both"/>
        <w:rPr>
          <w:sz w:val="24"/>
          <w:szCs w:val="24"/>
        </w:rPr>
      </w:pPr>
      <w:r>
        <w:rPr>
          <w:b/>
          <w:color w:val="000000"/>
        </w:rPr>
        <w:t xml:space="preserve">Nova Wola, restauracja zlokalizowana na pierwszym piętrze hotelu </w:t>
      </w:r>
      <w:proofErr w:type="spellStart"/>
      <w:r>
        <w:rPr>
          <w:b/>
          <w:color w:val="000000"/>
        </w:rPr>
        <w:t>Crowne</w:t>
      </w:r>
      <w:proofErr w:type="spellEnd"/>
      <w:r>
        <w:rPr>
          <w:b/>
          <w:color w:val="000000"/>
        </w:rPr>
        <w:t xml:space="preserve"> Plaza </w:t>
      </w:r>
      <w:proofErr w:type="spellStart"/>
      <w:r>
        <w:rPr>
          <w:b/>
          <w:color w:val="000000"/>
        </w:rPr>
        <w:t>Warsaw</w:t>
      </w:r>
      <w:proofErr w:type="spellEnd"/>
      <w:r>
        <w:rPr>
          <w:b/>
          <w:color w:val="000000"/>
        </w:rPr>
        <w:t xml:space="preserve"> – The HUB, na </w:t>
      </w:r>
      <w:r w:rsidR="00CE3E6D">
        <w:rPr>
          <w:b/>
          <w:color w:val="000000"/>
        </w:rPr>
        <w:t>r</w:t>
      </w:r>
      <w:r>
        <w:rPr>
          <w:b/>
          <w:color w:val="000000"/>
        </w:rPr>
        <w:t xml:space="preserve">ondzie Daszyńskiego zaprezentowała swoje sezonowe nowości. Do karty na dobre wkroczyła jesień, </w:t>
      </w:r>
      <w:r>
        <w:rPr>
          <w:b/>
        </w:rPr>
        <w:t>niosąc</w:t>
      </w:r>
      <w:r>
        <w:rPr>
          <w:b/>
          <w:color w:val="000000"/>
        </w:rPr>
        <w:t xml:space="preserve"> </w:t>
      </w:r>
      <w:r>
        <w:rPr>
          <w:b/>
        </w:rPr>
        <w:t>za</w:t>
      </w:r>
      <w:r>
        <w:rPr>
          <w:b/>
          <w:color w:val="000000"/>
        </w:rPr>
        <w:t xml:space="preserve"> sobą m.in. rozgrzewające dania oraz wyjątkową selekcję mięs i ryb.</w:t>
      </w:r>
    </w:p>
    <w:p w14:paraId="04B829EC" w14:textId="77777777" w:rsidR="002B457B" w:rsidRDefault="00000000">
      <w:pPr>
        <w:spacing w:before="120" w:after="120" w:line="240" w:lineRule="auto"/>
        <w:jc w:val="both"/>
        <w:rPr>
          <w:sz w:val="24"/>
          <w:szCs w:val="24"/>
        </w:rPr>
      </w:pPr>
      <w:r>
        <w:rPr>
          <w:color w:val="000000"/>
        </w:rPr>
        <w:t xml:space="preserve">Otwarta pod koniec 2021 roku warszawska restauracja Nova Wola proponuje gościom autentyczną polską kuchnię w nowoczesnej odsłonie. Dania bazują wyłącznie na najwyższej jakości składnikach pochodzących od lokalnych dostawców. Odpowiada za nie Paweł </w:t>
      </w:r>
      <w:proofErr w:type="spellStart"/>
      <w:r>
        <w:rPr>
          <w:color w:val="000000"/>
        </w:rPr>
        <w:t>Suchenek</w:t>
      </w:r>
      <w:proofErr w:type="spellEnd"/>
      <w:r>
        <w:rPr>
          <w:color w:val="000000"/>
        </w:rPr>
        <w:t>, szef kuchni z ponad 20-letnim doświadczeniem. </w:t>
      </w:r>
    </w:p>
    <w:p w14:paraId="282CEE6B" w14:textId="77777777" w:rsidR="002B457B" w:rsidRDefault="00000000">
      <w:pPr>
        <w:spacing w:before="120" w:after="120" w:line="240" w:lineRule="auto"/>
        <w:jc w:val="both"/>
        <w:rPr>
          <w:sz w:val="24"/>
          <w:szCs w:val="24"/>
        </w:rPr>
      </w:pPr>
      <w:r>
        <w:rPr>
          <w:color w:val="000000"/>
        </w:rPr>
        <w:t>–</w:t>
      </w:r>
      <w:r>
        <w:rPr>
          <w:i/>
          <w:color w:val="000000"/>
        </w:rPr>
        <w:t xml:space="preserve"> Regularnie zmieniające się menu w naszej restauracji to już tradycja. Dostosowujemy je do pór roku, chętnie wykorzystując sezonowe produkty i to, co każda z nich oferuje. Tym razem w karcie znajdziemy więcej jesiennych propozycji – rozgrzewających, o bogatym smaku, idealnych na chłodniejsze dni. Jak zwykle nie zabraknie również dań nawiązujących do kuchni staropolskiej</w:t>
      </w:r>
      <w:r>
        <w:rPr>
          <w:color w:val="000000"/>
        </w:rPr>
        <w:t xml:space="preserve"> – mówi Paweł </w:t>
      </w:r>
      <w:proofErr w:type="spellStart"/>
      <w:r>
        <w:rPr>
          <w:color w:val="000000"/>
        </w:rPr>
        <w:t>Suchenek</w:t>
      </w:r>
      <w:proofErr w:type="spellEnd"/>
      <w:r>
        <w:rPr>
          <w:color w:val="000000"/>
        </w:rPr>
        <w:t>, szef kuchni w restauracji Nova Wola.</w:t>
      </w:r>
    </w:p>
    <w:p w14:paraId="5EC354BD" w14:textId="77777777" w:rsidR="002B457B" w:rsidRDefault="00000000">
      <w:pPr>
        <w:spacing w:before="120" w:after="120" w:line="240" w:lineRule="auto"/>
        <w:jc w:val="both"/>
        <w:rPr>
          <w:sz w:val="24"/>
          <w:szCs w:val="24"/>
        </w:rPr>
      </w:pPr>
      <w:r>
        <w:rPr>
          <w:b/>
          <w:color w:val="000000"/>
        </w:rPr>
        <w:t>Dania inspirowane jesienią</w:t>
      </w:r>
    </w:p>
    <w:p w14:paraId="0696B6A6" w14:textId="77777777" w:rsidR="002B457B" w:rsidRDefault="00000000">
      <w:pPr>
        <w:spacing w:before="120" w:after="120" w:line="240" w:lineRule="auto"/>
        <w:jc w:val="both"/>
        <w:rPr>
          <w:sz w:val="24"/>
          <w:szCs w:val="24"/>
        </w:rPr>
      </w:pPr>
      <w:r>
        <w:rPr>
          <w:color w:val="000000"/>
        </w:rPr>
        <w:t xml:space="preserve">Wśród nowych propozycji restauracji Nova Wola znalazły się zarówno pozycje skierowane do wegetarian, jak i fanów </w:t>
      </w:r>
      <w:r>
        <w:t>potraw</w:t>
      </w:r>
      <w:r>
        <w:rPr>
          <w:color w:val="000000"/>
        </w:rPr>
        <w:t xml:space="preserve"> mięsnych oraz ryb.</w:t>
      </w:r>
    </w:p>
    <w:p w14:paraId="5EE9A591" w14:textId="77777777" w:rsidR="002B457B" w:rsidRDefault="00000000">
      <w:pPr>
        <w:spacing w:before="120" w:after="120" w:line="240" w:lineRule="auto"/>
        <w:jc w:val="both"/>
        <w:rPr>
          <w:sz w:val="24"/>
          <w:szCs w:val="24"/>
        </w:rPr>
      </w:pPr>
      <w:r>
        <w:rPr>
          <w:color w:val="000000"/>
        </w:rPr>
        <w:t xml:space="preserve">Sałatka z pieczonego buraka z hummusem z orzechów laskowych i kozim serem, baba ziemniaczana w towarzystwie sosu grzybowego i kwaśnej śmietany oraz </w:t>
      </w:r>
      <w:proofErr w:type="spellStart"/>
      <w:r>
        <w:rPr>
          <w:color w:val="000000"/>
        </w:rPr>
        <w:t>matjas</w:t>
      </w:r>
      <w:proofErr w:type="spellEnd"/>
      <w:r>
        <w:rPr>
          <w:color w:val="000000"/>
        </w:rPr>
        <w:t xml:space="preserve"> z sałatką ziemniaczaną to apetyczne propozycje na start. Wśród nowości pojawił się także rozgrzewający krem z dyni z mlekiem kokosowym i kolendrą.</w:t>
      </w:r>
    </w:p>
    <w:p w14:paraId="44818C69" w14:textId="77777777" w:rsidR="002B457B" w:rsidRDefault="00000000">
      <w:p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 xml:space="preserve">Na dania główne szef kuchni Paweł </w:t>
      </w:r>
      <w:proofErr w:type="spellStart"/>
      <w:r>
        <w:rPr>
          <w:color w:val="000000"/>
        </w:rPr>
        <w:t>Suchenek</w:t>
      </w:r>
      <w:proofErr w:type="spellEnd"/>
      <w:r>
        <w:rPr>
          <w:color w:val="000000"/>
        </w:rPr>
        <w:t xml:space="preserve"> serwuje mięsa – udko kaczki </w:t>
      </w:r>
      <w:proofErr w:type="spellStart"/>
      <w:r>
        <w:rPr>
          <w:color w:val="000000"/>
        </w:rPr>
        <w:t>confit</w:t>
      </w:r>
      <w:proofErr w:type="spellEnd"/>
      <w:r>
        <w:rPr>
          <w:color w:val="000000"/>
        </w:rPr>
        <w:t xml:space="preserve"> z ziemniaczanym purée i burakami podane z sosem z czarnej porzeczki oraz delikatny sznycel cielęcy z jajkiem sadzonym i sałatką ziemniaczaną. W karcie nie mogło zabraknąć ryb, w które obfituje tradycyjna i regionalna kuchnia polska. Mowa o dorszu w cieście piwnym serwowanym z purée z groszku, sosem tatarskim i frytkami. Dla amatorów dań bezmięsnych przygotowano natomiast kulebiak z grzybami i soczewicą z sosem z duszonych porów i pomidorami. Na deser szef kuchni proponuje złoty orzech z sosem porzeczkowym oraz torcik </w:t>
      </w:r>
      <w:proofErr w:type="spellStart"/>
      <w:r>
        <w:rPr>
          <w:color w:val="000000"/>
        </w:rPr>
        <w:t>malinowo-bezowy</w:t>
      </w:r>
      <w:proofErr w:type="spellEnd"/>
      <w:r>
        <w:rPr>
          <w:color w:val="000000"/>
        </w:rPr>
        <w:t>.</w:t>
      </w:r>
    </w:p>
    <w:p w14:paraId="38F45EBA" w14:textId="77777777" w:rsidR="002B457B" w:rsidRDefault="00000000">
      <w:pPr>
        <w:spacing w:before="120" w:after="120" w:line="240" w:lineRule="auto"/>
        <w:jc w:val="both"/>
      </w:pPr>
      <w:r>
        <w:t xml:space="preserve">W nowym menu nie zabrakło także sezonowej wkładki, w której pierwsze skrzypce gra dynia. Goście </w:t>
      </w:r>
      <w:proofErr w:type="spellStart"/>
      <w:r>
        <w:t>Novej</w:t>
      </w:r>
      <w:proofErr w:type="spellEnd"/>
      <w:r>
        <w:t xml:space="preserve"> Woli mogą skosztować m.in. </w:t>
      </w:r>
      <w:proofErr w:type="spellStart"/>
      <w:r>
        <w:t>carpaccio</w:t>
      </w:r>
      <w:proofErr w:type="spellEnd"/>
      <w:r>
        <w:t xml:space="preserve"> z sarny z sosem z czarnej porzeczki z piklowaną dynią i jarmużem, roladek z piklowanej dyni z musem z sera koziego z pieczonymi migdałami, żurawiną i jarmużem oraz sernika dyniowego z toffi.</w:t>
      </w:r>
    </w:p>
    <w:p w14:paraId="11E2E375" w14:textId="77777777" w:rsidR="002B457B" w:rsidRDefault="00000000">
      <w:pPr>
        <w:spacing w:before="120" w:after="120" w:line="240" w:lineRule="auto"/>
        <w:jc w:val="both"/>
        <w:rPr>
          <w:color w:val="000000"/>
        </w:rPr>
      </w:pPr>
      <w:r>
        <w:rPr>
          <w:color w:val="000000"/>
        </w:rPr>
        <w:t>W karcie niezmiennie znajdują się także klasyczne dania polskiej kuchni w nowoczesnym wydaniu, jak m.in. tatar wołowy czy pierogi, serwowane także w większej porcji, idealnej do dzielenia się przy stole.</w:t>
      </w:r>
    </w:p>
    <w:p w14:paraId="483CC9D5" w14:textId="77777777" w:rsidR="002B457B" w:rsidRDefault="00000000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Nowości w podniebnym </w:t>
      </w:r>
      <w:proofErr w:type="spellStart"/>
      <w:r>
        <w:rPr>
          <w:b/>
        </w:rPr>
        <w:t>skybarze</w:t>
      </w:r>
      <w:proofErr w:type="spellEnd"/>
      <w:r>
        <w:rPr>
          <w:b/>
        </w:rPr>
        <w:t xml:space="preserve"> The </w:t>
      </w:r>
      <w:proofErr w:type="spellStart"/>
      <w:r>
        <w:rPr>
          <w:b/>
        </w:rPr>
        <w:t>Roof</w:t>
      </w:r>
      <w:proofErr w:type="spellEnd"/>
    </w:p>
    <w:p w14:paraId="5F17D169" w14:textId="2B763FA8" w:rsidR="002B457B" w:rsidRDefault="00000000">
      <w:pPr>
        <w:spacing w:before="120" w:after="120" w:line="240" w:lineRule="auto"/>
        <w:jc w:val="both"/>
      </w:pPr>
      <w:r>
        <w:t xml:space="preserve">Znajdujący się na 21. piętrze hotelu </w:t>
      </w:r>
      <w:proofErr w:type="spellStart"/>
      <w:r>
        <w:t>Crowne</w:t>
      </w:r>
      <w:proofErr w:type="spellEnd"/>
      <w:r>
        <w:t xml:space="preserve"> Plaza </w:t>
      </w:r>
      <w:proofErr w:type="spellStart"/>
      <w:r>
        <w:t>Warsaw</w:t>
      </w:r>
      <w:proofErr w:type="spellEnd"/>
      <w:r>
        <w:t xml:space="preserve"> – the HUB, koktajlbar The </w:t>
      </w:r>
      <w:proofErr w:type="spellStart"/>
      <w:r>
        <w:t>Roof</w:t>
      </w:r>
      <w:proofErr w:type="spellEnd"/>
      <w:r>
        <w:t xml:space="preserve"> ponownie prezentuje gościom nowe pozycje w karcie. Tym razem autorskie koktajle inspirowane są górskimi szczytami. Goście </w:t>
      </w:r>
      <w:proofErr w:type="spellStart"/>
      <w:r>
        <w:t>skybaru</w:t>
      </w:r>
      <w:proofErr w:type="spellEnd"/>
      <w:r>
        <w:t xml:space="preserve"> będą mogli spróbować deserowego </w:t>
      </w:r>
      <w:r>
        <w:rPr>
          <w:i/>
        </w:rPr>
        <w:t>Mount Everest</w:t>
      </w:r>
      <w:r>
        <w:t xml:space="preserve"> na bazie rumu, orientalnego </w:t>
      </w:r>
      <w:r>
        <w:rPr>
          <w:i/>
        </w:rPr>
        <w:t>Fudżi</w:t>
      </w:r>
      <w:r>
        <w:t xml:space="preserve"> z </w:t>
      </w:r>
      <w:proofErr w:type="spellStart"/>
      <w:r>
        <w:t>marakują</w:t>
      </w:r>
      <w:proofErr w:type="spellEnd"/>
      <w:r>
        <w:t xml:space="preserve"> czy </w:t>
      </w:r>
      <w:r>
        <w:rPr>
          <w:i/>
        </w:rPr>
        <w:t xml:space="preserve">Mont Blanc </w:t>
      </w:r>
      <w:r>
        <w:t xml:space="preserve">o owocowym aromacie. Wśród propozycji nie zabrakło również klasyków takich jak </w:t>
      </w:r>
      <w:proofErr w:type="spellStart"/>
      <w:r>
        <w:rPr>
          <w:i/>
        </w:rPr>
        <w:t>Pornstar</w:t>
      </w:r>
      <w:proofErr w:type="spellEnd"/>
      <w:r>
        <w:rPr>
          <w:i/>
        </w:rPr>
        <w:t xml:space="preserve"> Martini</w:t>
      </w:r>
      <w:r>
        <w:t xml:space="preserve"> czy wytrawne </w:t>
      </w:r>
      <w:proofErr w:type="spellStart"/>
      <w:r>
        <w:rPr>
          <w:i/>
        </w:rPr>
        <w:t>Negroni</w:t>
      </w:r>
      <w:proofErr w:type="spellEnd"/>
      <w:r>
        <w:rPr>
          <w:i/>
        </w:rPr>
        <w:t xml:space="preserve"> </w:t>
      </w:r>
      <w:r>
        <w:t>oraz opcji bezalkoholowych.</w:t>
      </w:r>
    </w:p>
    <w:p w14:paraId="2FC98B9A" w14:textId="77777777" w:rsidR="002B457B" w:rsidRDefault="002B457B">
      <w:pPr>
        <w:shd w:val="clear" w:color="auto" w:fill="FFFFFF"/>
        <w:spacing w:line="240" w:lineRule="auto"/>
        <w:jc w:val="both"/>
        <w:rPr>
          <w:highlight w:val="white"/>
        </w:rPr>
      </w:pPr>
    </w:p>
    <w:p w14:paraId="61FD6058" w14:textId="77777777" w:rsidR="002B457B" w:rsidRDefault="00000000">
      <w:pP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***</w:t>
      </w:r>
    </w:p>
    <w:p w14:paraId="50660229" w14:textId="77777777" w:rsidR="002B457B" w:rsidRDefault="00000000">
      <w:pPr>
        <w:shd w:val="clear" w:color="auto" w:fill="FFFFFF"/>
        <w:jc w:val="both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Nova Wola </w:t>
      </w:r>
      <w:r>
        <w:rPr>
          <w:sz w:val="20"/>
          <w:szCs w:val="20"/>
          <w:highlight w:val="white"/>
        </w:rPr>
        <w:t xml:space="preserve">to restauracja z autentyczną polską kuchnią, bazująca na najwyższej jakości składnikach pochodzących od lokalnych dostawców. Zlokalizowana jest na pierwszym piętrze kompleksu hotelowego </w:t>
      </w:r>
      <w:proofErr w:type="spellStart"/>
      <w:r>
        <w:rPr>
          <w:sz w:val="20"/>
          <w:szCs w:val="20"/>
          <w:highlight w:val="white"/>
        </w:rPr>
        <w:lastRenderedPageBreak/>
        <w:t>Crowne</w:t>
      </w:r>
      <w:proofErr w:type="spellEnd"/>
      <w:r>
        <w:rPr>
          <w:sz w:val="20"/>
          <w:szCs w:val="20"/>
          <w:highlight w:val="white"/>
        </w:rPr>
        <w:t xml:space="preserve"> Plaza </w:t>
      </w:r>
      <w:proofErr w:type="spellStart"/>
      <w:r>
        <w:rPr>
          <w:sz w:val="20"/>
          <w:szCs w:val="20"/>
          <w:highlight w:val="white"/>
        </w:rPr>
        <w:t>Warsaw</w:t>
      </w:r>
      <w:proofErr w:type="spellEnd"/>
      <w:r>
        <w:rPr>
          <w:sz w:val="20"/>
          <w:szCs w:val="20"/>
          <w:highlight w:val="white"/>
        </w:rPr>
        <w:t xml:space="preserve"> – The HUB, przy Rondzie Daszyńskiego w Warszawie. Zmieniane sezonowo menu oparte jest na organicznych, świeżych surowcach oraz warzywach z ekologicznych upraw. Znajdują się w nim różnorodne potrawy, od delikatnych zup, dań z najlepszej jakości mięsa i ryb, po tradycyjne smaki </w:t>
      </w:r>
      <w:proofErr w:type="spellStart"/>
      <w:r>
        <w:rPr>
          <w:sz w:val="20"/>
          <w:szCs w:val="20"/>
          <w:highlight w:val="white"/>
        </w:rPr>
        <w:t>cepelinów</w:t>
      </w:r>
      <w:proofErr w:type="spellEnd"/>
      <w:r>
        <w:rPr>
          <w:sz w:val="20"/>
          <w:szCs w:val="20"/>
          <w:highlight w:val="white"/>
        </w:rPr>
        <w:t xml:space="preserve"> i placków ziemniaczanych. Lokalizacja idealnie sprawdza się jako miejsce zarówno niezobowiązującej kolacji z przyjaciółmi jak i przestrzeń do spotkania z partnerami biznesowymi lub wieczornej imprezy firmowej. Za restaurację odpowiada Paweł </w:t>
      </w:r>
      <w:proofErr w:type="spellStart"/>
      <w:r>
        <w:rPr>
          <w:sz w:val="20"/>
          <w:szCs w:val="20"/>
          <w:highlight w:val="white"/>
        </w:rPr>
        <w:t>Suchenek</w:t>
      </w:r>
      <w:proofErr w:type="spellEnd"/>
      <w:r>
        <w:rPr>
          <w:sz w:val="20"/>
          <w:szCs w:val="20"/>
          <w:highlight w:val="white"/>
        </w:rPr>
        <w:t xml:space="preserve">, Szef Kuchni z ponad dwudziestoletnim doświadczeniem, które zdobywał m.in. w Szwajcarii, Belgii, Wielkiej Brytanii, Armenii czy Katarze. </w:t>
      </w:r>
    </w:p>
    <w:p w14:paraId="746DB1D6" w14:textId="77777777" w:rsidR="002B457B" w:rsidRDefault="002B457B">
      <w:pPr>
        <w:shd w:val="clear" w:color="auto" w:fill="FFFFFF"/>
        <w:spacing w:line="240" w:lineRule="auto"/>
        <w:jc w:val="both"/>
        <w:rPr>
          <w:sz w:val="20"/>
          <w:szCs w:val="20"/>
          <w:highlight w:val="white"/>
        </w:rPr>
      </w:pPr>
    </w:p>
    <w:p w14:paraId="2F4C61DE" w14:textId="77777777" w:rsidR="002B457B" w:rsidRDefault="0000000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Kontakt dla mediów:</w:t>
      </w:r>
    </w:p>
    <w:p w14:paraId="205356B2" w14:textId="77777777" w:rsidR="002B457B" w:rsidRDefault="0000000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Jakub </w:t>
      </w:r>
      <w:proofErr w:type="spellStart"/>
      <w:r>
        <w:rPr>
          <w:sz w:val="20"/>
          <w:szCs w:val="20"/>
        </w:rPr>
        <w:t>Macyszyn</w:t>
      </w:r>
      <w:proofErr w:type="spellEnd"/>
      <w:r>
        <w:rPr>
          <w:sz w:val="20"/>
          <w:szCs w:val="20"/>
        </w:rPr>
        <w:br/>
        <w:t>Tel.: + 48 796 996 277</w:t>
      </w:r>
      <w:r>
        <w:rPr>
          <w:sz w:val="20"/>
          <w:szCs w:val="20"/>
        </w:rPr>
        <w:br/>
        <w:t xml:space="preserve">E-mail: </w:t>
      </w:r>
      <w:hyperlink r:id="rId7">
        <w:r>
          <w:rPr>
            <w:color w:val="0000FF"/>
            <w:sz w:val="20"/>
            <w:szCs w:val="20"/>
            <w:u w:val="single"/>
          </w:rPr>
          <w:t>jakub.macyszyn@goodonepr.pl</w:t>
        </w:r>
      </w:hyperlink>
      <w:r>
        <w:rPr>
          <w:sz w:val="20"/>
          <w:szCs w:val="20"/>
        </w:rPr>
        <w:t> </w:t>
      </w:r>
    </w:p>
    <w:p w14:paraId="3831A45C" w14:textId="77777777" w:rsidR="002B457B" w:rsidRPr="00820BD2" w:rsidRDefault="00000000">
      <w:pPr>
        <w:spacing w:line="240" w:lineRule="auto"/>
        <w:rPr>
          <w:sz w:val="18"/>
          <w:szCs w:val="18"/>
          <w:lang w:val="en-US"/>
        </w:rPr>
      </w:pPr>
      <w:r w:rsidRPr="00820BD2">
        <w:rPr>
          <w:sz w:val="20"/>
          <w:szCs w:val="20"/>
          <w:lang w:val="en-US"/>
        </w:rPr>
        <w:t xml:space="preserve">Monika </w:t>
      </w:r>
      <w:proofErr w:type="spellStart"/>
      <w:r w:rsidRPr="00820BD2">
        <w:rPr>
          <w:sz w:val="20"/>
          <w:szCs w:val="20"/>
          <w:lang w:val="en-US"/>
        </w:rPr>
        <w:t>Perdjon</w:t>
      </w:r>
      <w:proofErr w:type="spellEnd"/>
      <w:r w:rsidRPr="00820BD2">
        <w:rPr>
          <w:sz w:val="20"/>
          <w:szCs w:val="20"/>
          <w:lang w:val="en-US"/>
        </w:rPr>
        <w:br/>
        <w:t>Tel.: + 48 796 996 313</w:t>
      </w:r>
      <w:r w:rsidRPr="00820BD2">
        <w:rPr>
          <w:sz w:val="20"/>
          <w:szCs w:val="20"/>
          <w:lang w:val="en-US"/>
        </w:rPr>
        <w:br/>
        <w:t xml:space="preserve">E-mail: </w:t>
      </w:r>
      <w:r w:rsidRPr="00820BD2">
        <w:rPr>
          <w:color w:val="0000FF"/>
          <w:sz w:val="20"/>
          <w:szCs w:val="20"/>
          <w:u w:val="single"/>
          <w:lang w:val="en-US"/>
        </w:rPr>
        <w:t>monika.perdjon@goodonepr.pl</w:t>
      </w:r>
      <w:r w:rsidRPr="00820BD2">
        <w:rPr>
          <w:sz w:val="20"/>
          <w:szCs w:val="20"/>
          <w:lang w:val="en-US"/>
        </w:rPr>
        <w:t> </w:t>
      </w:r>
    </w:p>
    <w:p w14:paraId="637B3204" w14:textId="77777777" w:rsidR="002B457B" w:rsidRPr="00820BD2" w:rsidRDefault="002B457B">
      <w:pPr>
        <w:jc w:val="both"/>
        <w:rPr>
          <w:sz w:val="24"/>
          <w:szCs w:val="24"/>
          <w:lang w:val="en-US"/>
        </w:rPr>
      </w:pPr>
    </w:p>
    <w:p w14:paraId="083AA011" w14:textId="77777777" w:rsidR="002B457B" w:rsidRPr="00820BD2" w:rsidRDefault="002B457B">
      <w:pPr>
        <w:jc w:val="both"/>
        <w:rPr>
          <w:sz w:val="24"/>
          <w:szCs w:val="24"/>
          <w:lang w:val="en-US"/>
        </w:rPr>
      </w:pPr>
    </w:p>
    <w:p w14:paraId="4C1B7322" w14:textId="77777777" w:rsidR="002B457B" w:rsidRPr="00820BD2" w:rsidRDefault="002B457B">
      <w:pPr>
        <w:rPr>
          <w:lang w:val="en-US"/>
        </w:rPr>
      </w:pPr>
    </w:p>
    <w:sectPr w:rsidR="002B457B" w:rsidRPr="00820B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D409" w14:textId="77777777" w:rsidR="001137B2" w:rsidRDefault="001137B2">
      <w:pPr>
        <w:spacing w:after="0" w:line="240" w:lineRule="auto"/>
      </w:pPr>
      <w:r>
        <w:separator/>
      </w:r>
    </w:p>
  </w:endnote>
  <w:endnote w:type="continuationSeparator" w:id="0">
    <w:p w14:paraId="3412FBAF" w14:textId="77777777" w:rsidR="001137B2" w:rsidRDefault="0011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rope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A3F6" w14:textId="77777777" w:rsidR="002B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Restauracja Nova Wola</w:t>
    </w:r>
  </w:p>
  <w:p w14:paraId="4DF9FD91" w14:textId="77777777" w:rsidR="002B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Rondo Daszyńskiego 2, 00-843 Warszawa</w:t>
    </w:r>
  </w:p>
  <w:p w14:paraId="0A817E6B" w14:textId="77777777" w:rsidR="002B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Manrope" w:eastAsia="Manrope" w:hAnsi="Manrope" w:cs="Manrope"/>
        <w:color w:val="000000"/>
        <w:sz w:val="14"/>
        <w:szCs w:val="14"/>
      </w:rPr>
    </w:pPr>
    <w:r>
      <w:rPr>
        <w:rFonts w:ascii="Manrope" w:eastAsia="Manrope" w:hAnsi="Manrope" w:cs="Manrope"/>
        <w:color w:val="000000"/>
        <w:sz w:val="14"/>
        <w:szCs w:val="14"/>
      </w:rPr>
      <w:t>novawola.com</w:t>
    </w:r>
  </w:p>
  <w:p w14:paraId="24DB8113" w14:textId="77777777" w:rsidR="002B457B" w:rsidRDefault="002B45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7C6F" w14:textId="77777777" w:rsidR="001137B2" w:rsidRDefault="001137B2">
      <w:pPr>
        <w:spacing w:after="0" w:line="240" w:lineRule="auto"/>
      </w:pPr>
      <w:r>
        <w:separator/>
      </w:r>
    </w:p>
  </w:footnote>
  <w:footnote w:type="continuationSeparator" w:id="0">
    <w:p w14:paraId="3D7DDAF9" w14:textId="77777777" w:rsidR="001137B2" w:rsidRDefault="0011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7D3C" w14:textId="77777777" w:rsidR="002B45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F95FBE4" wp14:editId="67ED3B16">
          <wp:simplePos x="0" y="0"/>
          <wp:positionH relativeFrom="margin">
            <wp:posOffset>2219325</wp:posOffset>
          </wp:positionH>
          <wp:positionV relativeFrom="margin">
            <wp:posOffset>-416555</wp:posOffset>
          </wp:positionV>
          <wp:extent cx="1174750" cy="255905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4750" cy="255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91FAC" w14:textId="77777777" w:rsidR="002B457B" w:rsidRDefault="002B45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7B"/>
    <w:rsid w:val="001137B2"/>
    <w:rsid w:val="002B457B"/>
    <w:rsid w:val="005248E5"/>
    <w:rsid w:val="00820BD2"/>
    <w:rsid w:val="00CE3E6D"/>
    <w:rsid w:val="00E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F377C"/>
  <w15:docId w15:val="{DCF08702-8810-364A-BE7B-FA436980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E25"/>
  </w:style>
  <w:style w:type="paragraph" w:styleId="Stopka">
    <w:name w:val="footer"/>
    <w:basedOn w:val="Normalny"/>
    <w:link w:val="StopkaZnak"/>
    <w:uiPriority w:val="99"/>
    <w:unhideWhenUsed/>
    <w:rsid w:val="00D93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E25"/>
  </w:style>
  <w:style w:type="character" w:styleId="Hipercze">
    <w:name w:val="Hyperlink"/>
    <w:basedOn w:val="Domylnaczcionkaakapitu"/>
    <w:uiPriority w:val="99"/>
    <w:unhideWhenUsed/>
    <w:rsid w:val="00DC772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7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7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D90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F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8B3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kub.macyszyn@goodonepr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eJkHLaLCAimt+RTKLAIaTvYEVw==">AMUW2mX4wZuXv2EWBR8q51ZWMSKzuToUjVJfpIVa5CFPGLvpcxTLYb9+icb2NTfBF0diFjYReYipMXK0/eWyaMXywHfeSF3IOBDsXRumBFWObubFyHYkkLc=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Smigasiewicz, Magdalena</dc:creator>
  <cp:lastModifiedBy>Monika Perdjon</cp:lastModifiedBy>
  <cp:revision>3</cp:revision>
  <dcterms:created xsi:type="dcterms:W3CDTF">2023-11-14T14:05:00Z</dcterms:created>
  <dcterms:modified xsi:type="dcterms:W3CDTF">2023-11-15T08:17:00Z</dcterms:modified>
</cp:coreProperties>
</file>