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25165828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AD73E0">
        <w:rPr>
          <w:rFonts w:ascii="Verdana" w:hAnsi="Verdana"/>
          <w:sz w:val="20"/>
          <w:szCs w:val="20"/>
        </w:rPr>
        <w:t xml:space="preserve"> kwiecień </w:t>
      </w:r>
      <w:r w:rsidR="005F6303">
        <w:rPr>
          <w:rFonts w:ascii="Verdana" w:hAnsi="Verdana"/>
          <w:sz w:val="20"/>
          <w:szCs w:val="20"/>
        </w:rPr>
        <w:t>2017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0BFA5F8F" w14:textId="1476D54B" w:rsidR="00313F6C" w:rsidRPr="00313F6C" w:rsidRDefault="00A27720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Przywitaj k</w:t>
      </w:r>
      <w:r w:rsidR="007F38F6">
        <w:rPr>
          <w:rFonts w:ascii="Verdana" w:hAnsi="Verdana" w:cs="Verdana,Bold"/>
          <w:b/>
          <w:bCs/>
          <w:sz w:val="24"/>
          <w:szCs w:val="20"/>
        </w:rPr>
        <w:t xml:space="preserve">wiecień </w:t>
      </w:r>
      <w:r>
        <w:rPr>
          <w:rFonts w:ascii="Verdana" w:hAnsi="Verdana" w:cs="Verdana,Bold"/>
          <w:b/>
          <w:bCs/>
          <w:sz w:val="24"/>
          <w:szCs w:val="20"/>
        </w:rPr>
        <w:t>z</w:t>
      </w:r>
      <w:r w:rsidR="00AD73E0">
        <w:rPr>
          <w:rFonts w:ascii="Verdana" w:hAnsi="Verdana" w:cs="Verdana,Bold"/>
          <w:b/>
          <w:bCs/>
          <w:sz w:val="24"/>
          <w:szCs w:val="20"/>
        </w:rPr>
        <w:t xml:space="preserve"> IKEA</w:t>
      </w:r>
      <w:r w:rsidR="00313F6C" w:rsidRPr="00313F6C">
        <w:rPr>
          <w:rFonts w:ascii="Verdana" w:hAnsi="Verdana" w:cs="Verdana,Bold"/>
          <w:b/>
          <w:bCs/>
          <w:sz w:val="24"/>
          <w:szCs w:val="20"/>
        </w:rPr>
        <w:t xml:space="preserve"> </w:t>
      </w:r>
    </w:p>
    <w:p w14:paraId="1F30954B" w14:textId="2DE14F7A" w:rsidR="00313F6C" w:rsidRPr="00313F6C" w:rsidRDefault="007F38F6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  <w:r>
        <w:rPr>
          <w:rFonts w:ascii="Verdana" w:hAnsi="Verdana" w:cs="Verdana,Bold"/>
          <w:b/>
          <w:bCs/>
          <w:sz w:val="24"/>
          <w:szCs w:val="20"/>
        </w:rPr>
        <w:t>N</w:t>
      </w:r>
      <w:r w:rsidR="00AD73E0">
        <w:rPr>
          <w:rFonts w:ascii="Verdana" w:hAnsi="Verdana" w:cs="Verdana,Bold"/>
          <w:b/>
          <w:bCs/>
          <w:sz w:val="24"/>
          <w:szCs w:val="20"/>
        </w:rPr>
        <w:t>ow</w:t>
      </w:r>
      <w:r w:rsidR="002412D4">
        <w:rPr>
          <w:rFonts w:ascii="Verdana" w:hAnsi="Verdana" w:cs="Verdana,Bold"/>
          <w:b/>
          <w:bCs/>
          <w:sz w:val="24"/>
          <w:szCs w:val="20"/>
        </w:rPr>
        <w:t>ości</w:t>
      </w:r>
      <w:r>
        <w:rPr>
          <w:rFonts w:ascii="Verdana" w:hAnsi="Verdana" w:cs="Verdana,Bold"/>
          <w:b/>
          <w:bCs/>
          <w:sz w:val="24"/>
          <w:szCs w:val="20"/>
        </w:rPr>
        <w:t xml:space="preserve"> </w:t>
      </w:r>
      <w:r w:rsidR="00AD73E0">
        <w:rPr>
          <w:rFonts w:ascii="Verdana" w:hAnsi="Verdana" w:cs="Verdana,Bold"/>
          <w:b/>
          <w:bCs/>
          <w:sz w:val="24"/>
          <w:szCs w:val="20"/>
        </w:rPr>
        <w:t>w stałym asortymencie</w:t>
      </w:r>
    </w:p>
    <w:p w14:paraId="7033E690" w14:textId="77777777" w:rsidR="00313F6C" w:rsidRPr="00313F6C" w:rsidRDefault="00313F6C" w:rsidP="00313F6C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4E869F6B" w14:textId="61F038A9" w:rsidR="0063348C" w:rsidRDefault="007F38F6" w:rsidP="005F6303">
      <w:pPr>
        <w:spacing w:after="0"/>
        <w:jc w:val="both"/>
        <w:rPr>
          <w:rFonts w:ascii="Verdana" w:hAnsi="Verdana" w:cs="Verdana,Bold"/>
          <w:b/>
          <w:bCs/>
          <w:sz w:val="20"/>
        </w:rPr>
      </w:pPr>
      <w:r w:rsidRPr="007F38F6">
        <w:rPr>
          <w:rFonts w:ascii="Verdana" w:hAnsi="Verdana" w:cs="Verdana,Bold"/>
          <w:b/>
          <w:bCs/>
          <w:sz w:val="20"/>
          <w:szCs w:val="20"/>
        </w:rPr>
        <w:t>W</w:t>
      </w:r>
      <w:r w:rsidR="00CA5FF5">
        <w:rPr>
          <w:rFonts w:ascii="Verdana" w:hAnsi="Verdana" w:cs="Verdana,Bold"/>
          <w:b/>
          <w:bCs/>
          <w:sz w:val="20"/>
        </w:rPr>
        <w:t xml:space="preserve"> </w:t>
      </w:r>
      <w:r w:rsidR="00312420">
        <w:rPr>
          <w:rFonts w:ascii="Verdana" w:hAnsi="Verdana" w:cs="Verdana,Bold"/>
          <w:b/>
          <w:bCs/>
          <w:sz w:val="20"/>
        </w:rPr>
        <w:t>IKEA</w:t>
      </w:r>
      <w:r w:rsidR="00CA5FF5">
        <w:rPr>
          <w:rFonts w:ascii="Verdana" w:hAnsi="Verdana" w:cs="Verdana,Bold"/>
          <w:b/>
          <w:bCs/>
          <w:sz w:val="20"/>
        </w:rPr>
        <w:t xml:space="preserve"> </w:t>
      </w:r>
      <w:r>
        <w:rPr>
          <w:rFonts w:ascii="Verdana" w:hAnsi="Verdana" w:cs="Verdana,Bold"/>
          <w:b/>
          <w:bCs/>
          <w:sz w:val="20"/>
        </w:rPr>
        <w:t xml:space="preserve">na dobre </w:t>
      </w:r>
      <w:r w:rsidR="00CA5FF5">
        <w:rPr>
          <w:rFonts w:ascii="Verdana" w:hAnsi="Verdana" w:cs="Verdana,Bold"/>
          <w:b/>
          <w:bCs/>
          <w:sz w:val="20"/>
        </w:rPr>
        <w:t>zawitała wiosna</w:t>
      </w:r>
      <w:r w:rsidR="002412D4">
        <w:rPr>
          <w:rFonts w:ascii="Verdana" w:hAnsi="Verdana" w:cs="Verdana,Bold"/>
          <w:b/>
          <w:bCs/>
          <w:sz w:val="20"/>
        </w:rPr>
        <w:t>,</w:t>
      </w:r>
      <w:r w:rsidR="00CA5FF5">
        <w:rPr>
          <w:rFonts w:ascii="Verdana" w:hAnsi="Verdana" w:cs="Verdana,Bold"/>
          <w:b/>
          <w:bCs/>
          <w:sz w:val="20"/>
        </w:rPr>
        <w:t xml:space="preserve"> a wraz z nią wiele</w:t>
      </w:r>
      <w:r w:rsidR="0063348C">
        <w:rPr>
          <w:rFonts w:ascii="Verdana" w:hAnsi="Verdana" w:cs="Verdana,Bold"/>
          <w:b/>
          <w:bCs/>
          <w:sz w:val="20"/>
        </w:rPr>
        <w:t xml:space="preserve"> nowych </w:t>
      </w:r>
      <w:r w:rsidR="00CA5FF5">
        <w:rPr>
          <w:rFonts w:ascii="Verdana" w:hAnsi="Verdana" w:cs="Verdana,Bold"/>
          <w:b/>
          <w:bCs/>
          <w:sz w:val="20"/>
        </w:rPr>
        <w:t>produktów</w:t>
      </w:r>
      <w:r w:rsidR="0006448A">
        <w:rPr>
          <w:rFonts w:ascii="Verdana" w:hAnsi="Verdana" w:cs="Verdana,Bold"/>
          <w:b/>
          <w:bCs/>
          <w:sz w:val="20"/>
        </w:rPr>
        <w:t>,</w:t>
      </w:r>
      <w:r>
        <w:rPr>
          <w:rFonts w:ascii="Verdana" w:hAnsi="Verdana" w:cs="Verdana,Bold"/>
          <w:b/>
          <w:bCs/>
          <w:sz w:val="20"/>
        </w:rPr>
        <w:t xml:space="preserve"> </w:t>
      </w:r>
      <w:r w:rsidR="0063348C">
        <w:rPr>
          <w:rFonts w:ascii="Verdana" w:hAnsi="Verdana" w:cs="Verdana,Bold"/>
          <w:b/>
          <w:bCs/>
          <w:sz w:val="20"/>
        </w:rPr>
        <w:t xml:space="preserve">które wprowadzą </w:t>
      </w:r>
      <w:r w:rsidR="002412D4">
        <w:rPr>
          <w:rFonts w:ascii="Verdana" w:hAnsi="Verdana" w:cs="Verdana,Bold"/>
          <w:b/>
          <w:bCs/>
          <w:sz w:val="20"/>
        </w:rPr>
        <w:t>do</w:t>
      </w:r>
      <w:r w:rsidR="0063348C">
        <w:rPr>
          <w:rFonts w:ascii="Verdana" w:hAnsi="Verdana" w:cs="Verdana,Bold"/>
          <w:b/>
          <w:bCs/>
          <w:sz w:val="20"/>
        </w:rPr>
        <w:t xml:space="preserve"> domu powiew świeżości i lekkości.</w:t>
      </w:r>
      <w:r w:rsidR="005F05BE">
        <w:rPr>
          <w:rFonts w:ascii="Verdana" w:hAnsi="Verdana" w:cs="Verdana,Bold"/>
          <w:b/>
          <w:bCs/>
          <w:sz w:val="20"/>
        </w:rPr>
        <w:t xml:space="preserve"> Wśród dostępnych od kwietnia</w:t>
      </w:r>
      <w:r w:rsidR="0063348C">
        <w:rPr>
          <w:rFonts w:ascii="Verdana" w:hAnsi="Verdana" w:cs="Verdana,Bold"/>
          <w:b/>
          <w:bCs/>
          <w:sz w:val="20"/>
        </w:rPr>
        <w:t xml:space="preserve"> </w:t>
      </w:r>
      <w:r w:rsidR="005F05BE" w:rsidRPr="005F05BE">
        <w:rPr>
          <w:rFonts w:ascii="Verdana" w:hAnsi="Verdana" w:cs="Verdana,Bold"/>
          <w:b/>
          <w:bCs/>
          <w:sz w:val="20"/>
        </w:rPr>
        <w:t xml:space="preserve">nowości </w:t>
      </w:r>
      <w:r w:rsidR="0063348C">
        <w:rPr>
          <w:rFonts w:ascii="Verdana" w:hAnsi="Verdana" w:cs="Verdana,Bold"/>
          <w:b/>
          <w:bCs/>
          <w:sz w:val="20"/>
        </w:rPr>
        <w:t>znalazły się m.in. wielofunkcyj</w:t>
      </w:r>
      <w:r w:rsidR="002412D4">
        <w:rPr>
          <w:rFonts w:ascii="Verdana" w:hAnsi="Verdana" w:cs="Verdana,Bold"/>
          <w:b/>
          <w:bCs/>
          <w:sz w:val="20"/>
        </w:rPr>
        <w:t xml:space="preserve">ne meble zaprojektowane </w:t>
      </w:r>
      <w:r w:rsidR="002412D4">
        <w:rPr>
          <w:rFonts w:ascii="Verdana" w:hAnsi="Verdana" w:cs="Verdana,Bold"/>
          <w:b/>
          <w:bCs/>
          <w:sz w:val="20"/>
        </w:rPr>
        <w:br/>
        <w:t xml:space="preserve">z myślą </w:t>
      </w:r>
      <w:r w:rsidR="0063348C">
        <w:rPr>
          <w:rFonts w:ascii="Verdana" w:hAnsi="Verdana" w:cs="Verdana,Bold"/>
          <w:b/>
          <w:bCs/>
          <w:sz w:val="20"/>
        </w:rPr>
        <w:t xml:space="preserve">o nieustannie zmieniającym się </w:t>
      </w:r>
      <w:r w:rsidR="005F05BE">
        <w:rPr>
          <w:rFonts w:ascii="Verdana" w:hAnsi="Verdana" w:cs="Verdana,Bold"/>
          <w:b/>
          <w:bCs/>
          <w:sz w:val="20"/>
        </w:rPr>
        <w:t xml:space="preserve">domu, artykuły </w:t>
      </w:r>
      <w:r w:rsidR="0063348C">
        <w:rPr>
          <w:rFonts w:ascii="Verdana" w:hAnsi="Verdana" w:cs="Verdana,Bold"/>
          <w:b/>
          <w:bCs/>
          <w:sz w:val="20"/>
        </w:rPr>
        <w:t xml:space="preserve">do przechowywania oraz szeroka gama produktów oświetleniowych – od lamp tradycyjnych po </w:t>
      </w:r>
      <w:r w:rsidR="002412D4">
        <w:rPr>
          <w:rFonts w:ascii="Verdana" w:hAnsi="Verdana" w:cs="Verdana,Bold"/>
          <w:b/>
          <w:bCs/>
          <w:sz w:val="20"/>
        </w:rPr>
        <w:t xml:space="preserve">system </w:t>
      </w:r>
      <w:r w:rsidR="0063348C">
        <w:rPr>
          <w:rFonts w:ascii="Verdana" w:hAnsi="Verdana" w:cs="Verdana,Bold"/>
          <w:b/>
          <w:bCs/>
          <w:sz w:val="20"/>
        </w:rPr>
        <w:t>inteligentne</w:t>
      </w:r>
      <w:r w:rsidR="002412D4">
        <w:rPr>
          <w:rFonts w:ascii="Verdana" w:hAnsi="Verdana" w:cs="Verdana,Bold"/>
          <w:b/>
          <w:bCs/>
          <w:sz w:val="20"/>
        </w:rPr>
        <w:t>go</w:t>
      </w:r>
      <w:r w:rsidR="0063348C">
        <w:rPr>
          <w:rFonts w:ascii="Verdana" w:hAnsi="Verdana" w:cs="Verdana,Bold"/>
          <w:b/>
          <w:bCs/>
          <w:sz w:val="20"/>
        </w:rPr>
        <w:t xml:space="preserve"> oświetleni</w:t>
      </w:r>
      <w:r w:rsidR="002412D4">
        <w:rPr>
          <w:rFonts w:ascii="Verdana" w:hAnsi="Verdana" w:cs="Verdana,Bold"/>
          <w:b/>
          <w:bCs/>
          <w:sz w:val="20"/>
        </w:rPr>
        <w:t>a.</w:t>
      </w:r>
    </w:p>
    <w:p w14:paraId="6B8CDA2C" w14:textId="77777777" w:rsidR="0063348C" w:rsidRDefault="0063348C" w:rsidP="005F6303">
      <w:pPr>
        <w:spacing w:after="0"/>
        <w:jc w:val="both"/>
        <w:rPr>
          <w:rFonts w:ascii="Verdana" w:hAnsi="Verdana" w:cs="Verdana,Bold"/>
          <w:b/>
          <w:bCs/>
          <w:sz w:val="20"/>
        </w:rPr>
      </w:pPr>
    </w:p>
    <w:p w14:paraId="30BDCF04" w14:textId="359899EE" w:rsidR="00A774D4" w:rsidRDefault="00D3028F" w:rsidP="00A774D4">
      <w:pPr>
        <w:spacing w:after="0"/>
        <w:jc w:val="both"/>
        <w:rPr>
          <w:rFonts w:ascii="Verdana" w:hAnsi="Verdana" w:cs="Verdana,Bold"/>
          <w:bCs/>
          <w:sz w:val="20"/>
        </w:rPr>
      </w:pPr>
      <w:r>
        <w:rPr>
          <w:rFonts w:ascii="Verdana" w:hAnsi="Verdana" w:cs="Verdana,Bold"/>
          <w:bCs/>
          <w:sz w:val="20"/>
        </w:rPr>
        <w:t>Nowości kwietniowe</w:t>
      </w:r>
      <w:r w:rsidR="0063348C" w:rsidRPr="0063348C">
        <w:rPr>
          <w:rFonts w:ascii="Verdana" w:hAnsi="Verdana" w:cs="Verdana,Bold"/>
          <w:bCs/>
          <w:sz w:val="20"/>
        </w:rPr>
        <w:t xml:space="preserve"> to wiele praktycznych pomysłów </w:t>
      </w:r>
      <w:r w:rsidR="0063348C">
        <w:rPr>
          <w:rFonts w:ascii="Verdana" w:hAnsi="Verdana" w:cs="Verdana,Bold"/>
          <w:bCs/>
          <w:sz w:val="20"/>
        </w:rPr>
        <w:t>na f</w:t>
      </w:r>
      <w:r w:rsidR="003B4C6C">
        <w:rPr>
          <w:rFonts w:ascii="Verdana" w:hAnsi="Verdana" w:cs="Verdana,Bold"/>
          <w:bCs/>
          <w:sz w:val="20"/>
        </w:rPr>
        <w:t xml:space="preserve">unkcjonalne i kreatywne wnętrze, które stwarza nieograniczone możliwości. </w:t>
      </w:r>
      <w:r w:rsidR="0037605D">
        <w:rPr>
          <w:rFonts w:ascii="Verdana" w:hAnsi="Verdana" w:cs="Verdana,Bold"/>
          <w:bCs/>
          <w:sz w:val="20"/>
        </w:rPr>
        <w:t xml:space="preserve">Z myślą o małych mieszkaniach </w:t>
      </w:r>
      <w:r w:rsidR="00FD3821">
        <w:rPr>
          <w:rFonts w:ascii="Verdana" w:hAnsi="Verdana" w:cs="Verdana,Bold"/>
          <w:bCs/>
          <w:sz w:val="20"/>
        </w:rPr>
        <w:br/>
      </w:r>
      <w:r w:rsidR="0037605D">
        <w:rPr>
          <w:rFonts w:ascii="Verdana" w:hAnsi="Verdana" w:cs="Verdana,Bold"/>
          <w:bCs/>
          <w:sz w:val="20"/>
        </w:rPr>
        <w:t>i cz</w:t>
      </w:r>
      <w:r>
        <w:rPr>
          <w:rFonts w:ascii="Verdana" w:hAnsi="Verdana" w:cs="Verdana,Bold"/>
          <w:bCs/>
          <w:sz w:val="20"/>
        </w:rPr>
        <w:t>ęstych przeprowadzkach powstała</w:t>
      </w:r>
      <w:r w:rsidR="003B4C6C">
        <w:rPr>
          <w:rFonts w:ascii="Verdana" w:hAnsi="Verdana" w:cs="Verdana,Bold"/>
          <w:bCs/>
          <w:sz w:val="20"/>
        </w:rPr>
        <w:t xml:space="preserve"> linia wielofunkcyjnych</w:t>
      </w:r>
      <w:r w:rsidR="000D4264">
        <w:rPr>
          <w:rFonts w:ascii="Verdana" w:hAnsi="Verdana" w:cs="Verdana,Bold"/>
          <w:bCs/>
          <w:sz w:val="20"/>
        </w:rPr>
        <w:t xml:space="preserve"> mebli</w:t>
      </w:r>
      <w:r w:rsidR="0037605D">
        <w:rPr>
          <w:rFonts w:ascii="Verdana" w:hAnsi="Verdana" w:cs="Verdana,Bold"/>
          <w:bCs/>
          <w:sz w:val="20"/>
        </w:rPr>
        <w:t xml:space="preserve"> -  p</w:t>
      </w:r>
      <w:r w:rsidR="005658CC" w:rsidRPr="005658CC">
        <w:rPr>
          <w:rFonts w:ascii="Verdana" w:hAnsi="Verdana" w:cs="Verdana,Bold"/>
          <w:bCs/>
          <w:sz w:val="20"/>
        </w:rPr>
        <w:t>uf DIHULT, sofa EKEBOL, stolik kawowy LALLERÖD oraz system VEBERÖD</w:t>
      </w:r>
      <w:r w:rsidR="0037605D">
        <w:rPr>
          <w:rFonts w:ascii="Verdana" w:hAnsi="Verdana" w:cs="Verdana,Bold"/>
          <w:bCs/>
          <w:sz w:val="20"/>
        </w:rPr>
        <w:t>. Seria doskonale sprawdzi się zarówno podczas pracy, jak i spotkań towarzyskich.</w:t>
      </w:r>
      <w:r w:rsidR="005658CC" w:rsidRPr="005658CC">
        <w:rPr>
          <w:rFonts w:ascii="Verdana" w:hAnsi="Verdana" w:cs="Verdana,Bold"/>
          <w:bCs/>
          <w:sz w:val="20"/>
        </w:rPr>
        <w:t xml:space="preserve"> </w:t>
      </w:r>
      <w:r w:rsidR="0037605D">
        <w:rPr>
          <w:rFonts w:ascii="Verdana" w:hAnsi="Verdana" w:cs="Verdana,Bold"/>
          <w:bCs/>
          <w:sz w:val="20"/>
        </w:rPr>
        <w:t>Zaprojektowane w industrialnym stylu i wykonane z l</w:t>
      </w:r>
      <w:r w:rsidR="00FD3821">
        <w:rPr>
          <w:rFonts w:ascii="Verdana" w:hAnsi="Verdana" w:cs="Verdana,Bold"/>
          <w:bCs/>
          <w:sz w:val="20"/>
        </w:rPr>
        <w:t>akierowanego bezbarwnie metalu oraz</w:t>
      </w:r>
      <w:r w:rsidR="0037605D">
        <w:rPr>
          <w:rFonts w:ascii="Verdana" w:hAnsi="Verdana" w:cs="Verdana,Bold"/>
          <w:bCs/>
          <w:sz w:val="20"/>
        </w:rPr>
        <w:t xml:space="preserve"> drewna, meble te mają </w:t>
      </w:r>
      <w:r w:rsidR="00FD3821">
        <w:rPr>
          <w:rFonts w:ascii="Verdana" w:hAnsi="Verdana" w:cs="Verdana,Bold"/>
          <w:bCs/>
          <w:sz w:val="20"/>
        </w:rPr>
        <w:t>niepowtarzalny  i</w:t>
      </w:r>
      <w:r w:rsidR="0037605D" w:rsidRPr="00430C85">
        <w:rPr>
          <w:rFonts w:ascii="Verdana" w:hAnsi="Verdana" w:cs="Verdana,Bold"/>
          <w:bCs/>
          <w:sz w:val="20"/>
        </w:rPr>
        <w:t xml:space="preserve">  lekki  wygląd</w:t>
      </w:r>
      <w:r w:rsidR="0037605D">
        <w:rPr>
          <w:rFonts w:ascii="Verdana" w:hAnsi="Verdana" w:cs="Verdana,Bold"/>
          <w:bCs/>
          <w:sz w:val="20"/>
        </w:rPr>
        <w:t>. Produkty pozwalają na personalizację -</w:t>
      </w:r>
      <w:r w:rsidR="0037605D" w:rsidRPr="00430C85">
        <w:rPr>
          <w:rFonts w:ascii="Verdana" w:hAnsi="Verdana" w:cs="Verdana,Bold"/>
          <w:bCs/>
          <w:sz w:val="20"/>
        </w:rPr>
        <w:t xml:space="preserve"> drewno można pomalować, a półki i metalową siatkę wykorzystać do przechowywania tego, co najbardziej pasuje do wnętrza</w:t>
      </w:r>
      <w:r w:rsidR="0037605D">
        <w:rPr>
          <w:rFonts w:ascii="Verdana" w:hAnsi="Verdana" w:cs="Verdana,Bold"/>
          <w:bCs/>
          <w:sz w:val="20"/>
        </w:rPr>
        <w:t xml:space="preserve">. </w:t>
      </w:r>
      <w:r w:rsidR="000D4264">
        <w:rPr>
          <w:rFonts w:ascii="Verdana" w:hAnsi="Verdana" w:cs="Verdana,Bold"/>
          <w:bCs/>
          <w:sz w:val="20"/>
        </w:rPr>
        <w:t xml:space="preserve">   </w:t>
      </w:r>
    </w:p>
    <w:p w14:paraId="41C58C83" w14:textId="77777777" w:rsidR="00A774D4" w:rsidRDefault="00A774D4" w:rsidP="00A774D4">
      <w:pPr>
        <w:spacing w:after="0"/>
        <w:jc w:val="both"/>
        <w:rPr>
          <w:rFonts w:ascii="Verdana" w:hAnsi="Verdana" w:cs="Verdana,Bold"/>
          <w:bCs/>
          <w:sz w:val="20"/>
        </w:rPr>
      </w:pPr>
    </w:p>
    <w:p w14:paraId="41A67AEB" w14:textId="08A78D80" w:rsidR="00A774D4" w:rsidRDefault="00FD3821" w:rsidP="00A774D4">
      <w:pPr>
        <w:spacing w:after="0"/>
        <w:jc w:val="both"/>
        <w:rPr>
          <w:rFonts w:ascii="Verdana" w:hAnsi="Verdana" w:cs="Verdana,Bold"/>
          <w:bCs/>
          <w:sz w:val="20"/>
        </w:rPr>
      </w:pPr>
      <w:r>
        <w:rPr>
          <w:rFonts w:ascii="Verdana" w:hAnsi="Verdana" w:cs="Verdana,Bold"/>
          <w:bCs/>
          <w:sz w:val="20"/>
          <w:szCs w:val="20"/>
        </w:rPr>
        <w:t>Seria wielofunkcyjnych mebli to nie jedyne produkty</w:t>
      </w:r>
      <w:r w:rsidR="007A0DD8">
        <w:rPr>
          <w:rFonts w:ascii="Verdana" w:hAnsi="Verdana" w:cs="Verdana,Bold"/>
          <w:bCs/>
          <w:sz w:val="20"/>
          <w:szCs w:val="20"/>
        </w:rPr>
        <w:t xml:space="preserve"> do przechowywania, które od kwietnia proponuje IKEA. Dzięki </w:t>
      </w:r>
      <w:r w:rsidR="005B7066">
        <w:rPr>
          <w:rFonts w:ascii="Verdana" w:hAnsi="Verdana" w:cs="Verdana,Bold"/>
          <w:bCs/>
          <w:sz w:val="20"/>
          <w:szCs w:val="20"/>
        </w:rPr>
        <w:t xml:space="preserve">odpornej na wilgoć </w:t>
      </w:r>
      <w:r w:rsidR="007A0DD8">
        <w:rPr>
          <w:rFonts w:ascii="Verdana" w:hAnsi="Verdana" w:cs="Verdana,Bold"/>
          <w:bCs/>
          <w:sz w:val="20"/>
          <w:szCs w:val="20"/>
        </w:rPr>
        <w:t xml:space="preserve">serii </w:t>
      </w:r>
      <w:r w:rsidR="007A0DD8" w:rsidRPr="007A0DD8">
        <w:rPr>
          <w:rFonts w:ascii="Verdana" w:hAnsi="Verdana" w:cs="Verdana,Bold"/>
          <w:bCs/>
          <w:sz w:val="20"/>
          <w:szCs w:val="20"/>
        </w:rPr>
        <w:t>MACKAPÄR</w:t>
      </w:r>
      <w:r w:rsidR="007A0DD8">
        <w:rPr>
          <w:rFonts w:ascii="Verdana" w:hAnsi="Verdana" w:cs="Verdana,Bold"/>
          <w:bCs/>
          <w:sz w:val="20"/>
          <w:szCs w:val="20"/>
        </w:rPr>
        <w:t xml:space="preserve"> n</w:t>
      </w:r>
      <w:r w:rsidR="007A0DD8" w:rsidRPr="007A0DD8">
        <w:rPr>
          <w:rFonts w:ascii="Verdana" w:hAnsi="Verdana" w:cs="Verdana,Bold"/>
          <w:bCs/>
          <w:sz w:val="20"/>
          <w:szCs w:val="20"/>
        </w:rPr>
        <w:t>awet w wąskich przedpokojach może zapanować</w:t>
      </w:r>
      <w:r w:rsidR="007A0DD8">
        <w:rPr>
          <w:rFonts w:ascii="Verdana" w:hAnsi="Verdana" w:cs="Verdana,Bold"/>
          <w:bCs/>
          <w:sz w:val="20"/>
          <w:szCs w:val="20"/>
        </w:rPr>
        <w:t xml:space="preserve"> p</w:t>
      </w:r>
      <w:r w:rsidR="007A0DD8" w:rsidRPr="007A0DD8">
        <w:rPr>
          <w:rFonts w:ascii="Verdana" w:hAnsi="Verdana" w:cs="Verdana,Bold"/>
          <w:bCs/>
          <w:sz w:val="20"/>
          <w:szCs w:val="20"/>
        </w:rPr>
        <w:t>orządek</w:t>
      </w:r>
      <w:r w:rsidR="007A0DD8">
        <w:rPr>
          <w:rFonts w:ascii="Verdana" w:hAnsi="Verdana" w:cs="Verdana,Bold"/>
          <w:bCs/>
          <w:sz w:val="20"/>
          <w:szCs w:val="20"/>
        </w:rPr>
        <w:t xml:space="preserve">. </w:t>
      </w:r>
      <w:r w:rsidR="004E1C69">
        <w:rPr>
          <w:rFonts w:ascii="Verdana" w:hAnsi="Verdana" w:cs="Verdana,Bold"/>
          <w:bCs/>
          <w:sz w:val="20"/>
          <w:szCs w:val="20"/>
        </w:rPr>
        <w:t xml:space="preserve">Meble o prostym wyglądzie </w:t>
      </w:r>
      <w:r>
        <w:rPr>
          <w:rFonts w:ascii="Verdana" w:hAnsi="Verdana" w:cs="Verdana,Bold"/>
          <w:bCs/>
          <w:sz w:val="20"/>
          <w:szCs w:val="20"/>
        </w:rPr>
        <w:t>oraz</w:t>
      </w:r>
      <w:r w:rsidR="004E1C69">
        <w:rPr>
          <w:rFonts w:ascii="Verdana" w:hAnsi="Verdana" w:cs="Verdana,Bold"/>
          <w:bCs/>
          <w:sz w:val="20"/>
          <w:szCs w:val="20"/>
        </w:rPr>
        <w:t xml:space="preserve"> kompaktowych wymiarach oferują </w:t>
      </w:r>
      <w:r w:rsidR="00905ECB">
        <w:rPr>
          <w:rFonts w:ascii="Verdana" w:hAnsi="Verdana" w:cs="Verdana,Bold"/>
          <w:bCs/>
          <w:sz w:val="20"/>
          <w:szCs w:val="20"/>
        </w:rPr>
        <w:t xml:space="preserve">zarówno </w:t>
      </w:r>
      <w:r w:rsidR="003F50F9">
        <w:rPr>
          <w:rFonts w:ascii="Verdana" w:hAnsi="Verdana" w:cs="Verdana,Bold"/>
          <w:bCs/>
          <w:sz w:val="20"/>
          <w:szCs w:val="20"/>
        </w:rPr>
        <w:t>ot</w:t>
      </w:r>
      <w:r w:rsidR="00DF4E5D">
        <w:rPr>
          <w:rFonts w:ascii="Verdana" w:hAnsi="Verdana" w:cs="Verdana,Bold"/>
          <w:bCs/>
          <w:sz w:val="20"/>
          <w:szCs w:val="20"/>
        </w:rPr>
        <w:t>warte, jak</w:t>
      </w:r>
      <w:r w:rsidR="007A0DD8" w:rsidRPr="007A0DD8">
        <w:rPr>
          <w:rFonts w:ascii="Verdana" w:hAnsi="Verdana" w:cs="Verdana,Bold"/>
          <w:bCs/>
          <w:sz w:val="20"/>
          <w:szCs w:val="20"/>
        </w:rPr>
        <w:t xml:space="preserve"> </w:t>
      </w:r>
      <w:r w:rsidR="003F50F9">
        <w:rPr>
          <w:rFonts w:ascii="Verdana" w:hAnsi="Verdana" w:cs="Verdana,Bold"/>
          <w:bCs/>
          <w:sz w:val="20"/>
          <w:szCs w:val="20"/>
        </w:rPr>
        <w:t xml:space="preserve">i </w:t>
      </w:r>
      <w:r w:rsidR="007A0DD8" w:rsidRPr="007A0DD8">
        <w:rPr>
          <w:rFonts w:ascii="Verdana" w:hAnsi="Verdana" w:cs="Verdana,Bold"/>
          <w:bCs/>
          <w:sz w:val="20"/>
          <w:szCs w:val="20"/>
        </w:rPr>
        <w:t>zamknięte rozw</w:t>
      </w:r>
      <w:r w:rsidR="007A0DD8">
        <w:rPr>
          <w:rFonts w:ascii="Verdana" w:hAnsi="Verdana" w:cs="Verdana,Bold"/>
          <w:bCs/>
          <w:sz w:val="20"/>
          <w:szCs w:val="20"/>
        </w:rPr>
        <w:t>iązania do przechowywania butów</w:t>
      </w:r>
      <w:r w:rsidR="005B7066">
        <w:rPr>
          <w:rFonts w:ascii="Verdana" w:hAnsi="Verdana" w:cs="Verdana,Bold"/>
          <w:bCs/>
          <w:sz w:val="20"/>
          <w:szCs w:val="20"/>
        </w:rPr>
        <w:t xml:space="preserve">. </w:t>
      </w:r>
      <w:r>
        <w:rPr>
          <w:rFonts w:ascii="Verdana" w:hAnsi="Verdana" w:cs="Verdana,Bold"/>
          <w:bCs/>
          <w:sz w:val="20"/>
          <w:szCs w:val="20"/>
        </w:rPr>
        <w:t>Na małym metrażu</w:t>
      </w:r>
      <w:r w:rsidR="00905ECB">
        <w:rPr>
          <w:rFonts w:ascii="Verdana" w:hAnsi="Verdana" w:cs="Verdana,Bold"/>
          <w:bCs/>
          <w:sz w:val="20"/>
          <w:szCs w:val="20"/>
        </w:rPr>
        <w:t xml:space="preserve"> idealnie </w:t>
      </w:r>
      <w:r w:rsidR="003F50F9">
        <w:rPr>
          <w:rFonts w:ascii="Verdana" w:hAnsi="Verdana" w:cs="Verdana,Bold"/>
          <w:bCs/>
          <w:sz w:val="20"/>
          <w:szCs w:val="20"/>
        </w:rPr>
        <w:t>sprawdzi się także</w:t>
      </w:r>
      <w:r w:rsidR="00626889">
        <w:rPr>
          <w:rFonts w:ascii="Verdana" w:hAnsi="Verdana" w:cs="Verdana,Bold"/>
          <w:bCs/>
          <w:sz w:val="20"/>
          <w:szCs w:val="20"/>
        </w:rPr>
        <w:t xml:space="preserve"> seria PINNIG – elegancka ława i wieszak z półką, które optymalnie </w:t>
      </w:r>
      <w:r w:rsidR="001B56FB">
        <w:rPr>
          <w:rFonts w:ascii="Verdana" w:hAnsi="Verdana" w:cs="Verdana,Bold"/>
          <w:bCs/>
          <w:sz w:val="20"/>
          <w:szCs w:val="20"/>
        </w:rPr>
        <w:t>zagospodaruj</w:t>
      </w:r>
      <w:r w:rsidR="00626889">
        <w:rPr>
          <w:rFonts w:ascii="Verdana" w:hAnsi="Verdana" w:cs="Verdana,Bold"/>
          <w:bCs/>
          <w:sz w:val="20"/>
          <w:szCs w:val="20"/>
        </w:rPr>
        <w:t xml:space="preserve">ą ograniczoną przestrzeń niewielkiego pomieszczenia. </w:t>
      </w:r>
      <w:r>
        <w:rPr>
          <w:rFonts w:ascii="Verdana" w:hAnsi="Verdana" w:cs="Verdana,Bold"/>
          <w:bCs/>
          <w:sz w:val="20"/>
          <w:szCs w:val="20"/>
        </w:rPr>
        <w:t>Z</w:t>
      </w:r>
      <w:r w:rsidR="004E1C69">
        <w:rPr>
          <w:rFonts w:ascii="Verdana" w:hAnsi="Verdana" w:cs="Verdana,Bold"/>
          <w:bCs/>
          <w:sz w:val="20"/>
          <w:szCs w:val="20"/>
        </w:rPr>
        <w:t>aprojektowan</w:t>
      </w:r>
      <w:r>
        <w:rPr>
          <w:rFonts w:ascii="Verdana" w:hAnsi="Verdana" w:cs="Verdana,Bold"/>
          <w:bCs/>
          <w:sz w:val="20"/>
          <w:szCs w:val="20"/>
        </w:rPr>
        <w:t xml:space="preserve">e </w:t>
      </w:r>
      <w:r w:rsidR="004E1C69">
        <w:rPr>
          <w:rFonts w:ascii="Verdana" w:hAnsi="Verdana" w:cs="Verdana,Bold"/>
          <w:bCs/>
          <w:sz w:val="20"/>
          <w:szCs w:val="20"/>
        </w:rPr>
        <w:t>w tradycyjnym stylu</w:t>
      </w:r>
      <w:r>
        <w:rPr>
          <w:rFonts w:ascii="Verdana" w:hAnsi="Verdana" w:cs="Verdana,Bold"/>
          <w:bCs/>
          <w:sz w:val="20"/>
          <w:szCs w:val="20"/>
        </w:rPr>
        <w:t xml:space="preserve"> </w:t>
      </w:r>
      <w:r w:rsidR="00C6729C">
        <w:rPr>
          <w:rFonts w:ascii="Verdana" w:hAnsi="Verdana" w:cs="Verdana,Bold"/>
          <w:bCs/>
          <w:sz w:val="20"/>
          <w:szCs w:val="20"/>
        </w:rPr>
        <w:t>meble</w:t>
      </w:r>
      <w:r w:rsidR="004E1C69">
        <w:rPr>
          <w:rFonts w:ascii="Verdana" w:hAnsi="Verdana" w:cs="Verdana,Bold"/>
          <w:bCs/>
          <w:sz w:val="20"/>
          <w:szCs w:val="20"/>
        </w:rPr>
        <w:t xml:space="preserve"> wprowadzą do wnętrza ład i harmonię.</w:t>
      </w:r>
    </w:p>
    <w:p w14:paraId="19A7AB78" w14:textId="77777777" w:rsidR="00A774D4" w:rsidRDefault="00A774D4" w:rsidP="00A774D4">
      <w:pPr>
        <w:spacing w:after="0"/>
        <w:jc w:val="both"/>
        <w:rPr>
          <w:rFonts w:ascii="Verdana" w:hAnsi="Verdana" w:cs="Verdana,Bold"/>
          <w:bCs/>
          <w:sz w:val="20"/>
        </w:rPr>
      </w:pPr>
    </w:p>
    <w:p w14:paraId="78131DEE" w14:textId="339283B8" w:rsidR="00606F3E" w:rsidRDefault="00FD3821" w:rsidP="00E458C9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Wśród nowych produktów znajdzie się również coś dla n</w:t>
      </w:r>
      <w:r w:rsidR="00FE7FEB">
        <w:rPr>
          <w:rFonts w:ascii="Verdana" w:hAnsi="Verdana" w:cs="Verdana,Bold"/>
          <w:bCs/>
          <w:sz w:val="20"/>
          <w:szCs w:val="20"/>
        </w:rPr>
        <w:t>ajmłodszych</w:t>
      </w:r>
      <w:r>
        <w:rPr>
          <w:rFonts w:ascii="Verdana" w:hAnsi="Verdana" w:cs="Verdana,Bold"/>
          <w:bCs/>
          <w:sz w:val="20"/>
          <w:szCs w:val="20"/>
        </w:rPr>
        <w:t>. K</w:t>
      </w:r>
      <w:r w:rsidR="004B5ED8">
        <w:rPr>
          <w:rFonts w:ascii="Verdana" w:hAnsi="Verdana" w:cs="Verdana,Bold"/>
          <w:bCs/>
          <w:sz w:val="20"/>
          <w:szCs w:val="20"/>
        </w:rPr>
        <w:t>olekcja</w:t>
      </w:r>
      <w:r>
        <w:rPr>
          <w:rFonts w:ascii="Verdana" w:hAnsi="Verdana" w:cs="Verdana,Bold"/>
          <w:bCs/>
          <w:sz w:val="20"/>
          <w:szCs w:val="20"/>
        </w:rPr>
        <w:t xml:space="preserve"> LATTJO to</w:t>
      </w:r>
      <w:r w:rsidR="00D65DDC">
        <w:rPr>
          <w:rFonts w:ascii="Verdana" w:hAnsi="Verdana" w:cs="Verdana,Bold"/>
          <w:bCs/>
          <w:sz w:val="20"/>
          <w:szCs w:val="20"/>
        </w:rPr>
        <w:t xml:space="preserve"> efekt współpracy </w:t>
      </w:r>
      <w:r>
        <w:rPr>
          <w:rFonts w:ascii="Verdana" w:hAnsi="Verdana" w:cs="Verdana,Bold"/>
          <w:bCs/>
          <w:sz w:val="20"/>
          <w:szCs w:val="20"/>
        </w:rPr>
        <w:t xml:space="preserve">IKEA </w:t>
      </w:r>
      <w:r w:rsidR="00FE7FEB">
        <w:rPr>
          <w:rFonts w:ascii="Verdana" w:hAnsi="Verdana" w:cs="Verdana,Bold"/>
          <w:bCs/>
          <w:sz w:val="20"/>
          <w:szCs w:val="20"/>
        </w:rPr>
        <w:t>z DreamWorks Studio</w:t>
      </w:r>
      <w:r w:rsidR="00D3028F">
        <w:rPr>
          <w:rFonts w:ascii="Verdana" w:hAnsi="Verdana" w:cs="Verdana,Bold"/>
          <w:bCs/>
          <w:sz w:val="20"/>
          <w:szCs w:val="20"/>
        </w:rPr>
        <w:t>s</w:t>
      </w:r>
      <w:r w:rsidR="00FE7FEB">
        <w:rPr>
          <w:rFonts w:ascii="Verdana" w:hAnsi="Verdana" w:cs="Verdana,Bold"/>
          <w:bCs/>
          <w:sz w:val="20"/>
          <w:szCs w:val="20"/>
        </w:rPr>
        <w:t>.</w:t>
      </w:r>
      <w:r w:rsidR="004B5ED8">
        <w:rPr>
          <w:rFonts w:ascii="Verdana" w:hAnsi="Verdana" w:cs="Verdana,Bold"/>
          <w:bCs/>
          <w:sz w:val="20"/>
          <w:szCs w:val="20"/>
        </w:rPr>
        <w:t xml:space="preserve"> </w:t>
      </w:r>
      <w:r w:rsidR="00E458C9">
        <w:rPr>
          <w:rFonts w:ascii="Verdana" w:hAnsi="Verdana" w:cs="Verdana,Bold"/>
          <w:bCs/>
          <w:sz w:val="20"/>
          <w:szCs w:val="20"/>
        </w:rPr>
        <w:t xml:space="preserve">Pełna barwnych postaci seria, w skład której wchodzą m.in. komplety pościeli i </w:t>
      </w:r>
      <w:proofErr w:type="spellStart"/>
      <w:r w:rsidR="00E458C9">
        <w:rPr>
          <w:rFonts w:ascii="Verdana" w:hAnsi="Verdana" w:cs="Verdana,Bold"/>
          <w:bCs/>
          <w:sz w:val="20"/>
          <w:szCs w:val="20"/>
        </w:rPr>
        <w:t>pluszaki</w:t>
      </w:r>
      <w:proofErr w:type="spellEnd"/>
      <w:r w:rsidR="00E458C9">
        <w:rPr>
          <w:rFonts w:ascii="Verdana" w:hAnsi="Verdana" w:cs="Verdana,Bold"/>
          <w:bCs/>
          <w:sz w:val="20"/>
          <w:szCs w:val="20"/>
        </w:rPr>
        <w:t xml:space="preserve">, </w:t>
      </w:r>
      <w:r>
        <w:rPr>
          <w:rFonts w:ascii="Verdana" w:hAnsi="Verdana" w:cs="Verdana,Bold"/>
          <w:bCs/>
          <w:sz w:val="20"/>
          <w:szCs w:val="20"/>
        </w:rPr>
        <w:t>pobudzi wyobraźnię dzieci oraz</w:t>
      </w:r>
      <w:r w:rsidR="00E458C9">
        <w:rPr>
          <w:rFonts w:ascii="Verdana" w:hAnsi="Verdana" w:cs="Verdana,Bold"/>
          <w:bCs/>
          <w:sz w:val="20"/>
          <w:szCs w:val="20"/>
        </w:rPr>
        <w:t xml:space="preserve"> zainspiruje rodziców </w:t>
      </w:r>
      <w:r>
        <w:rPr>
          <w:rFonts w:ascii="Verdana" w:hAnsi="Verdana" w:cs="Verdana,Bold"/>
          <w:bCs/>
          <w:sz w:val="20"/>
          <w:szCs w:val="20"/>
        </w:rPr>
        <w:t xml:space="preserve">do kreatywności. </w:t>
      </w:r>
      <w:r w:rsidR="00E458C9">
        <w:rPr>
          <w:rFonts w:ascii="Verdana" w:hAnsi="Verdana" w:cs="Verdana,Bold"/>
          <w:bCs/>
          <w:sz w:val="20"/>
          <w:szCs w:val="20"/>
        </w:rPr>
        <w:t>Do stałego asortymentu IKEA dołączy</w:t>
      </w:r>
      <w:r w:rsidR="00D3028F">
        <w:rPr>
          <w:rFonts w:ascii="Verdana" w:hAnsi="Verdana" w:cs="Verdana,Bold"/>
          <w:bCs/>
          <w:sz w:val="20"/>
          <w:szCs w:val="20"/>
        </w:rPr>
        <w:t>ła</w:t>
      </w:r>
      <w:r w:rsidR="00E458C9">
        <w:rPr>
          <w:rFonts w:ascii="Verdana" w:hAnsi="Verdana" w:cs="Verdana,Bold"/>
          <w:bCs/>
          <w:sz w:val="20"/>
          <w:szCs w:val="20"/>
        </w:rPr>
        <w:t xml:space="preserve"> również kolekcja </w:t>
      </w:r>
      <w:r w:rsidR="00E458C9" w:rsidRPr="00E458C9">
        <w:rPr>
          <w:rFonts w:ascii="Verdana" w:hAnsi="Verdana" w:cs="Verdana,Bold"/>
          <w:bCs/>
          <w:sz w:val="20"/>
          <w:szCs w:val="20"/>
        </w:rPr>
        <w:t>STILLSAMT</w:t>
      </w:r>
      <w:r w:rsidR="00E458C9">
        <w:rPr>
          <w:rFonts w:ascii="Verdana" w:hAnsi="Verdana" w:cs="Verdana,Bold"/>
          <w:bCs/>
          <w:sz w:val="20"/>
          <w:szCs w:val="20"/>
        </w:rPr>
        <w:t xml:space="preserve"> przeznaczona dla dzieci w wieku 8-12 lat. </w:t>
      </w:r>
      <w:r w:rsidR="00606F3E">
        <w:rPr>
          <w:rFonts w:ascii="Verdana" w:hAnsi="Verdana" w:cs="Verdana,Bold"/>
          <w:bCs/>
          <w:sz w:val="20"/>
          <w:szCs w:val="20"/>
        </w:rPr>
        <w:t>Wśród tekstyliów</w:t>
      </w:r>
      <w:r w:rsidR="00E458C9">
        <w:rPr>
          <w:rFonts w:ascii="Verdana" w:hAnsi="Verdana" w:cs="Verdana,Bold"/>
          <w:bCs/>
          <w:sz w:val="20"/>
          <w:szCs w:val="20"/>
        </w:rPr>
        <w:t xml:space="preserve"> </w:t>
      </w:r>
      <w:r w:rsidR="00C6729C">
        <w:rPr>
          <w:rFonts w:ascii="Verdana" w:hAnsi="Verdana" w:cs="Verdana,Bold"/>
          <w:bCs/>
          <w:sz w:val="20"/>
          <w:szCs w:val="20"/>
        </w:rPr>
        <w:br/>
      </w:r>
      <w:r w:rsidR="00E458C9">
        <w:rPr>
          <w:rFonts w:ascii="Verdana" w:hAnsi="Verdana" w:cs="Verdana,Bold"/>
          <w:bCs/>
          <w:sz w:val="20"/>
          <w:szCs w:val="20"/>
        </w:rPr>
        <w:t xml:space="preserve">w delikatnej, neutralnej kolorystyce </w:t>
      </w:r>
      <w:r w:rsidR="00606F3E">
        <w:rPr>
          <w:rFonts w:ascii="Verdana" w:hAnsi="Verdana" w:cs="Verdana,Bold"/>
          <w:bCs/>
          <w:sz w:val="20"/>
          <w:szCs w:val="20"/>
        </w:rPr>
        <w:t xml:space="preserve">znajdują się kolorowe komplety pościeli w trójkąty oraz dywany z długim włosiem w szachownicę. </w:t>
      </w:r>
    </w:p>
    <w:p w14:paraId="38C8F18B" w14:textId="77777777" w:rsidR="00606F3E" w:rsidRDefault="00606F3E" w:rsidP="00E458C9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586AF6BE" w14:textId="40BB8EE6" w:rsidR="001D2B43" w:rsidRDefault="00CF3EAA" w:rsidP="001D2B43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Dopełnieniem </w:t>
      </w:r>
      <w:r w:rsidR="00606F3E">
        <w:rPr>
          <w:rFonts w:ascii="Verdana" w:hAnsi="Verdana" w:cs="Verdana,Bold"/>
          <w:bCs/>
          <w:sz w:val="20"/>
          <w:szCs w:val="20"/>
        </w:rPr>
        <w:t xml:space="preserve">kwietniowych nowości </w:t>
      </w:r>
      <w:r>
        <w:rPr>
          <w:rFonts w:ascii="Verdana" w:hAnsi="Verdana" w:cs="Verdana,Bold"/>
          <w:bCs/>
          <w:sz w:val="20"/>
          <w:szCs w:val="20"/>
        </w:rPr>
        <w:t xml:space="preserve">IKEA jest bogaty wybór produktów oświetleniowych.  </w:t>
      </w:r>
      <w:r w:rsidR="008B42E6" w:rsidRPr="008B42E6">
        <w:rPr>
          <w:rFonts w:ascii="Verdana" w:hAnsi="Verdana"/>
          <w:sz w:val="20"/>
          <w:szCs w:val="20"/>
        </w:rPr>
        <w:t xml:space="preserve">Futurystyczną lampę stołową TVÄRS </w:t>
      </w:r>
      <w:r w:rsidR="00606F3E">
        <w:rPr>
          <w:rFonts w:ascii="Verdana" w:hAnsi="Verdana"/>
          <w:sz w:val="20"/>
          <w:szCs w:val="20"/>
        </w:rPr>
        <w:t xml:space="preserve">wyróżnia zoptymalizowane wzornictwo – budowa, </w:t>
      </w:r>
      <w:r w:rsidR="00606F3E">
        <w:rPr>
          <w:rFonts w:ascii="Verdana" w:hAnsi="Verdana"/>
          <w:sz w:val="20"/>
          <w:szCs w:val="20"/>
        </w:rPr>
        <w:lastRenderedPageBreak/>
        <w:t>użyte materiały, opakowanie</w:t>
      </w:r>
      <w:r w:rsidR="001D2B43">
        <w:rPr>
          <w:rFonts w:ascii="Verdana" w:hAnsi="Verdana"/>
          <w:sz w:val="20"/>
          <w:szCs w:val="20"/>
        </w:rPr>
        <w:t xml:space="preserve"> -</w:t>
      </w:r>
      <w:r w:rsidR="00606F3E">
        <w:rPr>
          <w:rFonts w:ascii="Verdana" w:hAnsi="Verdana"/>
          <w:sz w:val="20"/>
          <w:szCs w:val="20"/>
        </w:rPr>
        <w:t xml:space="preserve"> a także niska cena. Dodatkowo </w:t>
      </w:r>
      <w:r w:rsidR="008B42E6" w:rsidRPr="008B42E6">
        <w:rPr>
          <w:rFonts w:ascii="Verdana" w:hAnsi="Verdana"/>
          <w:sz w:val="20"/>
          <w:szCs w:val="20"/>
        </w:rPr>
        <w:t xml:space="preserve">wszystkie elektryczne </w:t>
      </w:r>
      <w:r w:rsidR="00606F3E">
        <w:rPr>
          <w:rFonts w:ascii="Verdana" w:hAnsi="Verdana"/>
          <w:sz w:val="20"/>
          <w:szCs w:val="20"/>
        </w:rPr>
        <w:t>elementy</w:t>
      </w:r>
      <w:r w:rsidR="008B42E6" w:rsidRPr="008B42E6">
        <w:rPr>
          <w:rFonts w:ascii="Verdana" w:hAnsi="Verdana"/>
          <w:sz w:val="20"/>
          <w:szCs w:val="20"/>
        </w:rPr>
        <w:t xml:space="preserve"> można łatwo oddzielić od plastikowej podstawy</w:t>
      </w:r>
      <w:r w:rsidR="009570CF">
        <w:rPr>
          <w:rFonts w:ascii="Verdana" w:hAnsi="Verdana"/>
          <w:sz w:val="20"/>
          <w:szCs w:val="20"/>
        </w:rPr>
        <w:t>, co ułatwia ich późniejszy recyklin</w:t>
      </w:r>
      <w:r w:rsidR="001D2B43">
        <w:rPr>
          <w:rFonts w:ascii="Verdana" w:hAnsi="Verdana"/>
          <w:sz w:val="20"/>
          <w:szCs w:val="20"/>
        </w:rPr>
        <w:t>g oraz</w:t>
      </w:r>
      <w:r w:rsidR="00606F3E">
        <w:rPr>
          <w:rFonts w:ascii="Verdana" w:hAnsi="Verdana"/>
          <w:sz w:val="20"/>
          <w:szCs w:val="20"/>
        </w:rPr>
        <w:t xml:space="preserve"> wpływa na ograniczenie odpadów</w:t>
      </w:r>
      <w:r w:rsidR="009570CF">
        <w:rPr>
          <w:rFonts w:ascii="Verdana" w:hAnsi="Verdana"/>
          <w:sz w:val="20"/>
          <w:szCs w:val="20"/>
        </w:rPr>
        <w:t xml:space="preserve">. </w:t>
      </w:r>
      <w:r w:rsidR="001D2B43">
        <w:rPr>
          <w:rFonts w:ascii="Verdana" w:hAnsi="Verdana"/>
          <w:sz w:val="20"/>
          <w:szCs w:val="20"/>
        </w:rPr>
        <w:t xml:space="preserve">Mnóstwo możliwości meblowania światłem zapewni również </w:t>
      </w:r>
      <w:r w:rsidR="00D3028F">
        <w:rPr>
          <w:rFonts w:ascii="Verdana" w:hAnsi="Verdana"/>
          <w:sz w:val="20"/>
          <w:szCs w:val="20"/>
        </w:rPr>
        <w:t>nowa seria</w:t>
      </w:r>
      <w:r w:rsidR="001D2B43">
        <w:rPr>
          <w:rFonts w:ascii="Verdana" w:hAnsi="Verdana"/>
          <w:sz w:val="20"/>
          <w:szCs w:val="20"/>
        </w:rPr>
        <w:t xml:space="preserve"> </w:t>
      </w:r>
      <w:r w:rsidR="008C0FDB" w:rsidRPr="008C0FDB">
        <w:rPr>
          <w:rFonts w:ascii="Verdana" w:hAnsi="Verdana"/>
          <w:sz w:val="20"/>
          <w:szCs w:val="20"/>
        </w:rPr>
        <w:t>NYMÅNE</w:t>
      </w:r>
      <w:r w:rsidR="00DC6977">
        <w:rPr>
          <w:rFonts w:ascii="Verdana" w:hAnsi="Verdana"/>
          <w:sz w:val="20"/>
          <w:szCs w:val="20"/>
        </w:rPr>
        <w:t>. L</w:t>
      </w:r>
      <w:r w:rsidR="001D2B43">
        <w:rPr>
          <w:rFonts w:ascii="Verdana" w:hAnsi="Verdana" w:cs="Verdana,Bold"/>
          <w:bCs/>
          <w:sz w:val="20"/>
          <w:szCs w:val="20"/>
        </w:rPr>
        <w:t>ampa  wisząca</w:t>
      </w:r>
      <w:r w:rsidR="00C6729C">
        <w:rPr>
          <w:rFonts w:ascii="Verdana" w:hAnsi="Verdana" w:cs="Verdana,Bold"/>
          <w:bCs/>
          <w:sz w:val="20"/>
          <w:szCs w:val="20"/>
        </w:rPr>
        <w:t xml:space="preserve"> </w:t>
      </w:r>
      <w:r w:rsidR="006A2698">
        <w:rPr>
          <w:rFonts w:ascii="Verdana" w:hAnsi="Verdana" w:cs="Verdana,Bold"/>
          <w:bCs/>
          <w:sz w:val="20"/>
          <w:szCs w:val="20"/>
        </w:rPr>
        <w:t xml:space="preserve">i </w:t>
      </w:r>
      <w:r w:rsidR="001D2B43" w:rsidRPr="001D2B43">
        <w:rPr>
          <w:rFonts w:ascii="Verdana" w:hAnsi="Verdana" w:cs="Verdana,Bold"/>
          <w:bCs/>
          <w:sz w:val="20"/>
          <w:szCs w:val="20"/>
        </w:rPr>
        <w:t xml:space="preserve">reflektory  </w:t>
      </w:r>
      <w:r w:rsidR="006A2698">
        <w:rPr>
          <w:rFonts w:ascii="Verdana" w:hAnsi="Verdana" w:cs="Verdana,Bold"/>
          <w:bCs/>
          <w:sz w:val="20"/>
          <w:szCs w:val="20"/>
        </w:rPr>
        <w:t xml:space="preserve">nie tylko rozświetlą domowe wnętrze, ale zadbają również o oświetlenie ogólne i funkcjonalne. </w:t>
      </w:r>
    </w:p>
    <w:p w14:paraId="36E5DDDA" w14:textId="77777777" w:rsidR="00D00F31" w:rsidRDefault="00D00F31" w:rsidP="00D00F31">
      <w:pPr>
        <w:spacing w:after="0"/>
        <w:jc w:val="both"/>
        <w:rPr>
          <w:rFonts w:ascii="Verdana" w:hAnsi="Verdana" w:cs="Verdana,Bold"/>
          <w:bCs/>
          <w:sz w:val="20"/>
          <w:szCs w:val="20"/>
        </w:rPr>
      </w:pPr>
    </w:p>
    <w:p w14:paraId="7154AFCA" w14:textId="1B532B69" w:rsidR="00C43198" w:rsidRDefault="008C0FDB" w:rsidP="00C43198">
      <w:pPr>
        <w:spacing w:after="0"/>
        <w:jc w:val="both"/>
        <w:rPr>
          <w:rFonts w:ascii="Verdana" w:hAnsi="Verdana"/>
          <w:sz w:val="20"/>
          <w:szCs w:val="20"/>
        </w:rPr>
      </w:pPr>
      <w:r w:rsidRPr="008C0FDB">
        <w:rPr>
          <w:rFonts w:ascii="Verdana" w:hAnsi="Verdana"/>
          <w:sz w:val="20"/>
          <w:szCs w:val="20"/>
        </w:rPr>
        <w:t xml:space="preserve">W IKEA dostępny będzie także </w:t>
      </w:r>
      <w:r w:rsidR="00606F3E">
        <w:rPr>
          <w:rFonts w:ascii="Verdana" w:hAnsi="Verdana"/>
          <w:sz w:val="20"/>
          <w:szCs w:val="20"/>
        </w:rPr>
        <w:t>innowacyjny</w:t>
      </w:r>
      <w:r w:rsidRPr="008C0FDB">
        <w:rPr>
          <w:rFonts w:ascii="Verdana" w:hAnsi="Verdana"/>
          <w:sz w:val="20"/>
          <w:szCs w:val="20"/>
        </w:rPr>
        <w:t xml:space="preserve"> system</w:t>
      </w:r>
      <w:r w:rsidR="00105C56">
        <w:rPr>
          <w:rFonts w:ascii="Verdana" w:hAnsi="Verdana"/>
          <w:sz w:val="20"/>
          <w:szCs w:val="20"/>
        </w:rPr>
        <w:t xml:space="preserve"> </w:t>
      </w:r>
      <w:r w:rsidR="00606F3E">
        <w:rPr>
          <w:rFonts w:ascii="Verdana" w:hAnsi="Verdana"/>
          <w:sz w:val="20"/>
          <w:szCs w:val="20"/>
        </w:rPr>
        <w:t>inteligentnego oświetlenia umożl</w:t>
      </w:r>
      <w:r w:rsidR="006A2698">
        <w:rPr>
          <w:rFonts w:ascii="Verdana" w:hAnsi="Verdana"/>
          <w:sz w:val="20"/>
          <w:szCs w:val="20"/>
        </w:rPr>
        <w:t>i</w:t>
      </w:r>
      <w:r w:rsidR="00606F3E">
        <w:rPr>
          <w:rFonts w:ascii="Verdana" w:hAnsi="Verdana"/>
          <w:sz w:val="20"/>
          <w:szCs w:val="20"/>
        </w:rPr>
        <w:t xml:space="preserve">wiający </w:t>
      </w:r>
      <w:r w:rsidR="000976A7" w:rsidRPr="009415F5">
        <w:rPr>
          <w:rFonts w:ascii="Verdana" w:hAnsi="Verdana"/>
          <w:sz w:val="20"/>
          <w:szCs w:val="20"/>
        </w:rPr>
        <w:t xml:space="preserve">zdalne sterowanie i personalizację światła w mieszkaniu. </w:t>
      </w:r>
      <w:r w:rsidR="006A2698" w:rsidRPr="006A2698">
        <w:rPr>
          <w:rFonts w:ascii="Verdana" w:hAnsi="Verdana" w:cs="Verdana,Bold"/>
          <w:bCs/>
          <w:sz w:val="20"/>
          <w:szCs w:val="20"/>
        </w:rPr>
        <w:t xml:space="preserve">Dzięki </w:t>
      </w:r>
      <w:r w:rsidR="006A2698">
        <w:rPr>
          <w:rFonts w:ascii="Verdana" w:hAnsi="Verdana" w:cs="Verdana,Bold"/>
          <w:bCs/>
          <w:sz w:val="20"/>
          <w:szCs w:val="20"/>
        </w:rPr>
        <w:t>serii</w:t>
      </w:r>
      <w:r w:rsidR="006A2698" w:rsidRPr="006A2698">
        <w:rPr>
          <w:rFonts w:ascii="Verdana" w:hAnsi="Verdana" w:cs="Verdana,Bold"/>
          <w:bCs/>
          <w:sz w:val="20"/>
          <w:szCs w:val="20"/>
        </w:rPr>
        <w:t xml:space="preserve"> </w:t>
      </w:r>
      <w:r w:rsidR="00C6729C">
        <w:rPr>
          <w:rFonts w:ascii="Verdana" w:hAnsi="Verdana" w:cs="Verdana,Bold"/>
          <w:bCs/>
          <w:sz w:val="20"/>
          <w:szCs w:val="20"/>
        </w:rPr>
        <w:t>dopasujemy</w:t>
      </w:r>
      <w:r w:rsidR="006A2698" w:rsidRPr="006A2698">
        <w:rPr>
          <w:rFonts w:ascii="Verdana" w:hAnsi="Verdana" w:cs="Verdana,Bold"/>
          <w:bCs/>
          <w:sz w:val="20"/>
          <w:szCs w:val="20"/>
        </w:rPr>
        <w:t xml:space="preserve"> światł</w:t>
      </w:r>
      <w:r w:rsidR="006A2698">
        <w:rPr>
          <w:rFonts w:ascii="Verdana" w:hAnsi="Verdana" w:cs="Verdana,Bold"/>
          <w:bCs/>
          <w:sz w:val="20"/>
          <w:szCs w:val="20"/>
        </w:rPr>
        <w:t>o</w:t>
      </w:r>
      <w:r w:rsidR="006A2698" w:rsidRPr="006A2698">
        <w:rPr>
          <w:rFonts w:ascii="Verdana" w:hAnsi="Verdana" w:cs="Verdana,Bold"/>
          <w:bCs/>
          <w:sz w:val="20"/>
          <w:szCs w:val="20"/>
        </w:rPr>
        <w:t xml:space="preserve"> we wnętrzu w zależności od indywidualnych potrzeb </w:t>
      </w:r>
      <w:r w:rsidR="006A2698">
        <w:rPr>
          <w:rFonts w:ascii="Verdana" w:hAnsi="Verdana" w:cs="Verdana,Bold"/>
          <w:bCs/>
          <w:sz w:val="20"/>
          <w:szCs w:val="20"/>
        </w:rPr>
        <w:br/>
      </w:r>
      <w:r w:rsidR="006A2698" w:rsidRPr="006A2698">
        <w:rPr>
          <w:rFonts w:ascii="Verdana" w:hAnsi="Verdana" w:cs="Verdana,Bold"/>
          <w:bCs/>
          <w:sz w:val="20"/>
          <w:szCs w:val="20"/>
        </w:rPr>
        <w:t>i wykonywanych czynności.</w:t>
      </w:r>
      <w:r w:rsidR="006A2698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="00550563">
        <w:rPr>
          <w:rFonts w:ascii="Verdana" w:hAnsi="Verdana" w:cs="Verdana,Bold"/>
          <w:bCs/>
          <w:sz w:val="20"/>
          <w:szCs w:val="20"/>
        </w:rPr>
        <w:t xml:space="preserve">Nowoczesny system IKEA składa się </w:t>
      </w:r>
      <w:r w:rsidR="00550563" w:rsidRPr="00550563">
        <w:rPr>
          <w:rFonts w:ascii="Verdana" w:hAnsi="Verdana" w:cs="Verdana,Bold"/>
          <w:bCs/>
          <w:sz w:val="20"/>
          <w:szCs w:val="20"/>
        </w:rPr>
        <w:t>ze sterowanych pilotem żarówek LED, paneli świetlnych oraz drzwi z podświetleniem</w:t>
      </w:r>
      <w:r w:rsidR="00550563">
        <w:rPr>
          <w:rFonts w:ascii="Verdana" w:hAnsi="Verdana" w:cs="Verdana,Bold"/>
          <w:bCs/>
          <w:sz w:val="20"/>
          <w:szCs w:val="20"/>
        </w:rPr>
        <w:t xml:space="preserve"> dopasowanych do systemu mebli kuchennych METOD i szafek </w:t>
      </w:r>
      <w:r w:rsidR="00550563" w:rsidRPr="00313F6C">
        <w:rPr>
          <w:rFonts w:ascii="Verdana" w:hAnsi="Verdana" w:cs="Verdana,Bold"/>
          <w:bCs/>
          <w:sz w:val="20"/>
          <w:szCs w:val="20"/>
        </w:rPr>
        <w:t>BESTÅ</w:t>
      </w:r>
      <w:r w:rsidR="00550563">
        <w:rPr>
          <w:rFonts w:ascii="Verdana" w:hAnsi="Verdana" w:cs="Verdana,Bold"/>
          <w:bCs/>
          <w:sz w:val="20"/>
          <w:szCs w:val="20"/>
        </w:rPr>
        <w:t>.</w:t>
      </w:r>
      <w:r w:rsidR="00C43198">
        <w:rPr>
          <w:rFonts w:ascii="Verdana" w:hAnsi="Verdana" w:cs="Verdana,Bold"/>
          <w:bCs/>
          <w:sz w:val="20"/>
          <w:szCs w:val="20"/>
        </w:rPr>
        <w:t xml:space="preserve"> </w:t>
      </w:r>
      <w:r w:rsidR="00C43198">
        <w:rPr>
          <w:rFonts w:ascii="Verdana" w:hAnsi="Verdana"/>
          <w:sz w:val="20"/>
          <w:szCs w:val="20"/>
        </w:rPr>
        <w:t xml:space="preserve">Dodatkowo dzięki rozbudowaniu systemu </w:t>
      </w:r>
      <w:r w:rsidR="00C43198">
        <w:rPr>
          <w:rFonts w:ascii="Verdana" w:hAnsi="Verdana"/>
          <w:sz w:val="20"/>
          <w:szCs w:val="20"/>
        </w:rPr>
        <w:br/>
        <w:t xml:space="preserve">o regulator przyciemnienia światła i stację łączności wraz z aplikacją </w:t>
      </w:r>
      <w:r w:rsidR="00781FB8" w:rsidRPr="00EE0584">
        <w:rPr>
          <w:rFonts w:ascii="Verdana" w:hAnsi="Verdana"/>
          <w:sz w:val="20"/>
          <w:szCs w:val="20"/>
        </w:rPr>
        <w:t>TRÅDFRI</w:t>
      </w:r>
      <w:r w:rsidR="00781FB8" w:rsidRPr="00323B06">
        <w:rPr>
          <w:rFonts w:ascii="Verdana" w:hAnsi="Verdana"/>
          <w:sz w:val="20"/>
          <w:szCs w:val="20"/>
        </w:rPr>
        <w:t xml:space="preserve"> na urządzenia mobilne,</w:t>
      </w:r>
      <w:r w:rsidR="00781FB8">
        <w:rPr>
          <w:rFonts w:ascii="Verdana" w:hAnsi="Verdana"/>
          <w:sz w:val="20"/>
          <w:szCs w:val="20"/>
        </w:rPr>
        <w:t xml:space="preserve"> dostępną nieodpłatnie</w:t>
      </w:r>
      <w:r w:rsidR="00C43198">
        <w:rPr>
          <w:rFonts w:ascii="Verdana" w:hAnsi="Verdana"/>
          <w:sz w:val="20"/>
          <w:szCs w:val="20"/>
        </w:rPr>
        <w:t>, możliwe jest niezależne sterowanie każdym źródłem światła lub ich grupami.</w:t>
      </w:r>
    </w:p>
    <w:p w14:paraId="1D2FD52F" w14:textId="77777777" w:rsidR="006A2698" w:rsidRDefault="006A2698" w:rsidP="00550563">
      <w:pPr>
        <w:spacing w:after="0"/>
        <w:jc w:val="both"/>
        <w:rPr>
          <w:rFonts w:ascii="Verdana" w:hAnsi="Verdana"/>
          <w:sz w:val="20"/>
          <w:szCs w:val="20"/>
        </w:rPr>
      </w:pPr>
    </w:p>
    <w:p w14:paraId="29B0B919" w14:textId="12687797" w:rsidR="00550563" w:rsidRPr="00017080" w:rsidRDefault="00550563" w:rsidP="00550563">
      <w:pPr>
        <w:spacing w:after="0"/>
        <w:jc w:val="both"/>
        <w:rPr>
          <w:rFonts w:ascii="Verdana" w:hAnsi="Verdana"/>
          <w:sz w:val="20"/>
          <w:szCs w:val="20"/>
        </w:rPr>
      </w:pPr>
      <w:r w:rsidRPr="00017080">
        <w:rPr>
          <w:rFonts w:ascii="Verdana" w:hAnsi="Verdana"/>
          <w:sz w:val="20"/>
          <w:szCs w:val="20"/>
        </w:rPr>
        <w:t xml:space="preserve">Nowe produkty dostępne są od </w:t>
      </w:r>
      <w:r>
        <w:rPr>
          <w:rFonts w:ascii="Verdana" w:hAnsi="Verdana"/>
          <w:sz w:val="20"/>
          <w:szCs w:val="20"/>
        </w:rPr>
        <w:t>kwietnia</w:t>
      </w:r>
      <w:r w:rsidRPr="00017080">
        <w:rPr>
          <w:rFonts w:ascii="Verdana" w:hAnsi="Verdana"/>
          <w:sz w:val="20"/>
          <w:szCs w:val="20"/>
        </w:rPr>
        <w:t xml:space="preserve"> br. we wszystkich sklepach IKE</w:t>
      </w:r>
      <w:r>
        <w:rPr>
          <w:rFonts w:ascii="Verdana" w:hAnsi="Verdana"/>
          <w:sz w:val="20"/>
          <w:szCs w:val="20"/>
        </w:rPr>
        <w:t xml:space="preserve">A w Polsce. Szczegóły na temat </w:t>
      </w:r>
      <w:r w:rsidRPr="00017080">
        <w:rPr>
          <w:rFonts w:ascii="Verdana" w:hAnsi="Verdana"/>
          <w:sz w:val="20"/>
          <w:szCs w:val="20"/>
        </w:rPr>
        <w:t>nowości</w:t>
      </w:r>
      <w:r>
        <w:rPr>
          <w:rFonts w:ascii="Verdana" w:hAnsi="Verdana"/>
          <w:sz w:val="20"/>
          <w:szCs w:val="20"/>
        </w:rPr>
        <w:t xml:space="preserve"> </w:t>
      </w:r>
      <w:r w:rsidRPr="00017080">
        <w:rPr>
          <w:rFonts w:ascii="Verdana" w:hAnsi="Verdana"/>
          <w:sz w:val="20"/>
          <w:szCs w:val="20"/>
        </w:rPr>
        <w:t>znajdują się w ilustrowanych materiałach prasowych.</w:t>
      </w:r>
    </w:p>
    <w:p w14:paraId="3E4620E7" w14:textId="39FE5454" w:rsidR="000B2C8E" w:rsidRPr="00F55ED2" w:rsidRDefault="00DF52B8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2EC52D8B" w14:textId="77777777" w:rsidR="00550563" w:rsidRPr="00BE4602" w:rsidRDefault="00550563" w:rsidP="00550563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BE4602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E4602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BE4602">
        <w:rPr>
          <w:rFonts w:ascii="Verdana" w:hAnsi="Verdana"/>
          <w:sz w:val="16"/>
          <w:szCs w:val="16"/>
          <w:lang w:eastAsia="en-GB"/>
        </w:rPr>
        <w:t>).</w:t>
      </w:r>
    </w:p>
    <w:p w14:paraId="5D70E71D" w14:textId="77777777" w:rsidR="00550563" w:rsidRPr="00BE4602" w:rsidRDefault="00550563" w:rsidP="00550563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F5F3786" w14:textId="77777777" w:rsidR="00550563" w:rsidRPr="00332D5A" w:rsidRDefault="00550563" w:rsidP="00550563">
      <w:pPr>
        <w:pStyle w:val="Tekstpodstawowy"/>
        <w:jc w:val="both"/>
        <w:rPr>
          <w:sz w:val="18"/>
        </w:rPr>
      </w:pPr>
      <w:r w:rsidRPr="00332D5A">
        <w:rPr>
          <w:rFonts w:ascii="Verdana" w:hAnsi="Verdana"/>
          <w:sz w:val="16"/>
          <w:szCs w:val="20"/>
        </w:rPr>
        <w:t>Celem IKEA jest tworzenie lepszego codziennego życia dla wielu lu</w:t>
      </w:r>
      <w:r>
        <w:rPr>
          <w:rFonts w:ascii="Verdana" w:hAnsi="Verdana"/>
          <w:sz w:val="16"/>
          <w:szCs w:val="20"/>
        </w:rPr>
        <w:t xml:space="preserve">dzi. Oferujemy dobre wzornictwo </w:t>
      </w:r>
      <w:r>
        <w:rPr>
          <w:rFonts w:ascii="Verdana" w:hAnsi="Verdana"/>
          <w:sz w:val="16"/>
          <w:szCs w:val="20"/>
        </w:rPr>
        <w:br/>
      </w:r>
      <w:r w:rsidRPr="00332D5A">
        <w:rPr>
          <w:rFonts w:ascii="Verdana" w:hAnsi="Verdana"/>
          <w:sz w:val="16"/>
          <w:szCs w:val="20"/>
        </w:rPr>
        <w:t xml:space="preserve">i funkcjonalne meble w przystępnej cenie. Dbamy o zrównoważony rozwój, realizując strategię People &amp; Planet </w:t>
      </w:r>
      <w:proofErr w:type="spellStart"/>
      <w:r w:rsidRPr="00332D5A">
        <w:rPr>
          <w:rFonts w:ascii="Verdana" w:hAnsi="Verdana"/>
          <w:sz w:val="16"/>
          <w:szCs w:val="20"/>
        </w:rPr>
        <w:t>Positive</w:t>
      </w:r>
      <w:proofErr w:type="spellEnd"/>
      <w:r w:rsidRPr="00332D5A">
        <w:rPr>
          <w:rFonts w:ascii="Verdana" w:hAnsi="Verdana"/>
          <w:sz w:val="16"/>
          <w:szCs w:val="20"/>
          <w:lang w:eastAsia="en-GB"/>
        </w:rPr>
        <w:t xml:space="preserve">. </w:t>
      </w:r>
    </w:p>
    <w:p w14:paraId="12E1F06A" w14:textId="77777777" w:rsidR="00550563" w:rsidRPr="00332D5A" w:rsidRDefault="00550563" w:rsidP="00550563">
      <w:pPr>
        <w:pStyle w:val="Tekstpodstawowy"/>
        <w:jc w:val="both"/>
        <w:rPr>
          <w:rFonts w:ascii="Verdana" w:hAnsi="Verdana"/>
          <w:sz w:val="16"/>
        </w:rPr>
      </w:pPr>
    </w:p>
    <w:p w14:paraId="00D0D918" w14:textId="6BED3798" w:rsidR="00550563" w:rsidRPr="00332D5A" w:rsidRDefault="00550563" w:rsidP="00550563">
      <w:pPr>
        <w:pStyle w:val="Tekstpodstawowy"/>
        <w:jc w:val="both"/>
        <w:rPr>
          <w:sz w:val="18"/>
        </w:rPr>
      </w:pPr>
      <w:r w:rsidRPr="00332D5A">
        <w:rPr>
          <w:rFonts w:ascii="Verdana" w:hAnsi="Verdana"/>
          <w:sz w:val="16"/>
        </w:rPr>
        <w:t xml:space="preserve">IKEA jest godną zaufania, stabilną finansowo i stale rozwijającą się firmą. Grupa IKEA w Polsce posiada obecnie dziewięć sklepów, które w roku finansowym 2016 odwiedziło prawie 28 milionów osób. Ponadto, poprzez IKEA </w:t>
      </w:r>
      <w:proofErr w:type="spellStart"/>
      <w:r w:rsidRPr="00332D5A">
        <w:rPr>
          <w:rFonts w:ascii="Verdana" w:hAnsi="Verdana"/>
          <w:sz w:val="16"/>
        </w:rPr>
        <w:t>Centres</w:t>
      </w:r>
      <w:proofErr w:type="spellEnd"/>
      <w:r w:rsidRPr="00332D5A">
        <w:rPr>
          <w:rFonts w:ascii="Verdana" w:hAnsi="Verdana"/>
          <w:sz w:val="16"/>
        </w:rPr>
        <w:t xml:space="preserve"> Poland, fi</w:t>
      </w:r>
      <w:r w:rsidR="00DF52B8">
        <w:rPr>
          <w:rFonts w:ascii="Verdana" w:hAnsi="Verdana"/>
          <w:sz w:val="16"/>
        </w:rPr>
        <w:t>rma zbudowała i zarządza czterema</w:t>
      </w:r>
      <w:r w:rsidRPr="00332D5A">
        <w:rPr>
          <w:rFonts w:ascii="Verdana" w:hAnsi="Verdana"/>
          <w:sz w:val="16"/>
        </w:rPr>
        <w:t xml:space="preserve"> parkami oraz centrami handlowymi. W Jarostach koło Piotrkowa Trybunalskiego zlokalizowane jest Regionalne Centrum Dystrybucyjne, które obsługuje sklepy IKEA </w:t>
      </w:r>
      <w:r>
        <w:rPr>
          <w:rFonts w:ascii="Verdana" w:hAnsi="Verdana"/>
          <w:sz w:val="16"/>
        </w:rPr>
        <w:br/>
      </w:r>
      <w:r w:rsidRPr="00332D5A">
        <w:rPr>
          <w:rFonts w:ascii="Verdana" w:hAnsi="Verdana"/>
          <w:sz w:val="16"/>
        </w:rPr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14:paraId="6725253D" w14:textId="77777777" w:rsidR="00550563" w:rsidRPr="00CB4FAA" w:rsidRDefault="00550563" w:rsidP="00550563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171285DB" w14:textId="77777777" w:rsidR="00550563" w:rsidRPr="00CB4FAA" w:rsidRDefault="00550563" w:rsidP="00550563">
      <w:pPr>
        <w:spacing w:after="0"/>
        <w:jc w:val="both"/>
        <w:rPr>
          <w:rFonts w:ascii="Verdana" w:hAnsi="Verdana"/>
          <w:sz w:val="16"/>
          <w:szCs w:val="16"/>
        </w:rPr>
      </w:pPr>
      <w:r w:rsidRPr="00CB4FAA">
        <w:rPr>
          <w:rFonts w:ascii="Verdana" w:hAnsi="Verdana"/>
          <w:b/>
          <w:sz w:val="16"/>
          <w:szCs w:val="16"/>
        </w:rPr>
        <w:t>Dodatkowych informacji udziela:</w:t>
      </w:r>
    </w:p>
    <w:p w14:paraId="3CA5E8B1" w14:textId="77777777" w:rsidR="00550563" w:rsidRPr="00CB4FAA" w:rsidRDefault="00550563" w:rsidP="00550563">
      <w:pPr>
        <w:spacing w:after="0"/>
        <w:jc w:val="both"/>
        <w:rPr>
          <w:rFonts w:ascii="Verdana" w:hAnsi="Verdana"/>
          <w:sz w:val="16"/>
          <w:szCs w:val="16"/>
        </w:rPr>
      </w:pPr>
      <w:r w:rsidRPr="00CB4FAA">
        <w:rPr>
          <w:rFonts w:ascii="Verdana" w:hAnsi="Verdana"/>
          <w:sz w:val="16"/>
          <w:szCs w:val="16"/>
        </w:rPr>
        <w:t>Małgorzata Jezierska</w:t>
      </w:r>
    </w:p>
    <w:p w14:paraId="43DCA8BD" w14:textId="77777777" w:rsidR="00550563" w:rsidRPr="00CB4FAA" w:rsidRDefault="00550563" w:rsidP="00550563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CB4FAA">
        <w:rPr>
          <w:rFonts w:ascii="Verdana" w:hAnsi="Verdana"/>
          <w:sz w:val="16"/>
          <w:szCs w:val="16"/>
        </w:rPr>
        <w:t xml:space="preserve">Specjalista ds. </w:t>
      </w:r>
      <w:r w:rsidRPr="00CB4FAA">
        <w:rPr>
          <w:rFonts w:ascii="Verdana" w:hAnsi="Verdana"/>
          <w:sz w:val="16"/>
          <w:szCs w:val="16"/>
          <w:lang w:val="en-US"/>
        </w:rPr>
        <w:t xml:space="preserve">PR </w:t>
      </w:r>
    </w:p>
    <w:p w14:paraId="03423DB8" w14:textId="77777777" w:rsidR="00550563" w:rsidRPr="00CB4FAA" w:rsidRDefault="00550563" w:rsidP="00550563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  <w:r w:rsidRPr="00CB4FAA">
        <w:rPr>
          <w:rFonts w:ascii="Verdana" w:hAnsi="Verdana"/>
          <w:sz w:val="16"/>
          <w:szCs w:val="16"/>
          <w:lang w:val="fr-FR"/>
        </w:rPr>
        <w:t xml:space="preserve">E-mail: </w:t>
      </w:r>
      <w:hyperlink r:id="rId8" w:history="1">
        <w:r w:rsidRPr="00CB4FAA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5D1073F9" w14:textId="77777777" w:rsidR="00C635BE" w:rsidRPr="00E01593" w:rsidRDefault="00C635BE" w:rsidP="00142B70">
      <w:pPr>
        <w:jc w:val="both"/>
        <w:rPr>
          <w:rFonts w:ascii="Verdana" w:hAnsi="Verdana"/>
          <w:sz w:val="20"/>
          <w:lang w:val="fr-FR"/>
        </w:rPr>
      </w:pPr>
      <w:bookmarkStart w:id="0" w:name="_GoBack"/>
      <w:bookmarkEnd w:id="0"/>
    </w:p>
    <w:p w14:paraId="5B3E1230" w14:textId="77777777" w:rsidR="00142B70" w:rsidRPr="00D728BC" w:rsidRDefault="00142B70" w:rsidP="00142B70">
      <w:pPr>
        <w:spacing w:after="0"/>
        <w:jc w:val="both"/>
        <w:rPr>
          <w:rFonts w:ascii="Verdana" w:hAnsi="Verdana"/>
          <w:b/>
          <w:sz w:val="20"/>
          <w:lang w:val="en-US"/>
        </w:rPr>
      </w:pPr>
    </w:p>
    <w:p w14:paraId="774CA981" w14:textId="77777777" w:rsidR="00142B70" w:rsidRPr="00D728BC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D7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066"/>
    <w:multiLevelType w:val="hybridMultilevel"/>
    <w:tmpl w:val="C75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C6563"/>
    <w:multiLevelType w:val="hybridMultilevel"/>
    <w:tmpl w:val="9764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2613B"/>
    <w:rsid w:val="0006448A"/>
    <w:rsid w:val="000976A7"/>
    <w:rsid w:val="000A586D"/>
    <w:rsid w:val="000B2C8E"/>
    <w:rsid w:val="000C5136"/>
    <w:rsid w:val="000D4264"/>
    <w:rsid w:val="000E147A"/>
    <w:rsid w:val="000E2060"/>
    <w:rsid w:val="000E4A9C"/>
    <w:rsid w:val="00105C56"/>
    <w:rsid w:val="00140334"/>
    <w:rsid w:val="00142B70"/>
    <w:rsid w:val="00165F7B"/>
    <w:rsid w:val="00171F95"/>
    <w:rsid w:val="001A207B"/>
    <w:rsid w:val="001B56FB"/>
    <w:rsid w:val="001D2B43"/>
    <w:rsid w:val="001D5C7A"/>
    <w:rsid w:val="001E1A79"/>
    <w:rsid w:val="002412D4"/>
    <w:rsid w:val="0026319F"/>
    <w:rsid w:val="00271516"/>
    <w:rsid w:val="002B4BC2"/>
    <w:rsid w:val="002B5D34"/>
    <w:rsid w:val="002B784A"/>
    <w:rsid w:val="002C2447"/>
    <w:rsid w:val="00312420"/>
    <w:rsid w:val="00313F6C"/>
    <w:rsid w:val="003216A3"/>
    <w:rsid w:val="00343730"/>
    <w:rsid w:val="0035624F"/>
    <w:rsid w:val="0037605D"/>
    <w:rsid w:val="00376E20"/>
    <w:rsid w:val="003B4C6C"/>
    <w:rsid w:val="003C4AAE"/>
    <w:rsid w:val="003F50F9"/>
    <w:rsid w:val="004227AE"/>
    <w:rsid w:val="00430C85"/>
    <w:rsid w:val="00452355"/>
    <w:rsid w:val="00462960"/>
    <w:rsid w:val="00467CBD"/>
    <w:rsid w:val="004B5ED8"/>
    <w:rsid w:val="004E1C69"/>
    <w:rsid w:val="0052719A"/>
    <w:rsid w:val="00550563"/>
    <w:rsid w:val="00561CE5"/>
    <w:rsid w:val="00565817"/>
    <w:rsid w:val="005658CC"/>
    <w:rsid w:val="00597E1B"/>
    <w:rsid w:val="005A03C5"/>
    <w:rsid w:val="005B25FA"/>
    <w:rsid w:val="005B7066"/>
    <w:rsid w:val="005F05BE"/>
    <w:rsid w:val="005F6303"/>
    <w:rsid w:val="00606F3E"/>
    <w:rsid w:val="00626889"/>
    <w:rsid w:val="006279F6"/>
    <w:rsid w:val="0063348C"/>
    <w:rsid w:val="00651617"/>
    <w:rsid w:val="00662E78"/>
    <w:rsid w:val="006A2698"/>
    <w:rsid w:val="006C4909"/>
    <w:rsid w:val="00767E6A"/>
    <w:rsid w:val="007803AF"/>
    <w:rsid w:val="00781FB8"/>
    <w:rsid w:val="007A0DD8"/>
    <w:rsid w:val="007F38F6"/>
    <w:rsid w:val="00805392"/>
    <w:rsid w:val="008104A4"/>
    <w:rsid w:val="00820CC7"/>
    <w:rsid w:val="00845B5C"/>
    <w:rsid w:val="00852B3E"/>
    <w:rsid w:val="00880ABF"/>
    <w:rsid w:val="008A4E7B"/>
    <w:rsid w:val="008B42E6"/>
    <w:rsid w:val="008C0FDB"/>
    <w:rsid w:val="00905ECB"/>
    <w:rsid w:val="009415F5"/>
    <w:rsid w:val="0094170D"/>
    <w:rsid w:val="00947DC5"/>
    <w:rsid w:val="009570CF"/>
    <w:rsid w:val="00973FD0"/>
    <w:rsid w:val="009F0385"/>
    <w:rsid w:val="00A0105B"/>
    <w:rsid w:val="00A04B2B"/>
    <w:rsid w:val="00A27720"/>
    <w:rsid w:val="00A47E34"/>
    <w:rsid w:val="00A54F54"/>
    <w:rsid w:val="00A774D4"/>
    <w:rsid w:val="00A85664"/>
    <w:rsid w:val="00A9708C"/>
    <w:rsid w:val="00AD4D98"/>
    <w:rsid w:val="00AD73E0"/>
    <w:rsid w:val="00AF6F6D"/>
    <w:rsid w:val="00B31D41"/>
    <w:rsid w:val="00B512D6"/>
    <w:rsid w:val="00B77310"/>
    <w:rsid w:val="00B84C8E"/>
    <w:rsid w:val="00BC0E87"/>
    <w:rsid w:val="00BE2B14"/>
    <w:rsid w:val="00BE5740"/>
    <w:rsid w:val="00BE7AA7"/>
    <w:rsid w:val="00BF06E9"/>
    <w:rsid w:val="00C368F0"/>
    <w:rsid w:val="00C43198"/>
    <w:rsid w:val="00C52333"/>
    <w:rsid w:val="00C57B0D"/>
    <w:rsid w:val="00C635BE"/>
    <w:rsid w:val="00C6729C"/>
    <w:rsid w:val="00CA5FF5"/>
    <w:rsid w:val="00CF3EAA"/>
    <w:rsid w:val="00D00F31"/>
    <w:rsid w:val="00D06F9A"/>
    <w:rsid w:val="00D1501A"/>
    <w:rsid w:val="00D159E9"/>
    <w:rsid w:val="00D3028F"/>
    <w:rsid w:val="00D6362A"/>
    <w:rsid w:val="00D65DDC"/>
    <w:rsid w:val="00D728BC"/>
    <w:rsid w:val="00D83F77"/>
    <w:rsid w:val="00D930A7"/>
    <w:rsid w:val="00DC6977"/>
    <w:rsid w:val="00DF4E5D"/>
    <w:rsid w:val="00DF52B8"/>
    <w:rsid w:val="00E01593"/>
    <w:rsid w:val="00E04BEB"/>
    <w:rsid w:val="00E41674"/>
    <w:rsid w:val="00E458C9"/>
    <w:rsid w:val="00E55EB5"/>
    <w:rsid w:val="00E76483"/>
    <w:rsid w:val="00E90AAF"/>
    <w:rsid w:val="00EB4FC6"/>
    <w:rsid w:val="00EC11B4"/>
    <w:rsid w:val="00EC356C"/>
    <w:rsid w:val="00EE6FF1"/>
    <w:rsid w:val="00EF465B"/>
    <w:rsid w:val="00F82CB5"/>
    <w:rsid w:val="00FD3821"/>
    <w:rsid w:val="00FE7E26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ezierska@ike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C2C1-3395-48AE-8D60-B40D3183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kzylak</cp:lastModifiedBy>
  <cp:revision>68</cp:revision>
  <cp:lastPrinted>2017-03-28T14:27:00Z</cp:lastPrinted>
  <dcterms:created xsi:type="dcterms:W3CDTF">2017-03-02T15:11:00Z</dcterms:created>
  <dcterms:modified xsi:type="dcterms:W3CDTF">2017-04-07T08:50:00Z</dcterms:modified>
</cp:coreProperties>
</file>