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08" w:rsidRPr="009F47DD" w:rsidRDefault="006A1808" w:rsidP="006A1808">
      <w:pPr>
        <w:jc w:val="both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Word – to, co w słowach najpiękniejsze</w:t>
      </w:r>
    </w:p>
    <w:p w:rsidR="006A1808" w:rsidRPr="00004758" w:rsidRDefault="006A1808" w:rsidP="006A1808">
      <w:pPr>
        <w:jc w:val="both"/>
        <w:rPr>
          <w:b/>
        </w:rPr>
      </w:pPr>
      <w:r w:rsidRPr="00004758">
        <w:rPr>
          <w:b/>
        </w:rPr>
        <w:t xml:space="preserve">Narodowe Centrum Słowa Pisanego - </w:t>
      </w:r>
      <w:proofErr w:type="spellStart"/>
      <w:r w:rsidRPr="00004758">
        <w:rPr>
          <w:b/>
        </w:rPr>
        <w:t>The</w:t>
      </w:r>
      <w:proofErr w:type="spellEnd"/>
      <w:r w:rsidRPr="00004758">
        <w:rPr>
          <w:b/>
        </w:rPr>
        <w:t xml:space="preserve"> Word, to charakterystyczne miejsce w samym sercu brytyjskiego </w:t>
      </w:r>
      <w:proofErr w:type="spellStart"/>
      <w:r w:rsidRPr="00004758">
        <w:rPr>
          <w:b/>
        </w:rPr>
        <w:t>South</w:t>
      </w:r>
      <w:proofErr w:type="spellEnd"/>
      <w:r w:rsidRPr="00004758">
        <w:rPr>
          <w:b/>
        </w:rPr>
        <w:t xml:space="preserve"> </w:t>
      </w:r>
      <w:proofErr w:type="spellStart"/>
      <w:r w:rsidRPr="00004758">
        <w:rPr>
          <w:b/>
        </w:rPr>
        <w:t>Shields</w:t>
      </w:r>
      <w:proofErr w:type="spellEnd"/>
      <w:r w:rsidRPr="00004758">
        <w:rPr>
          <w:b/>
        </w:rPr>
        <w:t xml:space="preserve">. Budynek </w:t>
      </w:r>
      <w:bookmarkStart w:id="0" w:name="_GoBack"/>
      <w:bookmarkEnd w:id="0"/>
      <w:r w:rsidRPr="00004758">
        <w:rPr>
          <w:b/>
        </w:rPr>
        <w:t>w</w:t>
      </w:r>
      <w:r>
        <w:rPr>
          <w:b/>
        </w:rPr>
        <w:t xml:space="preserve"> kształcie </w:t>
      </w:r>
      <w:r w:rsidR="00A16171">
        <w:rPr>
          <w:b/>
        </w:rPr>
        <w:t>nowoczesnej rotundy</w:t>
      </w:r>
      <w:r w:rsidRPr="00004758">
        <w:rPr>
          <w:b/>
        </w:rPr>
        <w:t xml:space="preserve"> oferuje innowacyjne udogodnienia, które inspirują do twórczych pomysłów i pielęgnowania miłości do nauki.</w:t>
      </w:r>
    </w:p>
    <w:p w:rsidR="006A1808" w:rsidRDefault="006A1808" w:rsidP="006A1808">
      <w:pPr>
        <w:jc w:val="both"/>
      </w:pPr>
      <w:proofErr w:type="spellStart"/>
      <w:r>
        <w:t>The</w:t>
      </w:r>
      <w:proofErr w:type="spellEnd"/>
      <w:r>
        <w:t xml:space="preserve"> Word w zamyśle miało być bramą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 do wiedzy kulturalnej, społecznej i gospodarczej. Ważną rolę w realizacji ambicji twórców budynku odgrywa dziedzictwo przemysłowe tego obszaru. </w:t>
      </w:r>
    </w:p>
    <w:p w:rsidR="006A1808" w:rsidRPr="00BC7BFF" w:rsidRDefault="006A1808" w:rsidP="006A1808">
      <w:pPr>
        <w:jc w:val="both"/>
        <w:rPr>
          <w:b/>
        </w:rPr>
      </w:pPr>
      <w:r>
        <w:rPr>
          <w:b/>
        </w:rPr>
        <w:t>Oaza kulturalna</w:t>
      </w:r>
    </w:p>
    <w:p w:rsidR="006A1808" w:rsidRDefault="006A1808" w:rsidP="006A1808">
      <w:pPr>
        <w:jc w:val="both"/>
      </w:pPr>
      <w:r>
        <w:t xml:space="preserve">Odwiedzający wkraczają do atrium, które stanowi centralny punkt budynku. Spełnia ono szereg funkcji: miejsca, w którym pracownicy biblioteki doradzają klientom, znajduje się tutaj punkt informacji turystycznej, a monitory AV zapewniają dostęp do mediów </w:t>
      </w:r>
      <w:proofErr w:type="spellStart"/>
      <w:r>
        <w:t>społecznościowych</w:t>
      </w:r>
      <w:proofErr w:type="spellEnd"/>
      <w:r>
        <w:t xml:space="preserve"> i programów wydarzeń. </w:t>
      </w:r>
    </w:p>
    <w:p w:rsidR="006A1808" w:rsidRDefault="006A1808" w:rsidP="006A1808">
      <w:pPr>
        <w:jc w:val="both"/>
      </w:pPr>
      <w:r>
        <w:t xml:space="preserve">To obszar o zwiększonym ruchu, akustyka była więc tu niezwykle istotnym elementem. Aby stworzyć oazę, w której odwiedzający mogą swobodnie rozmawiać, Steve Dickson, Senior </w:t>
      </w:r>
      <w:proofErr w:type="spellStart"/>
      <w:r>
        <w:t>Director</w:t>
      </w:r>
      <w:proofErr w:type="spellEnd"/>
      <w:r>
        <w:t xml:space="preserve"> w firmie </w:t>
      </w:r>
      <w:proofErr w:type="spellStart"/>
      <w:r>
        <w:t>FaulknerBrowns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>, zadecydował o zastosowaniu sufitu akustycznego</w:t>
      </w:r>
      <w:r>
        <w:rPr>
          <w:i/>
        </w:rPr>
        <w:t xml:space="preserve"> </w:t>
      </w:r>
      <w:r>
        <w:t xml:space="preserve">ROCKFON® Mono® </w:t>
      </w:r>
      <w:proofErr w:type="spellStart"/>
      <w:r>
        <w:t>Acoustic</w:t>
      </w:r>
      <w:proofErr w:type="spellEnd"/>
      <w:r>
        <w:t xml:space="preserve"> na 1100 </w:t>
      </w:r>
      <w:proofErr w:type="spellStart"/>
      <w:r>
        <w:t>m²</w:t>
      </w:r>
      <w:proofErr w:type="spellEnd"/>
      <w:r>
        <w:t xml:space="preserve"> powierzchni.  - </w:t>
      </w:r>
      <w:r w:rsidRPr="00004758">
        <w:rPr>
          <w:i/>
        </w:rPr>
        <w:t>Naszym celem było uzyskanie obiektu monolitycznego klasy A</w:t>
      </w:r>
      <w:r>
        <w:rPr>
          <w:i/>
        </w:rPr>
        <w:t> </w:t>
      </w:r>
      <w:r w:rsidRPr="00004758">
        <w:rPr>
          <w:i/>
        </w:rPr>
        <w:t xml:space="preserve">pod względem akustyki, więc produkt ROCKFON Mono </w:t>
      </w:r>
      <w:proofErr w:type="spellStart"/>
      <w:r w:rsidRPr="00004758">
        <w:rPr>
          <w:i/>
        </w:rPr>
        <w:t>Acoustic</w:t>
      </w:r>
      <w:proofErr w:type="spellEnd"/>
      <w:r w:rsidRPr="00004758">
        <w:rPr>
          <w:i/>
        </w:rPr>
        <w:t xml:space="preserve"> okazał się dla nas idealnym wyborem</w:t>
      </w:r>
      <w:r>
        <w:t xml:space="preserve"> – mówi architekt.</w:t>
      </w:r>
    </w:p>
    <w:p w:rsidR="006A1808" w:rsidRPr="0033270F" w:rsidRDefault="006A1808" w:rsidP="006A1808">
      <w:pPr>
        <w:jc w:val="both"/>
        <w:rPr>
          <w:b/>
        </w:rPr>
      </w:pPr>
      <w:r>
        <w:rPr>
          <w:b/>
        </w:rPr>
        <w:t>Jednolita konstrukcja</w:t>
      </w:r>
    </w:p>
    <w:p w:rsidR="006A1808" w:rsidRPr="00067F3D" w:rsidRDefault="006A1808" w:rsidP="006A1808">
      <w:pPr>
        <w:jc w:val="both"/>
      </w:pPr>
      <w:r>
        <w:t xml:space="preserve">ROCKFON Mono </w:t>
      </w:r>
      <w:proofErr w:type="spellStart"/>
      <w:r>
        <w:t>Acoustic</w:t>
      </w:r>
      <w:proofErr w:type="spellEnd"/>
      <w:r>
        <w:t xml:space="preserve"> zainstalowano wzdłuż galerii, gdzie znajduje się mieszanka twardych powierzchni odbijających dźwięk. Tworząc jednolitą, monolityczną osłonę akustyczną wzmacniającą konstrukcję atrium,</w:t>
      </w:r>
      <w:r>
        <w:rPr>
          <w:bCs/>
          <w:iCs/>
          <w:color w:val="000000"/>
        </w:rPr>
        <w:t xml:space="preserve"> </w:t>
      </w:r>
      <w:r>
        <w:rPr>
          <w:color w:val="000000"/>
        </w:rPr>
        <w:t>John Osborne – Senior Project Manager w </w:t>
      </w:r>
      <w:proofErr w:type="spellStart"/>
      <w:r>
        <w:rPr>
          <w:color w:val="000000"/>
        </w:rPr>
        <w:t>Bowmer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Kirkland</w:t>
      </w:r>
      <w:proofErr w:type="spellEnd"/>
      <w:r>
        <w:rPr>
          <w:color w:val="000000"/>
        </w:rPr>
        <w:t xml:space="preserve"> –  był pod wrażeniem, jak sufit podkreśla wygląd pomieszczenia.  - </w:t>
      </w:r>
      <w:r w:rsidRPr="00004758">
        <w:rPr>
          <w:i/>
          <w:color w:val="000000"/>
        </w:rPr>
        <w:t>Pod względem estetycznym doskonale komponuje się z otoczeniem, zwłaszcza</w:t>
      </w:r>
      <w:r>
        <w:rPr>
          <w:i/>
          <w:color w:val="000000"/>
        </w:rPr>
        <w:t xml:space="preserve"> </w:t>
      </w:r>
      <w:r w:rsidR="004462F5">
        <w:rPr>
          <w:i/>
          <w:color w:val="000000"/>
        </w:rPr>
        <w:t>okalając</w:t>
      </w:r>
      <w:r w:rsidRPr="00004758">
        <w:rPr>
          <w:i/>
          <w:color w:val="000000"/>
        </w:rPr>
        <w:t xml:space="preserve"> jednolicie atrium, niemal jak aureola</w:t>
      </w:r>
      <w:r>
        <w:rPr>
          <w:color w:val="000000"/>
        </w:rPr>
        <w:t xml:space="preserve"> – mówi John </w:t>
      </w:r>
      <w:proofErr w:type="spellStart"/>
      <w:r>
        <w:rPr>
          <w:color w:val="000000"/>
        </w:rPr>
        <w:t>Osborn</w:t>
      </w:r>
      <w:proofErr w:type="spellEnd"/>
      <w:r>
        <w:rPr>
          <w:color w:val="000000"/>
        </w:rPr>
        <w:t>.</w:t>
      </w:r>
    </w:p>
    <w:p w:rsidR="006A1808" w:rsidRPr="002B4D19" w:rsidRDefault="006A1808" w:rsidP="006A1808">
      <w:pPr>
        <w:jc w:val="both"/>
      </w:pPr>
      <w:r>
        <w:t xml:space="preserve">Narodowe Centrum Słowa Pisanego stanowi dziś część krajobrazu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 i zostało bardzo dobrze przyjęte przez lokalną społeczność i nie tylko, czego dowodem jest  23 tys. odwiedzających już w pierwszym tygodniu otwarcia.</w:t>
      </w:r>
    </w:p>
    <w:p w:rsidR="006A1808" w:rsidRPr="00A64040" w:rsidRDefault="006A1808" w:rsidP="006A1808"/>
    <w:p w:rsidR="006A1808" w:rsidRPr="0079549B" w:rsidRDefault="006A1808" w:rsidP="006A1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informacji na </w:t>
      </w:r>
      <w:hyperlink r:id="rId6" w:history="1">
        <w:r w:rsidRPr="00E406AD">
          <w:rPr>
            <w:rStyle w:val="Hipercze"/>
            <w:sz w:val="24"/>
            <w:szCs w:val="24"/>
          </w:rPr>
          <w:t>www.rockfon.pl</w:t>
        </w:r>
      </w:hyperlink>
      <w:r>
        <w:rPr>
          <w:sz w:val="24"/>
          <w:szCs w:val="24"/>
        </w:rPr>
        <w:t>.</w:t>
      </w:r>
    </w:p>
    <w:p w:rsidR="004C77B9" w:rsidRDefault="004C77B9"/>
    <w:sectPr w:rsidR="004C77B9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C1" w:rsidRDefault="004B0CC1" w:rsidP="006A1808">
      <w:pPr>
        <w:spacing w:after="0" w:line="240" w:lineRule="auto"/>
      </w:pPr>
      <w:r>
        <w:separator/>
      </w:r>
    </w:p>
  </w:endnote>
  <w:endnote w:type="continuationSeparator" w:id="0">
    <w:p w:rsidR="004B0CC1" w:rsidRDefault="004B0CC1" w:rsidP="006A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C1" w:rsidRDefault="004B0CC1" w:rsidP="006A1808">
      <w:pPr>
        <w:spacing w:after="0" w:line="240" w:lineRule="auto"/>
      </w:pPr>
      <w:r>
        <w:separator/>
      </w:r>
    </w:p>
  </w:footnote>
  <w:footnote w:type="continuationSeparator" w:id="0">
    <w:p w:rsidR="004B0CC1" w:rsidRDefault="004B0CC1" w:rsidP="006A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08" w:rsidRPr="006A1808" w:rsidRDefault="006A1808" w:rsidP="006A1808">
    <w:pPr>
      <w:pStyle w:val="Nagwek"/>
      <w:jc w:val="right"/>
      <w:rPr>
        <w:b/>
      </w:rPr>
    </w:pPr>
    <w:r w:rsidRPr="006A1808">
      <w:rPr>
        <w:b/>
      </w:rPr>
      <w:t>Informacja prasowa – kwiecień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08"/>
    <w:rsid w:val="002F4366"/>
    <w:rsid w:val="004462F5"/>
    <w:rsid w:val="004B0CC1"/>
    <w:rsid w:val="004C77B9"/>
    <w:rsid w:val="00582F5A"/>
    <w:rsid w:val="00616825"/>
    <w:rsid w:val="006A1808"/>
    <w:rsid w:val="00731C05"/>
    <w:rsid w:val="00A16171"/>
    <w:rsid w:val="00C4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8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808"/>
  </w:style>
  <w:style w:type="paragraph" w:styleId="Stopka">
    <w:name w:val="footer"/>
    <w:basedOn w:val="Normalny"/>
    <w:link w:val="StopkaZnak"/>
    <w:uiPriority w:val="99"/>
    <w:semiHidden/>
    <w:unhideWhenUsed/>
    <w:rsid w:val="006A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fo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6</cp:revision>
  <dcterms:created xsi:type="dcterms:W3CDTF">2017-04-04T14:29:00Z</dcterms:created>
  <dcterms:modified xsi:type="dcterms:W3CDTF">2017-04-24T09:17:00Z</dcterms:modified>
</cp:coreProperties>
</file>